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/>
        <w:jc w:val="center"/>
      </w:pPr>
      <w:r>
        <w:rPr>
          <w:rFonts w:ascii="Arial" w:hAnsi="Arial"/>
          <w:b/>
          <w:color w:val="0F172A"/>
          <w:sz w:val="30"/>
        </w:rPr>
        <w:t>EXECUTIVE EMPLOYMENT AGREEMENT</w:t>
      </w:r>
    </w:p>
    <w:p/>
    <w:p>
      <w:pPr>
        <w:spacing w:after="120" w:line="276" w:lineRule="auto"/>
        <w:jc w:val="both"/>
      </w:pPr>
      <w:r>
        <w:rPr>
          <w:b/>
        </w:rPr>
        <w:t>THIS EMPLOYMENT AGREEMENT</w:t>
      </w:r>
      <w:r>
        <w:t xml:space="preserve"> (the "Agreement") is made and entered into this </w:t>
      </w:r>
      <w:r>
        <w:rPr>
          <w:b/>
        </w:rPr>
        <w:t>November 1, 2026</w:t>
      </w:r>
      <w:r>
        <w:t>, by and between:</w:t>
      </w:r>
    </w:p>
    <w:p/>
    <w:p>
      <w:pPr>
        <w:pStyle w:val="ListBullet"/>
        <w:spacing w:after="60"/>
      </w:pPr>
      <w:r>
        <w:rPr>
          <w:b/>
        </w:rPr>
        <w:t>Apex Software Solutions Pvt Ltd</w:t>
      </w:r>
      <w:r>
        <w:t xml:space="preserve"> ("Employer" or "Company"), and</w:t>
      </w:r>
    </w:p>
    <w:p>
      <w:pPr>
        <w:pStyle w:val="ListBullet"/>
        <w:spacing w:after="60"/>
      </w:pPr>
      <w:r>
        <w:rPr>
          <w:b/>
        </w:rPr>
        <w:t>Alex Morgan</w:t>
      </w:r>
      <w:r>
        <w:t xml:space="preserve"> ("Employee").</w:t>
      </w:r>
    </w:p>
    <w:p/>
    <w:p>
      <w:pPr>
        <w:spacing w:after="120"/>
        <w:pBdr>
          <w:bottom w:val="single" w:sz="8" w:space="1" w:color="CBD5E1"/>
        </w:pBdr>
      </w:pPr>
    </w:p>
    <w:p/>
    <w:p>
      <w:pPr>
        <w:spacing w:before="160" w:after="40"/>
      </w:pPr>
      <w:r>
        <w:rPr>
          <w:rFonts w:ascii="Arial" w:hAnsi="Arial"/>
          <w:b/>
          <w:color w:val="334155"/>
          <w:sz w:val="22"/>
        </w:rPr>
        <w:t>1. POSITION AND DUTIES</w:t>
      </w:r>
    </w:p>
    <w:p>
      <w:pPr>
        <w:spacing w:after="120" w:line="276" w:lineRule="auto"/>
        <w:jc w:val="both"/>
      </w:pPr>
      <w:r>
        <w:t xml:space="preserve">The Employer hereby employs the Employee in the position of </w:t>
      </w:r>
      <w:r>
        <w:rPr>
          <w:b/>
        </w:rPr>
        <w:t>`Lead AI Engineer`</w:t>
      </w:r>
      <w:r>
        <w:t>. The Employee shall faithfully and diligently perform all duties customary to such role and follow lawful directives of the Company.</w:t>
      </w:r>
    </w:p>
    <w:p/>
    <w:p>
      <w:pPr>
        <w:spacing w:before="160" w:after="40"/>
      </w:pPr>
      <w:r>
        <w:rPr>
          <w:rFonts w:ascii="Arial" w:hAnsi="Arial"/>
          <w:b/>
          <w:color w:val="334155"/>
          <w:sz w:val="22"/>
        </w:rPr>
        <w:t>2. COMPENSATION AND BENEFITS</w:t>
      </w:r>
    </w:p>
    <w:p>
      <w:pPr>
        <w:pStyle w:val="ListBullet"/>
        <w:spacing w:after="60"/>
      </w:pPr>
      <w:r>
        <w:rPr>
          <w:b/>
        </w:rPr>
        <w:t>Base Salary</w:t>
      </w:r>
      <w:r>
        <w:t xml:space="preserve">: The Company shall pay Employee a base salary of </w:t>
      </w:r>
      <w:r>
        <w:rPr>
          <w:b/>
        </w:rPr>
        <w:t>`$140,000 USD paid monthly`</w:t>
      </w:r>
      <w:r>
        <w:t>, payable in accordance with the Company's standard payroll schedule.</w:t>
      </w:r>
    </w:p>
    <w:p>
      <w:pPr>
        <w:pStyle w:val="ListBullet"/>
        <w:spacing w:after="60"/>
      </w:pPr>
      <w:r>
        <w:rPr>
          <w:b/>
        </w:rPr>
        <w:t>Benefits</w:t>
      </w:r>
      <w:r>
        <w:t>: Employee shall be eligible for participation in standard medical, dental, retirement, and paid leave benefits.</w:t>
      </w:r>
    </w:p>
    <w:p/>
    <w:p>
      <w:pPr>
        <w:spacing w:before="160" w:after="40"/>
      </w:pPr>
      <w:r>
        <w:rPr>
          <w:rFonts w:ascii="Arial" w:hAnsi="Arial"/>
          <w:b/>
          <w:color w:val="334155"/>
          <w:sz w:val="22"/>
        </w:rPr>
        <w:t>3. CONFIDENTIALITY AND INTELLECTUAL PROPERTY</w:t>
      </w:r>
    </w:p>
    <w:p>
      <w:pPr>
        <w:pStyle w:val="ListBullet"/>
        <w:spacing w:after="60"/>
      </w:pPr>
      <w:r>
        <w:t xml:space="preserve">(a) </w:t>
      </w:r>
      <w:r>
        <w:rPr>
          <w:b/>
        </w:rPr>
        <w:t>Proprietary Information</w:t>
      </w:r>
      <w:r>
        <w:t>: Employee agrees not to disclose or use any trade secrets, customer records, or proprietary software belonging to Company.</w:t>
      </w:r>
    </w:p>
    <w:p>
      <w:pPr>
        <w:pStyle w:val="ListBullet"/>
        <w:spacing w:after="60"/>
      </w:pPr>
      <w:r>
        <w:t xml:space="preserve">(b) </w:t>
      </w:r>
      <w:r>
        <w:rPr>
          <w:b/>
        </w:rPr>
        <w:t>Work for Hire</w:t>
      </w:r>
      <w:r>
        <w:t>: All inventions, code, designs, and works of authorship created by Employee during the course of employment shall be deemed "works made for hire" and remain the sole property of Company.</w:t>
      </w:r>
    </w:p>
    <w:p/>
    <w:p>
      <w:pPr>
        <w:spacing w:before="160" w:after="40"/>
      </w:pPr>
      <w:r>
        <w:rPr>
          <w:rFonts w:ascii="Arial" w:hAnsi="Arial"/>
          <w:b/>
          <w:color w:val="334155"/>
          <w:sz w:val="22"/>
        </w:rPr>
        <w:t>4. NON-SOLICITATION AND RESTRICTIVE COVENANTS</w:t>
      </w:r>
    </w:p>
    <w:p>
      <w:pPr>
        <w:spacing w:after="120" w:line="276" w:lineRule="auto"/>
        <w:jc w:val="both"/>
      </w:pPr>
      <w:r>
        <w:t xml:space="preserve">During the employment term and for a period of </w:t>
      </w:r>
      <w:r>
        <w:rPr>
          <w:b/>
        </w:rPr>
        <w:t>twelve (12) months</w:t>
      </w:r>
      <w:r>
        <w:t xml:space="preserve"> following termination, Employee shall not directly or indirectly solicit any clients, employees, or contractors of Employer.</w:t>
      </w:r>
    </w:p>
    <w:p/>
    <w:p>
      <w:pPr>
        <w:spacing w:before="160" w:after="40"/>
      </w:pPr>
      <w:r>
        <w:rPr>
          <w:rFonts w:ascii="Arial" w:hAnsi="Arial"/>
          <w:b/>
          <w:color w:val="334155"/>
          <w:sz w:val="22"/>
        </w:rPr>
        <w:t>5. TERMINATION</w:t>
      </w:r>
    </w:p>
    <w:p>
      <w:pPr>
        <w:spacing w:after="120" w:line="276" w:lineRule="auto"/>
        <w:jc w:val="both"/>
      </w:pPr>
      <w:r>
        <w:t xml:space="preserve">Either party may terminate this agreement at-will upon providing </w:t>
      </w:r>
      <w:r>
        <w:rPr>
          <w:b/>
        </w:rPr>
        <w:t>`30` days</w:t>
      </w:r>
      <w:r>
        <w:t xml:space="preserve"> prior written notice, or immediately for Cause (including fraud, gross negligence, or criminal conviction).</w:t>
      </w:r>
    </w:p>
    <w:p/>
    <w:p>
      <w:pPr>
        <w:spacing w:before="160" w:after="40"/>
      </w:pPr>
      <w:r>
        <w:rPr>
          <w:rFonts w:ascii="Arial" w:hAnsi="Arial"/>
          <w:b/>
          <w:color w:val="334155"/>
          <w:sz w:val="22"/>
        </w:rPr>
        <w:t>6. GOVERNING LAW</w:t>
      </w:r>
    </w:p>
    <w:p>
      <w:pPr>
        <w:spacing w:after="120" w:line="276" w:lineRule="auto"/>
        <w:jc w:val="both"/>
      </w:pPr>
      <w:r>
        <w:t xml:space="preserve">This Agreement shall be governed by, and interpreted in accordance with, the laws of </w:t>
      </w:r>
      <w:r>
        <w:rPr>
          <w:b/>
        </w:rPr>
        <w:t>State of California, USA</w:t>
      </w:r>
      <w:r>
        <w:t>.</w:t>
      </w:r>
    </w:p>
    <w:p/>
    <w:p>
      <w:pPr>
        <w:spacing w:after="120"/>
        <w:pBdr>
          <w:bottom w:val="single" w:sz="8" w:space="1" w:color="CBD5E1"/>
        </w:pBdr>
      </w:pPr>
    </w:p>
    <w:p/>
    <w:p>
      <w:pPr>
        <w:spacing w:before="160" w:after="40"/>
      </w:pPr>
      <w:r>
        <w:rPr>
          <w:rFonts w:ascii="Arial" w:hAnsi="Arial"/>
          <w:b/>
          <w:color w:val="334155"/>
          <w:sz w:val="22"/>
        </w:rPr>
        <w:t>SIGNATURES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EMPLOYER</w:t>
            </w:r>
            <w:r>
              <w:rPr>
                <w:b/>
              </w:rPr>
              <w:t>: Apex Software Solutions Pvt Ltd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EMPLOYEE</w:t>
            </w:r>
            <w:r>
              <w:rPr>
                <w:b/>
              </w:rPr>
              <w:t>: Alex Morgan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b/>
              </w:rPr>
              <w:t>By</w:t>
            </w:r>
            <w:r>
              <w:t>: ___________________________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b/>
              </w:rPr>
              <w:t>By</w:t>
            </w:r>
            <w:r>
              <w:t>: ___________________________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b/>
              </w:rPr>
              <w:t>Title</w:t>
            </w:r>
            <w:r>
              <w:t>: Authorized Signatory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b/>
              </w:rPr>
              <w:t>Title</w:t>
            </w:r>
            <w:r>
              <w:t>: Employee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b/>
              </w:rPr>
              <w:t>Date</w:t>
            </w:r>
            <w:r>
              <w:t>: November 1, 2026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b/>
              </w:rPr>
              <w:t>Date</w:t>
            </w:r>
            <w:r>
              <w:t>: November 1, 2026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