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&lt;title&gt;Online Payment Fraud Detection&lt;/title&gt;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 style="text-align:center; margin-top:100px;"&gt;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&lt;h1&gt;Online Payments Fraud Detection&lt;/h1&gt;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&lt;p&gt;Machine Learning based Fraud Detection System&lt;/p&gt;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&lt;a href="/predict"&gt;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&lt;button style="padding:10px 20px; font-size:16px;"&gt;Predict&lt;/button&gt;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