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F3F" w:rsidRDefault="00E16F3F" w:rsidP="00E16F3F">
      <w:pPr>
        <w:pStyle w:val="Heading1"/>
        <w:ind w:left="0"/>
      </w:pPr>
      <w:r>
        <w:rPr>
          <w:b w:val="0"/>
          <w:bCs w:val="0"/>
          <w:sz w:val="28"/>
          <w:szCs w:val="28"/>
        </w:rPr>
        <w:t xml:space="preserve">                                                                        </w:t>
      </w:r>
      <w:r>
        <w:rPr>
          <w:sz w:val="56"/>
        </w:rPr>
        <w:t>S</w:t>
      </w:r>
      <w:r>
        <w:t xml:space="preserve">OFTWARE </w:t>
      </w:r>
      <w:r>
        <w:rPr>
          <w:sz w:val="56"/>
        </w:rPr>
        <w:t>D</w:t>
      </w:r>
      <w:r>
        <w:t>ESIGN</w:t>
      </w:r>
    </w:p>
    <w:p w:rsidR="00E16F3F" w:rsidRDefault="000756BC" w:rsidP="00E16F3F">
      <w:pPr>
        <w:pStyle w:val="BodyText"/>
        <w:spacing w:before="9"/>
        <w:rPr>
          <w:b/>
          <w:sz w:val="9"/>
        </w:rPr>
      </w:pPr>
      <w:r w:rsidRPr="000756BC">
        <w:rPr>
          <w:noProof/>
          <w:lang w:bidi="ar-SA"/>
        </w:rPr>
        <w:pict>
          <v:line id="Line 61" o:spid="_x0000_s1026" style="position:absolute;z-index:-251658240;visibility:visible;mso-wrap-distance-left:0;mso-wrap-distance-right:0;mso-position-horizontal-relative:page" from="108.7pt,8pt" to="528.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" strokecolor="black [3200]" strokeweight="2pt">
            <v:shadow on="t" color="black" opacity="24903f" origin=",.5" offset="0,.55556mm"/>
            <w10:wrap type="topAndBottom" anchorx="page"/>
          </v:line>
        </w:pict>
      </w:r>
    </w:p>
    <w:p w:rsidR="00E16F3F" w:rsidRDefault="00E16F3F" w:rsidP="00E16F3F">
      <w:pPr>
        <w:spacing w:line="360" w:lineRule="auto"/>
        <w:jc w:val="both"/>
        <w:rPr>
          <w:sz w:val="28"/>
          <w:szCs w:val="28"/>
        </w:rPr>
      </w:pPr>
    </w:p>
    <w:p w:rsidR="00E16F3F" w:rsidRDefault="00E16F3F" w:rsidP="00E16F3F">
      <w:pPr>
        <w:spacing w:line="360" w:lineRule="auto"/>
        <w:jc w:val="both"/>
        <w:rPr>
          <w:sz w:val="28"/>
          <w:szCs w:val="28"/>
        </w:rPr>
      </w:pPr>
      <w:r w:rsidRPr="002A538A">
        <w:rPr>
          <w:sz w:val="28"/>
          <w:szCs w:val="28"/>
        </w:rPr>
        <w:t xml:space="preserve">A software design document (SDD) is a written description of a </w:t>
      </w:r>
      <w:hyperlink r:id="rId8">
        <w:r w:rsidRPr="002A538A">
          <w:rPr>
            <w:sz w:val="28"/>
            <w:szCs w:val="28"/>
          </w:rPr>
          <w:t xml:space="preserve">software </w:t>
        </w:r>
      </w:hyperlink>
      <w:r w:rsidRPr="002A538A">
        <w:rPr>
          <w:sz w:val="28"/>
          <w:szCs w:val="28"/>
        </w:rPr>
        <w:t xml:space="preserve">product, that a software designer writes in order to give a </w:t>
      </w:r>
      <w:hyperlink r:id="rId9">
        <w:r w:rsidRPr="002A538A">
          <w:rPr>
            <w:color w:val="000009"/>
            <w:sz w:val="28"/>
            <w:szCs w:val="28"/>
          </w:rPr>
          <w:t>software development</w:t>
        </w:r>
      </w:hyperlink>
      <w:r w:rsidRPr="002A538A">
        <w:rPr>
          <w:color w:val="000009"/>
          <w:sz w:val="28"/>
          <w:szCs w:val="28"/>
        </w:rPr>
        <w:t xml:space="preserve"> </w:t>
      </w:r>
      <w:r w:rsidRPr="002A538A">
        <w:rPr>
          <w:sz w:val="28"/>
          <w:szCs w:val="28"/>
        </w:rPr>
        <w:t>team overall guidance to the architecture of the software project. An SDD usually accompanies an architecture diagram with</w:t>
      </w:r>
      <w:r>
        <w:rPr>
          <w:sz w:val="28"/>
          <w:szCs w:val="28"/>
        </w:rPr>
        <w:t xml:space="preserve"> </w:t>
      </w:r>
      <w:r w:rsidRPr="002A538A">
        <w:rPr>
          <w:sz w:val="28"/>
          <w:szCs w:val="28"/>
        </w:rPr>
        <w:t>pointers to detailed feature specifications of smaller pieces of the design.</w:t>
      </w:r>
    </w:p>
    <w:p w:rsidR="00E16F3F" w:rsidRDefault="00E16F3F" w:rsidP="00E16F3F">
      <w:pPr>
        <w:spacing w:line="360" w:lineRule="auto"/>
        <w:jc w:val="both"/>
        <w:rPr>
          <w:sz w:val="28"/>
          <w:szCs w:val="28"/>
        </w:rPr>
      </w:pPr>
      <w:r w:rsidRPr="002A538A">
        <w:rPr>
          <w:sz w:val="28"/>
          <w:szCs w:val="28"/>
        </w:rPr>
        <w:t>Practically, a design document is required to coordinate a large team under a single vision. A design document needs to be a stable reference, outlining all parts of the software and how they will work. The document is commanded to give a fairly complete description, while maintaining a high-level view of the software.</w:t>
      </w:r>
    </w:p>
    <w:p w:rsidR="00E16F3F" w:rsidRDefault="00E16F3F" w:rsidP="00E16F3F">
      <w:pPr>
        <w:pStyle w:val="BodyText"/>
        <w:spacing w:line="360" w:lineRule="auto"/>
        <w:ind w:right="676"/>
        <w:jc w:val="both"/>
        <w:rPr>
          <w:sz w:val="28"/>
          <w:szCs w:val="28"/>
        </w:rPr>
      </w:pPr>
      <w:r w:rsidRPr="002A538A">
        <w:rPr>
          <w:sz w:val="28"/>
          <w:szCs w:val="28"/>
        </w:rPr>
        <w:t>There are two kinds of design documents called HLDD (high-level design document) and LLDD (low-level design document).</w:t>
      </w:r>
    </w:p>
    <w:p w:rsidR="00E16F3F" w:rsidRPr="002A538A" w:rsidRDefault="00E16F3F" w:rsidP="00E16F3F">
      <w:pPr>
        <w:pStyle w:val="BodyText"/>
        <w:spacing w:before="1"/>
        <w:rPr>
          <w:sz w:val="28"/>
          <w:szCs w:val="28"/>
        </w:rPr>
      </w:pPr>
      <w:r w:rsidRPr="002A538A">
        <w:rPr>
          <w:sz w:val="28"/>
          <w:szCs w:val="28"/>
        </w:rPr>
        <w:t>The SDD contains the following documents:</w:t>
      </w:r>
    </w:p>
    <w:p w:rsidR="00E16F3F" w:rsidRDefault="00E16F3F" w:rsidP="00E16F3F">
      <w:pPr>
        <w:pStyle w:val="ListParagraph"/>
        <w:numPr>
          <w:ilvl w:val="1"/>
          <w:numId w:val="3"/>
        </w:numPr>
        <w:tabs>
          <w:tab w:val="left" w:pos="1201"/>
        </w:tabs>
        <w:spacing w:before="139" w:line="360" w:lineRule="auto"/>
        <w:ind w:right="678"/>
        <w:jc w:val="both"/>
        <w:rPr>
          <w:sz w:val="28"/>
          <w:szCs w:val="28"/>
        </w:rPr>
      </w:pPr>
      <w:r w:rsidRPr="002A538A">
        <w:rPr>
          <w:sz w:val="28"/>
          <w:szCs w:val="28"/>
        </w:rPr>
        <w:t xml:space="preserve">The </w:t>
      </w:r>
      <w:hyperlink r:id="rId10">
        <w:r w:rsidRPr="002A538A">
          <w:rPr>
            <w:b/>
            <w:color w:val="000009"/>
            <w:sz w:val="28"/>
            <w:szCs w:val="28"/>
          </w:rPr>
          <w:t xml:space="preserve">data design </w:t>
        </w:r>
      </w:hyperlink>
      <w:r w:rsidRPr="002A538A">
        <w:rPr>
          <w:sz w:val="28"/>
          <w:szCs w:val="28"/>
        </w:rPr>
        <w:t>describes structures that reside within the software.</w:t>
      </w:r>
      <w:r w:rsidRPr="002A538A">
        <w:rPr>
          <w:spacing w:val="-16"/>
          <w:sz w:val="28"/>
          <w:szCs w:val="28"/>
        </w:rPr>
        <w:t xml:space="preserve"> </w:t>
      </w:r>
      <w:r w:rsidRPr="002A538A">
        <w:rPr>
          <w:sz w:val="28"/>
          <w:szCs w:val="28"/>
        </w:rPr>
        <w:t xml:space="preserve">Attributes and relationships between </w:t>
      </w:r>
      <w:hyperlink r:id="rId11">
        <w:r w:rsidRPr="002A538A">
          <w:rPr>
            <w:color w:val="000009"/>
            <w:sz w:val="28"/>
            <w:szCs w:val="28"/>
          </w:rPr>
          <w:t xml:space="preserve">data objects </w:t>
        </w:r>
      </w:hyperlink>
      <w:r w:rsidRPr="002A538A">
        <w:rPr>
          <w:sz w:val="28"/>
          <w:szCs w:val="28"/>
        </w:rPr>
        <w:t xml:space="preserve">dictate the choice of </w:t>
      </w:r>
      <w:hyperlink r:id="rId12">
        <w:r w:rsidRPr="002A538A">
          <w:rPr>
            <w:color w:val="000009"/>
            <w:sz w:val="28"/>
            <w:szCs w:val="28"/>
          </w:rPr>
          <w:t>data</w:t>
        </w:r>
        <w:r w:rsidRPr="002A538A">
          <w:rPr>
            <w:color w:val="000009"/>
            <w:spacing w:val="-4"/>
            <w:sz w:val="28"/>
            <w:szCs w:val="28"/>
          </w:rPr>
          <w:t xml:space="preserve"> </w:t>
        </w:r>
        <w:r w:rsidRPr="002A538A">
          <w:rPr>
            <w:color w:val="000009"/>
            <w:sz w:val="28"/>
            <w:szCs w:val="28"/>
          </w:rPr>
          <w:t>structures</w:t>
        </w:r>
      </w:hyperlink>
      <w:r w:rsidRPr="002A538A">
        <w:rPr>
          <w:sz w:val="28"/>
          <w:szCs w:val="28"/>
        </w:rPr>
        <w:t>.</w:t>
      </w:r>
    </w:p>
    <w:p w:rsidR="00E16F3F" w:rsidRPr="002A538A" w:rsidRDefault="00E16F3F" w:rsidP="00E16F3F">
      <w:pPr>
        <w:pStyle w:val="ListParagraph"/>
        <w:numPr>
          <w:ilvl w:val="1"/>
          <w:numId w:val="3"/>
        </w:numPr>
        <w:tabs>
          <w:tab w:val="left" w:pos="1201"/>
        </w:tabs>
        <w:spacing w:line="360" w:lineRule="auto"/>
        <w:ind w:right="678"/>
        <w:jc w:val="both"/>
        <w:rPr>
          <w:sz w:val="28"/>
          <w:szCs w:val="28"/>
        </w:rPr>
      </w:pPr>
      <w:r w:rsidRPr="002A538A">
        <w:rPr>
          <w:sz w:val="28"/>
          <w:szCs w:val="28"/>
        </w:rPr>
        <w:t xml:space="preserve">The </w:t>
      </w:r>
      <w:hyperlink r:id="rId13">
        <w:r w:rsidRPr="002A538A">
          <w:rPr>
            <w:b/>
            <w:color w:val="000009"/>
            <w:sz w:val="28"/>
            <w:szCs w:val="28"/>
          </w:rPr>
          <w:t>architecture design</w:t>
        </w:r>
      </w:hyperlink>
      <w:r w:rsidRPr="002A538A">
        <w:rPr>
          <w:b/>
          <w:color w:val="000009"/>
          <w:sz w:val="28"/>
          <w:szCs w:val="28"/>
        </w:rPr>
        <w:t xml:space="preserve"> </w:t>
      </w:r>
      <w:r w:rsidRPr="002A538A">
        <w:rPr>
          <w:sz w:val="28"/>
          <w:szCs w:val="28"/>
        </w:rPr>
        <w:t>uses information flowing characteristics, and maps them</w:t>
      </w:r>
      <w:r w:rsidRPr="002A538A">
        <w:rPr>
          <w:spacing w:val="-10"/>
          <w:sz w:val="28"/>
          <w:szCs w:val="28"/>
        </w:rPr>
        <w:t xml:space="preserve"> </w:t>
      </w:r>
      <w:r w:rsidRPr="002A538A">
        <w:rPr>
          <w:sz w:val="28"/>
          <w:szCs w:val="28"/>
        </w:rPr>
        <w:t>into</w:t>
      </w:r>
      <w:r w:rsidRPr="002A538A">
        <w:rPr>
          <w:spacing w:val="-11"/>
          <w:sz w:val="28"/>
          <w:szCs w:val="28"/>
        </w:rPr>
        <w:t xml:space="preserve"> </w:t>
      </w:r>
      <w:r w:rsidRPr="002A538A">
        <w:rPr>
          <w:sz w:val="28"/>
          <w:szCs w:val="28"/>
        </w:rPr>
        <w:t>the</w:t>
      </w:r>
      <w:r w:rsidRPr="002A538A">
        <w:rPr>
          <w:spacing w:val="-11"/>
          <w:sz w:val="28"/>
          <w:szCs w:val="28"/>
        </w:rPr>
        <w:t xml:space="preserve"> </w:t>
      </w:r>
      <w:r w:rsidRPr="002A538A">
        <w:rPr>
          <w:sz w:val="28"/>
          <w:szCs w:val="28"/>
        </w:rPr>
        <w:t>program</w:t>
      </w:r>
      <w:r w:rsidRPr="002A538A">
        <w:rPr>
          <w:spacing w:val="-10"/>
          <w:sz w:val="28"/>
          <w:szCs w:val="28"/>
        </w:rPr>
        <w:t xml:space="preserve"> </w:t>
      </w:r>
      <w:r w:rsidRPr="002A538A">
        <w:rPr>
          <w:sz w:val="28"/>
          <w:szCs w:val="28"/>
        </w:rPr>
        <w:t>structure.</w:t>
      </w:r>
      <w:r w:rsidRPr="002A538A">
        <w:rPr>
          <w:spacing w:val="-10"/>
          <w:sz w:val="28"/>
          <w:szCs w:val="28"/>
        </w:rPr>
        <w:t xml:space="preserve"> </w:t>
      </w:r>
      <w:r w:rsidRPr="002A538A">
        <w:rPr>
          <w:sz w:val="28"/>
          <w:szCs w:val="28"/>
        </w:rPr>
        <w:t>The</w:t>
      </w:r>
      <w:r w:rsidRPr="002A538A">
        <w:rPr>
          <w:spacing w:val="-11"/>
          <w:sz w:val="28"/>
          <w:szCs w:val="28"/>
        </w:rPr>
        <w:t xml:space="preserve"> </w:t>
      </w:r>
      <w:r w:rsidRPr="002A538A">
        <w:rPr>
          <w:sz w:val="28"/>
          <w:szCs w:val="28"/>
        </w:rPr>
        <w:t>transformation</w:t>
      </w:r>
      <w:r w:rsidRPr="002A538A">
        <w:rPr>
          <w:spacing w:val="-10"/>
          <w:sz w:val="28"/>
          <w:szCs w:val="28"/>
        </w:rPr>
        <w:t xml:space="preserve"> </w:t>
      </w:r>
      <w:r w:rsidRPr="002A538A">
        <w:rPr>
          <w:sz w:val="28"/>
          <w:szCs w:val="28"/>
        </w:rPr>
        <w:t>mapping</w:t>
      </w:r>
      <w:r w:rsidRPr="002A538A">
        <w:rPr>
          <w:spacing w:val="-10"/>
          <w:sz w:val="28"/>
          <w:szCs w:val="28"/>
        </w:rPr>
        <w:t xml:space="preserve"> </w:t>
      </w:r>
      <w:r w:rsidRPr="002A538A">
        <w:rPr>
          <w:sz w:val="28"/>
          <w:szCs w:val="28"/>
        </w:rPr>
        <w:t>method</w:t>
      </w:r>
      <w:r w:rsidRPr="002A538A">
        <w:rPr>
          <w:spacing w:val="-10"/>
          <w:sz w:val="28"/>
          <w:szCs w:val="28"/>
        </w:rPr>
        <w:t xml:space="preserve"> </w:t>
      </w:r>
      <w:r w:rsidRPr="002A538A">
        <w:rPr>
          <w:sz w:val="28"/>
          <w:szCs w:val="28"/>
        </w:rPr>
        <w:t>is</w:t>
      </w:r>
      <w:r w:rsidRPr="002A538A">
        <w:rPr>
          <w:spacing w:val="-7"/>
          <w:sz w:val="28"/>
          <w:szCs w:val="28"/>
        </w:rPr>
        <w:t xml:space="preserve"> </w:t>
      </w:r>
      <w:r w:rsidRPr="002A538A">
        <w:rPr>
          <w:sz w:val="28"/>
          <w:szCs w:val="28"/>
        </w:rPr>
        <w:t>applied to exhibit distinct boundaries between incoming and outgoing data. The data flow</w:t>
      </w:r>
      <w:r w:rsidRPr="002A538A">
        <w:rPr>
          <w:spacing w:val="-12"/>
          <w:sz w:val="28"/>
          <w:szCs w:val="28"/>
        </w:rPr>
        <w:t xml:space="preserve"> </w:t>
      </w:r>
      <w:r w:rsidRPr="002A538A">
        <w:rPr>
          <w:sz w:val="28"/>
          <w:szCs w:val="28"/>
        </w:rPr>
        <w:t>diagrams</w:t>
      </w:r>
      <w:r w:rsidRPr="002A538A">
        <w:rPr>
          <w:spacing w:val="-10"/>
          <w:sz w:val="28"/>
          <w:szCs w:val="28"/>
        </w:rPr>
        <w:t xml:space="preserve"> </w:t>
      </w:r>
      <w:r w:rsidRPr="002A538A">
        <w:rPr>
          <w:sz w:val="28"/>
          <w:szCs w:val="28"/>
        </w:rPr>
        <w:t>allocate</w:t>
      </w:r>
      <w:r w:rsidRPr="002A538A">
        <w:rPr>
          <w:spacing w:val="-12"/>
          <w:sz w:val="28"/>
          <w:szCs w:val="28"/>
        </w:rPr>
        <w:t xml:space="preserve"> </w:t>
      </w:r>
      <w:r w:rsidRPr="002A538A">
        <w:rPr>
          <w:sz w:val="28"/>
          <w:szCs w:val="28"/>
        </w:rPr>
        <w:t>control</w:t>
      </w:r>
      <w:r w:rsidRPr="002A538A">
        <w:rPr>
          <w:spacing w:val="-11"/>
          <w:sz w:val="28"/>
          <w:szCs w:val="28"/>
        </w:rPr>
        <w:t xml:space="preserve"> </w:t>
      </w:r>
      <w:r w:rsidRPr="002A538A">
        <w:rPr>
          <w:sz w:val="28"/>
          <w:szCs w:val="28"/>
        </w:rPr>
        <w:t>input,</w:t>
      </w:r>
      <w:r w:rsidRPr="002A538A">
        <w:rPr>
          <w:spacing w:val="-10"/>
          <w:sz w:val="28"/>
          <w:szCs w:val="28"/>
        </w:rPr>
        <w:t xml:space="preserve"> </w:t>
      </w:r>
      <w:r w:rsidRPr="002A538A">
        <w:rPr>
          <w:sz w:val="28"/>
          <w:szCs w:val="28"/>
        </w:rPr>
        <w:t>processing</w:t>
      </w:r>
      <w:r w:rsidRPr="002A538A">
        <w:rPr>
          <w:spacing w:val="-13"/>
          <w:sz w:val="28"/>
          <w:szCs w:val="28"/>
        </w:rPr>
        <w:t xml:space="preserve"> </w:t>
      </w:r>
      <w:r w:rsidRPr="002A538A">
        <w:rPr>
          <w:sz w:val="28"/>
          <w:szCs w:val="28"/>
        </w:rPr>
        <w:t>and</w:t>
      </w:r>
      <w:r w:rsidRPr="002A538A">
        <w:rPr>
          <w:spacing w:val="-11"/>
          <w:sz w:val="28"/>
          <w:szCs w:val="28"/>
        </w:rPr>
        <w:t xml:space="preserve"> </w:t>
      </w:r>
      <w:r w:rsidRPr="002A538A">
        <w:rPr>
          <w:sz w:val="28"/>
          <w:szCs w:val="28"/>
        </w:rPr>
        <w:t>output</w:t>
      </w:r>
      <w:r w:rsidRPr="002A538A">
        <w:rPr>
          <w:spacing w:val="-10"/>
          <w:sz w:val="28"/>
          <w:szCs w:val="28"/>
        </w:rPr>
        <w:t xml:space="preserve"> </w:t>
      </w:r>
      <w:r w:rsidRPr="002A538A">
        <w:rPr>
          <w:sz w:val="28"/>
          <w:szCs w:val="28"/>
        </w:rPr>
        <w:t>along</w:t>
      </w:r>
      <w:r w:rsidRPr="002A538A">
        <w:rPr>
          <w:spacing w:val="-13"/>
          <w:sz w:val="28"/>
          <w:szCs w:val="28"/>
        </w:rPr>
        <w:t xml:space="preserve"> </w:t>
      </w:r>
      <w:r w:rsidRPr="002A538A">
        <w:rPr>
          <w:sz w:val="28"/>
          <w:szCs w:val="28"/>
        </w:rPr>
        <w:t>three</w:t>
      </w:r>
      <w:r w:rsidRPr="002A538A">
        <w:rPr>
          <w:spacing w:val="-11"/>
          <w:sz w:val="28"/>
          <w:szCs w:val="28"/>
        </w:rPr>
        <w:t xml:space="preserve"> </w:t>
      </w:r>
      <w:r w:rsidRPr="002A538A">
        <w:rPr>
          <w:sz w:val="28"/>
          <w:szCs w:val="28"/>
        </w:rPr>
        <w:t>separate modules.</w:t>
      </w:r>
    </w:p>
    <w:p w:rsidR="00E16F3F" w:rsidRPr="002A538A" w:rsidRDefault="00E16F3F" w:rsidP="00E16F3F">
      <w:pPr>
        <w:pStyle w:val="ListParagraph"/>
        <w:numPr>
          <w:ilvl w:val="1"/>
          <w:numId w:val="3"/>
        </w:numPr>
        <w:tabs>
          <w:tab w:val="left" w:pos="1201"/>
        </w:tabs>
        <w:spacing w:line="360" w:lineRule="auto"/>
        <w:ind w:right="681"/>
        <w:jc w:val="both"/>
        <w:rPr>
          <w:sz w:val="28"/>
          <w:szCs w:val="28"/>
        </w:rPr>
      </w:pPr>
      <w:r w:rsidRPr="002A538A">
        <w:rPr>
          <w:sz w:val="28"/>
          <w:szCs w:val="28"/>
        </w:rPr>
        <w:t>The</w:t>
      </w:r>
      <w:r w:rsidRPr="002A538A">
        <w:rPr>
          <w:spacing w:val="-16"/>
          <w:sz w:val="28"/>
          <w:szCs w:val="28"/>
        </w:rPr>
        <w:t xml:space="preserve"> </w:t>
      </w:r>
      <w:hyperlink r:id="rId14">
        <w:r w:rsidRPr="002A538A">
          <w:rPr>
            <w:b/>
            <w:color w:val="000009"/>
            <w:sz w:val="28"/>
            <w:szCs w:val="28"/>
          </w:rPr>
          <w:t>interface</w:t>
        </w:r>
        <w:r w:rsidRPr="002A538A">
          <w:rPr>
            <w:b/>
            <w:color w:val="000009"/>
            <w:spacing w:val="-13"/>
            <w:sz w:val="28"/>
            <w:szCs w:val="28"/>
          </w:rPr>
          <w:t xml:space="preserve"> </w:t>
        </w:r>
        <w:r w:rsidRPr="002A538A">
          <w:rPr>
            <w:b/>
            <w:color w:val="000009"/>
            <w:sz w:val="28"/>
            <w:szCs w:val="28"/>
          </w:rPr>
          <w:t>design</w:t>
        </w:r>
        <w:r w:rsidRPr="002A538A">
          <w:rPr>
            <w:b/>
            <w:color w:val="000009"/>
            <w:spacing w:val="-10"/>
            <w:sz w:val="28"/>
            <w:szCs w:val="28"/>
          </w:rPr>
          <w:t xml:space="preserve"> </w:t>
        </w:r>
      </w:hyperlink>
      <w:r w:rsidRPr="002A538A">
        <w:rPr>
          <w:sz w:val="28"/>
          <w:szCs w:val="28"/>
        </w:rPr>
        <w:t>describes</w:t>
      </w:r>
      <w:r w:rsidRPr="002A538A">
        <w:rPr>
          <w:spacing w:val="-14"/>
          <w:sz w:val="28"/>
          <w:szCs w:val="28"/>
        </w:rPr>
        <w:t xml:space="preserve"> </w:t>
      </w:r>
      <w:r w:rsidRPr="002A538A">
        <w:rPr>
          <w:sz w:val="28"/>
          <w:szCs w:val="28"/>
        </w:rPr>
        <w:t>internal</w:t>
      </w:r>
      <w:r w:rsidRPr="002A538A">
        <w:rPr>
          <w:spacing w:val="-13"/>
          <w:sz w:val="28"/>
          <w:szCs w:val="28"/>
        </w:rPr>
        <w:t xml:space="preserve"> </w:t>
      </w:r>
      <w:r w:rsidRPr="002A538A">
        <w:rPr>
          <w:sz w:val="28"/>
          <w:szCs w:val="28"/>
        </w:rPr>
        <w:t>and</w:t>
      </w:r>
      <w:r w:rsidRPr="002A538A">
        <w:rPr>
          <w:spacing w:val="-12"/>
          <w:sz w:val="28"/>
          <w:szCs w:val="28"/>
        </w:rPr>
        <w:t xml:space="preserve"> </w:t>
      </w:r>
      <w:r w:rsidRPr="002A538A">
        <w:rPr>
          <w:sz w:val="28"/>
          <w:szCs w:val="28"/>
        </w:rPr>
        <w:t>external</w:t>
      </w:r>
      <w:r w:rsidRPr="002A538A">
        <w:rPr>
          <w:spacing w:val="-13"/>
          <w:sz w:val="28"/>
          <w:szCs w:val="28"/>
        </w:rPr>
        <w:t xml:space="preserve"> </w:t>
      </w:r>
      <w:r w:rsidRPr="002A538A">
        <w:rPr>
          <w:sz w:val="28"/>
          <w:szCs w:val="28"/>
        </w:rPr>
        <w:t>program</w:t>
      </w:r>
      <w:r w:rsidRPr="002A538A">
        <w:rPr>
          <w:spacing w:val="-14"/>
          <w:sz w:val="28"/>
          <w:szCs w:val="28"/>
        </w:rPr>
        <w:t xml:space="preserve"> </w:t>
      </w:r>
      <w:r w:rsidRPr="002A538A">
        <w:rPr>
          <w:sz w:val="28"/>
          <w:szCs w:val="28"/>
        </w:rPr>
        <w:t>interfaces,</w:t>
      </w:r>
      <w:r w:rsidRPr="002A538A">
        <w:rPr>
          <w:spacing w:val="-12"/>
          <w:sz w:val="28"/>
          <w:szCs w:val="28"/>
        </w:rPr>
        <w:t xml:space="preserve"> </w:t>
      </w:r>
      <w:r w:rsidRPr="002A538A">
        <w:rPr>
          <w:sz w:val="28"/>
          <w:szCs w:val="28"/>
        </w:rPr>
        <w:t>as</w:t>
      </w:r>
      <w:r w:rsidRPr="002A538A">
        <w:rPr>
          <w:spacing w:val="-11"/>
          <w:sz w:val="28"/>
          <w:szCs w:val="28"/>
        </w:rPr>
        <w:t xml:space="preserve"> </w:t>
      </w:r>
      <w:r w:rsidRPr="002A538A">
        <w:rPr>
          <w:sz w:val="28"/>
          <w:szCs w:val="28"/>
        </w:rPr>
        <w:t>well as the design of human interface. Internal and external interface designs are based on the information obtained from the analysis</w:t>
      </w:r>
      <w:r w:rsidRPr="002A538A">
        <w:rPr>
          <w:spacing w:val="-2"/>
          <w:sz w:val="28"/>
          <w:szCs w:val="28"/>
        </w:rPr>
        <w:t xml:space="preserve"> </w:t>
      </w:r>
      <w:r w:rsidRPr="002A538A">
        <w:rPr>
          <w:sz w:val="28"/>
          <w:szCs w:val="28"/>
        </w:rPr>
        <w:t>model.</w:t>
      </w:r>
    </w:p>
    <w:p w:rsidR="00E16F3F" w:rsidRDefault="00E16F3F" w:rsidP="00E16F3F">
      <w:pPr>
        <w:jc w:val="both"/>
        <w:rPr>
          <w:sz w:val="28"/>
          <w:szCs w:val="28"/>
        </w:rPr>
      </w:pPr>
    </w:p>
    <w:p w:rsidR="00E16F3F" w:rsidRDefault="00E16F3F" w:rsidP="00E16F3F">
      <w:pPr>
        <w:jc w:val="both"/>
        <w:rPr>
          <w:sz w:val="28"/>
          <w:szCs w:val="28"/>
        </w:rPr>
      </w:pPr>
    </w:p>
    <w:p w:rsidR="00E16F3F" w:rsidRDefault="00E16F3F" w:rsidP="00E16F3F">
      <w:pPr>
        <w:jc w:val="both"/>
        <w:rPr>
          <w:sz w:val="28"/>
          <w:szCs w:val="28"/>
        </w:rPr>
      </w:pPr>
      <w:r w:rsidRPr="00E16F3F">
        <w:rPr>
          <w:sz w:val="28"/>
          <w:szCs w:val="28"/>
        </w:rPr>
        <w:t xml:space="preserve">The </w:t>
      </w:r>
      <w:hyperlink r:id="rId15">
        <w:r w:rsidRPr="00E16F3F">
          <w:rPr>
            <w:b/>
            <w:color w:val="000009"/>
            <w:sz w:val="28"/>
            <w:szCs w:val="28"/>
          </w:rPr>
          <w:t>procedural design</w:t>
        </w:r>
      </w:hyperlink>
      <w:r w:rsidRPr="00E16F3F">
        <w:rPr>
          <w:b/>
          <w:color w:val="000009"/>
          <w:sz w:val="28"/>
          <w:szCs w:val="28"/>
        </w:rPr>
        <w:t xml:space="preserve"> </w:t>
      </w:r>
      <w:r w:rsidRPr="00E16F3F">
        <w:rPr>
          <w:sz w:val="28"/>
          <w:szCs w:val="28"/>
        </w:rPr>
        <w:t>describes structured programming concepts using graphical, tabular and textual notations. These design mediums enable the designer to represent procedural detail that facilitates translation to code. This blueprint for implementation forms the basis for all subsequent software engineering</w:t>
      </w:r>
      <w:r w:rsidRPr="00E16F3F">
        <w:rPr>
          <w:spacing w:val="-4"/>
          <w:sz w:val="28"/>
          <w:szCs w:val="28"/>
        </w:rPr>
        <w:t xml:space="preserve"> </w:t>
      </w:r>
      <w:r w:rsidRPr="00E16F3F">
        <w:rPr>
          <w:sz w:val="28"/>
          <w:szCs w:val="28"/>
        </w:rPr>
        <w:t>worked</w:t>
      </w:r>
    </w:p>
    <w:p w:rsidR="00E16F3F" w:rsidRDefault="00E16F3F">
      <w:pPr>
        <w:widowControl/>
        <w:autoSpaceDE/>
        <w:autoSpaceDN/>
        <w:spacing w:after="200" w:line="276" w:lineRule="auto"/>
        <w:rPr>
          <w:sz w:val="28"/>
          <w:szCs w:val="28"/>
        </w:rPr>
      </w:pPr>
    </w:p>
    <w:p w:rsidR="00E16F3F" w:rsidRDefault="00E16F3F">
      <w:pPr>
        <w:widowControl/>
        <w:autoSpaceDE/>
        <w:autoSpaceDN/>
        <w:spacing w:after="200" w:line="276" w:lineRule="auto"/>
        <w:rPr>
          <w:sz w:val="28"/>
          <w:szCs w:val="28"/>
        </w:rPr>
      </w:pPr>
    </w:p>
    <w:p w:rsidR="00E16F3F" w:rsidRDefault="00E16F3F">
      <w:pPr>
        <w:widowControl/>
        <w:autoSpaceDE/>
        <w:autoSpaceDN/>
        <w:spacing w:after="200" w:line="276" w:lineRule="auto"/>
        <w:rPr>
          <w:sz w:val="28"/>
          <w:szCs w:val="28"/>
        </w:rPr>
      </w:pPr>
      <w:r w:rsidRPr="00E16F3F">
        <w:rPr>
          <w:noProof/>
          <w:sz w:val="28"/>
          <w:szCs w:val="28"/>
          <w:lang w:bidi="ar-SA"/>
        </w:rPr>
        <w:drawing>
          <wp:anchor distT="0" distB="0" distL="0" distR="0" simplePos="0" relativeHeight="251657216" behindDoc="0" locked="0" layoutInCell="1" allowOverlap="1">
            <wp:simplePos x="0" y="0"/>
            <wp:positionH relativeFrom="page">
              <wp:posOffset>1358752</wp:posOffset>
            </wp:positionH>
            <wp:positionV relativeFrom="paragraph">
              <wp:posOffset>5671</wp:posOffset>
            </wp:positionV>
            <wp:extent cx="5103938" cy="3710762"/>
            <wp:effectExtent l="19050" t="0" r="1905" b="0"/>
            <wp:wrapTopAndBottom/>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6" cstate="print"/>
                    <a:stretch>
                      <a:fillRect/>
                    </a:stretch>
                  </pic:blipFill>
                  <pic:spPr>
                    <a:xfrm>
                      <a:off x="0" y="0"/>
                      <a:ext cx="5103495" cy="3710305"/>
                    </a:xfrm>
                    <a:prstGeom prst="rect">
                      <a:avLst/>
                    </a:prstGeom>
                  </pic:spPr>
                </pic:pic>
              </a:graphicData>
            </a:graphic>
          </wp:anchor>
        </w:drawing>
      </w:r>
      <w:r>
        <w:rPr>
          <w:sz w:val="28"/>
          <w:szCs w:val="28"/>
        </w:rPr>
        <w:br w:type="page"/>
      </w:r>
    </w:p>
    <w:p w:rsidR="00E16F3F" w:rsidRPr="003337EC" w:rsidRDefault="00E16F3F" w:rsidP="00E16F3F">
      <w:pPr>
        <w:tabs>
          <w:tab w:val="left" w:pos="1200"/>
          <w:tab w:val="left" w:pos="1201"/>
        </w:tabs>
        <w:spacing w:before="90"/>
        <w:rPr>
          <w:b/>
          <w:sz w:val="28"/>
          <w:szCs w:val="28"/>
        </w:rPr>
      </w:pPr>
      <w:r w:rsidRPr="003337EC">
        <w:rPr>
          <w:b/>
          <w:sz w:val="28"/>
          <w:szCs w:val="28"/>
        </w:rPr>
        <w:lastRenderedPageBreak/>
        <w:t>3.1.0    DFD LEVEL</w:t>
      </w:r>
      <w:r w:rsidRPr="003337EC">
        <w:rPr>
          <w:b/>
          <w:spacing w:val="-1"/>
          <w:sz w:val="28"/>
          <w:szCs w:val="28"/>
        </w:rPr>
        <w:t xml:space="preserve"> </w:t>
      </w:r>
      <w:r w:rsidRPr="003337EC">
        <w:rPr>
          <w:b/>
          <w:sz w:val="28"/>
          <w:szCs w:val="28"/>
        </w:rPr>
        <w:t>0</w:t>
      </w:r>
    </w:p>
    <w:p w:rsidR="00E16F3F" w:rsidRDefault="00E16F3F" w:rsidP="00E16F3F">
      <w:pPr>
        <w:pStyle w:val="BodyText"/>
        <w:spacing w:before="4"/>
        <w:jc w:val="center"/>
        <w:rPr>
          <w:b/>
          <w:sz w:val="27"/>
        </w:rPr>
      </w:pPr>
    </w:p>
    <w:p w:rsidR="00E16F3F" w:rsidRDefault="00E16F3F" w:rsidP="00E16F3F">
      <w:pPr>
        <w:pStyle w:val="BodyText"/>
        <w:spacing w:before="4"/>
        <w:jc w:val="center"/>
        <w:rPr>
          <w:b/>
          <w:sz w:val="27"/>
        </w:rPr>
      </w:pPr>
      <w:r>
        <w:rPr>
          <w:b/>
          <w:noProof/>
          <w:sz w:val="27"/>
          <w:lang w:bidi="ar-SA"/>
        </w:rPr>
        <w:drawing>
          <wp:inline distT="0" distB="0" distL="0" distR="0">
            <wp:extent cx="6013450" cy="268732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450" cy="2687320"/>
                    </a:xfrm>
                    <a:prstGeom prst="rect">
                      <a:avLst/>
                    </a:prstGeom>
                  </pic:spPr>
                </pic:pic>
              </a:graphicData>
            </a:graphic>
          </wp:inline>
        </w:drawing>
      </w:r>
    </w:p>
    <w:p w:rsidR="00E16F3F" w:rsidRDefault="00E16F3F" w:rsidP="00E16F3F">
      <w:pPr>
        <w:spacing w:before="186"/>
        <w:ind w:left="487" w:right="687"/>
        <w:jc w:val="center"/>
        <w:rPr>
          <w:b/>
          <w:sz w:val="24"/>
        </w:rPr>
      </w:pPr>
      <w:r>
        <w:rPr>
          <w:b/>
          <w:sz w:val="24"/>
        </w:rPr>
        <w:t>Fig 3.2: 0 Level DFD</w:t>
      </w:r>
    </w:p>
    <w:p w:rsidR="00E16F3F" w:rsidRDefault="00E16F3F" w:rsidP="00E16F3F">
      <w:pPr>
        <w:spacing w:line="360" w:lineRule="auto"/>
        <w:jc w:val="both"/>
      </w:pPr>
    </w:p>
    <w:p w:rsidR="00E16F3F" w:rsidRDefault="00E16F3F" w:rsidP="00E16F3F">
      <w:pPr>
        <w:pStyle w:val="BodyText"/>
        <w:spacing w:before="5"/>
        <w:rPr>
          <w:b/>
        </w:rPr>
      </w:pPr>
    </w:p>
    <w:p w:rsidR="00E16F3F" w:rsidRPr="003337EC" w:rsidRDefault="00E16F3F" w:rsidP="00E16F3F">
      <w:pPr>
        <w:pStyle w:val="ListParagraph"/>
        <w:numPr>
          <w:ilvl w:val="2"/>
          <w:numId w:val="4"/>
        </w:numPr>
        <w:tabs>
          <w:tab w:val="left" w:pos="1200"/>
          <w:tab w:val="left" w:pos="1201"/>
        </w:tabs>
        <w:rPr>
          <w:b/>
          <w:sz w:val="24"/>
        </w:rPr>
      </w:pPr>
      <w:r>
        <w:rPr>
          <w:b/>
          <w:sz w:val="24"/>
        </w:rPr>
        <w:t>DFD LEVEL 1</w:t>
      </w:r>
      <w:r>
        <w:rPr>
          <w:b/>
          <w:spacing w:val="-1"/>
          <w:sz w:val="24"/>
        </w:rPr>
        <w:t xml:space="preserve"> </w:t>
      </w:r>
    </w:p>
    <w:p w:rsidR="00E16F3F" w:rsidRPr="003337EC" w:rsidRDefault="00E16F3F" w:rsidP="00E16F3F">
      <w:pPr>
        <w:pStyle w:val="ListParagraph"/>
        <w:tabs>
          <w:tab w:val="left" w:pos="1200"/>
          <w:tab w:val="left" w:pos="1201"/>
        </w:tabs>
        <w:ind w:firstLine="0"/>
        <w:rPr>
          <w:b/>
          <w:sz w:val="24"/>
        </w:rPr>
      </w:pPr>
    </w:p>
    <w:p w:rsidR="00E16F3F" w:rsidRDefault="00E16F3F" w:rsidP="00E16F3F">
      <w:pPr>
        <w:pStyle w:val="BodyText"/>
        <w:spacing w:before="9"/>
        <w:jc w:val="center"/>
        <w:rPr>
          <w:b/>
          <w:sz w:val="26"/>
        </w:rPr>
      </w:pPr>
      <w:r>
        <w:rPr>
          <w:b/>
          <w:noProof/>
          <w:sz w:val="26"/>
          <w:lang w:bidi="ar-SA"/>
        </w:rPr>
        <w:drawing>
          <wp:inline distT="0" distB="0" distL="0" distR="0">
            <wp:extent cx="6013450" cy="3242945"/>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450" cy="3242945"/>
                    </a:xfrm>
                    <a:prstGeom prst="rect">
                      <a:avLst/>
                    </a:prstGeom>
                  </pic:spPr>
                </pic:pic>
              </a:graphicData>
            </a:graphic>
          </wp:inline>
        </w:drawing>
      </w:r>
    </w:p>
    <w:p w:rsidR="00E16F3F" w:rsidRDefault="00E16F3F" w:rsidP="00E16F3F">
      <w:pPr>
        <w:spacing w:before="101"/>
        <w:ind w:left="487" w:right="685"/>
        <w:jc w:val="center"/>
        <w:rPr>
          <w:b/>
          <w:sz w:val="24"/>
        </w:rPr>
      </w:pPr>
      <w:r>
        <w:rPr>
          <w:b/>
          <w:sz w:val="24"/>
        </w:rPr>
        <w:t xml:space="preserve">                Fig 3.3: 1 Level DFD</w:t>
      </w:r>
    </w:p>
    <w:p w:rsidR="00E16F3F" w:rsidRDefault="00E16F3F" w:rsidP="00E16F3F">
      <w:pPr>
        <w:jc w:val="both"/>
        <w:rPr>
          <w:sz w:val="28"/>
          <w:szCs w:val="28"/>
        </w:rPr>
      </w:pPr>
    </w:p>
    <w:p w:rsidR="00762EA2" w:rsidRDefault="00762EA2" w:rsidP="00E16F3F">
      <w:pPr>
        <w:jc w:val="both"/>
        <w:rPr>
          <w:sz w:val="28"/>
          <w:szCs w:val="28"/>
        </w:rPr>
      </w:pPr>
    </w:p>
    <w:sectPr w:rsidR="00762EA2" w:rsidSect="007B5EDF">
      <w:headerReference w:type="default" r:id="rId19"/>
      <w:footerReference w:type="default" r:id="rId20"/>
      <w:pgSz w:w="12240" w:h="15840"/>
      <w:pgMar w:top="1440" w:right="1440" w:bottom="1440" w:left="1440" w:header="720" w:footer="720" w:gutter="0"/>
      <w:pgNumType w:start="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867" w:rsidRDefault="00273867" w:rsidP="002D3517">
      <w:r>
        <w:separator/>
      </w:r>
    </w:p>
  </w:endnote>
  <w:endnote w:type="continuationSeparator" w:id="0">
    <w:p w:rsidR="00273867" w:rsidRDefault="00273867" w:rsidP="002D35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999415"/>
      <w:docPartObj>
        <w:docPartGallery w:val="Page Numbers (Bottom of Page)"/>
        <w:docPartUnique/>
      </w:docPartObj>
    </w:sdtPr>
    <w:sdtContent>
      <w:p w:rsidR="007766EF" w:rsidRDefault="007766EF" w:rsidP="007766EF">
        <w:pPr>
          <w:pStyle w:val="BodyText"/>
          <w:pBdr>
            <w:bottom w:val="single" w:sz="12" w:space="1" w:color="auto"/>
          </w:pBdr>
          <w:spacing w:before="10"/>
          <w:ind w:left="20"/>
        </w:pPr>
      </w:p>
      <w:p w:rsidR="007766EF" w:rsidRDefault="007766EF" w:rsidP="007766EF">
        <w:pPr>
          <w:pStyle w:val="BodyText"/>
          <w:spacing w:before="10"/>
          <w:ind w:left="20"/>
        </w:pPr>
      </w:p>
      <w:p w:rsidR="007766EF" w:rsidRDefault="007766EF" w:rsidP="007766EF">
        <w:pPr>
          <w:pStyle w:val="BodyText"/>
          <w:spacing w:before="10"/>
          <w:ind w:left="20"/>
        </w:pPr>
        <w:r>
          <w:t>Department of Computer Engineeri</w:t>
        </w:r>
        <w:r w:rsidR="00E16F3F">
          <w:t>ng &amp; Applications</w:t>
        </w:r>
        <w:r w:rsidR="00E16F3F">
          <w:tab/>
        </w:r>
        <w:r w:rsidR="00E16F3F">
          <w:tab/>
        </w:r>
        <w:r w:rsidR="00E16F3F">
          <w:tab/>
        </w:r>
        <w:r w:rsidR="00E16F3F">
          <w:tab/>
        </w:r>
        <w:r w:rsidR="00E16F3F">
          <w:tab/>
          <w:t xml:space="preserve">        </w:t>
        </w:r>
        <w:fldSimple w:instr=" PAGE   \* MERGEFORMAT ">
          <w:r w:rsidR="007B5EDF">
            <w:rPr>
              <w:noProof/>
            </w:rPr>
            <w:t>11</w:t>
          </w:r>
        </w:fldSimple>
      </w:p>
    </w:sdtContent>
  </w:sdt>
  <w:p w:rsidR="005D5B15" w:rsidRDefault="00273867" w:rsidP="007766EF">
    <w:pPr>
      <w:pStyle w:val="BodyText"/>
      <w:tabs>
        <w:tab w:val="left" w:pos="9090"/>
      </w:tabs>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867" w:rsidRDefault="00273867" w:rsidP="002D3517">
      <w:r>
        <w:separator/>
      </w:r>
    </w:p>
  </w:footnote>
  <w:footnote w:type="continuationSeparator" w:id="0">
    <w:p w:rsidR="00273867" w:rsidRDefault="00273867" w:rsidP="002D3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517" w:rsidRDefault="002D3517" w:rsidP="002D3517">
    <w:pPr>
      <w:pStyle w:val="Heading4"/>
      <w:tabs>
        <w:tab w:val="left" w:pos="7479"/>
      </w:tabs>
      <w:spacing w:before="63"/>
      <w:ind w:left="480"/>
    </w:pPr>
    <w:r>
      <w:t>Chapter</w:t>
    </w:r>
    <w:r w:rsidR="00E16F3F">
      <w:rPr>
        <w:spacing w:val="-2"/>
      </w:rPr>
      <w:t xml:space="preserve"> 3</w:t>
    </w:r>
    <w:r w:rsidR="00E16F3F">
      <w:tab/>
      <w:t>Software Design</w:t>
    </w:r>
  </w:p>
  <w:p w:rsidR="002D3517" w:rsidRPr="00DA7C16" w:rsidRDefault="000756BC" w:rsidP="002D3517">
    <w:pPr>
      <w:pStyle w:val="BodyText"/>
      <w:spacing w:before="4"/>
      <w:rPr>
        <w:b/>
        <w:sz w:val="10"/>
      </w:rPr>
    </w:pPr>
    <w:r w:rsidRPr="000756BC">
      <w:rPr>
        <w:noProof/>
        <w:lang w:bidi="ar-SA"/>
      </w:rPr>
      <w:pict>
        <v:line id="Line 10" o:spid="_x0000_s2055" style="position:absolute;z-index:-251658752;visibility:visible;mso-wrap-distance-left:0;mso-wrap-distance-right:0;mso-position-horizontal-relative:page" from="106.6pt,8.7pt" to="524.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" strokeweight="1.44pt">
          <w10:wrap type="topAndBottom" anchorx="page"/>
        </v:line>
      </w:pict>
    </w:r>
  </w:p>
  <w:p w:rsidR="005D5B15" w:rsidRDefault="00273867">
    <w:pPr>
      <w:pStyle w:val="Header"/>
    </w:pPr>
  </w:p>
  <w:p w:rsidR="005D5B15" w:rsidRDefault="00273867">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32989"/>
    <w:multiLevelType w:val="hybridMultilevel"/>
    <w:tmpl w:val="89C6D6D6"/>
    <w:lvl w:ilvl="0" w:tplc="7B609504">
      <w:start w:val="1"/>
      <w:numFmt w:val="lowerLetter"/>
      <w:lvlText w:val="%1)"/>
      <w:lvlJc w:val="left"/>
      <w:pPr>
        <w:ind w:left="840" w:hanging="360"/>
      </w:pPr>
      <w:rPr>
        <w:rFonts w:ascii="Times New Roman" w:eastAsia="Times New Roman" w:hAnsi="Times New Roman" w:cs="Times New Roman" w:hint="default"/>
        <w:spacing w:val="-25"/>
        <w:w w:val="99"/>
        <w:sz w:val="24"/>
        <w:szCs w:val="24"/>
        <w:lang w:val="en-US" w:eastAsia="en-US" w:bidi="en-US"/>
      </w:rPr>
    </w:lvl>
    <w:lvl w:ilvl="1" w:tplc="4F1C3D7C">
      <w:start w:val="1"/>
      <w:numFmt w:val="decimal"/>
      <w:lvlText w:val="%2."/>
      <w:lvlJc w:val="left"/>
      <w:pPr>
        <w:ind w:left="1200" w:hanging="360"/>
      </w:pPr>
      <w:rPr>
        <w:rFonts w:ascii="Times New Roman" w:eastAsia="Times New Roman" w:hAnsi="Times New Roman" w:cs="Times New Roman" w:hint="default"/>
        <w:spacing w:val="-2"/>
        <w:w w:val="99"/>
        <w:sz w:val="24"/>
        <w:szCs w:val="24"/>
        <w:lang w:val="en-US" w:eastAsia="en-US" w:bidi="en-US"/>
      </w:rPr>
    </w:lvl>
    <w:lvl w:ilvl="2" w:tplc="2D72ECA6">
      <w:numFmt w:val="bullet"/>
      <w:lvlText w:val="•"/>
      <w:lvlJc w:val="left"/>
      <w:pPr>
        <w:ind w:left="2118" w:hanging="360"/>
      </w:pPr>
      <w:rPr>
        <w:rFonts w:hint="default"/>
        <w:lang w:val="en-US" w:eastAsia="en-US" w:bidi="en-US"/>
      </w:rPr>
    </w:lvl>
    <w:lvl w:ilvl="3" w:tplc="655A98EA">
      <w:numFmt w:val="bullet"/>
      <w:lvlText w:val="•"/>
      <w:lvlJc w:val="left"/>
      <w:pPr>
        <w:ind w:left="3036" w:hanging="360"/>
      </w:pPr>
      <w:rPr>
        <w:rFonts w:hint="default"/>
        <w:lang w:val="en-US" w:eastAsia="en-US" w:bidi="en-US"/>
      </w:rPr>
    </w:lvl>
    <w:lvl w:ilvl="4" w:tplc="E2A6968C">
      <w:numFmt w:val="bullet"/>
      <w:lvlText w:val="•"/>
      <w:lvlJc w:val="left"/>
      <w:pPr>
        <w:ind w:left="3955" w:hanging="360"/>
      </w:pPr>
      <w:rPr>
        <w:rFonts w:hint="default"/>
        <w:lang w:val="en-US" w:eastAsia="en-US" w:bidi="en-US"/>
      </w:rPr>
    </w:lvl>
    <w:lvl w:ilvl="5" w:tplc="FE42F318">
      <w:numFmt w:val="bullet"/>
      <w:lvlText w:val="•"/>
      <w:lvlJc w:val="left"/>
      <w:pPr>
        <w:ind w:left="4873" w:hanging="360"/>
      </w:pPr>
      <w:rPr>
        <w:rFonts w:hint="default"/>
        <w:lang w:val="en-US" w:eastAsia="en-US" w:bidi="en-US"/>
      </w:rPr>
    </w:lvl>
    <w:lvl w:ilvl="6" w:tplc="987AF164">
      <w:numFmt w:val="bullet"/>
      <w:lvlText w:val="•"/>
      <w:lvlJc w:val="left"/>
      <w:pPr>
        <w:ind w:left="5792" w:hanging="360"/>
      </w:pPr>
      <w:rPr>
        <w:rFonts w:hint="default"/>
        <w:lang w:val="en-US" w:eastAsia="en-US" w:bidi="en-US"/>
      </w:rPr>
    </w:lvl>
    <w:lvl w:ilvl="7" w:tplc="44FCC456">
      <w:numFmt w:val="bullet"/>
      <w:lvlText w:val="•"/>
      <w:lvlJc w:val="left"/>
      <w:pPr>
        <w:ind w:left="6710" w:hanging="360"/>
      </w:pPr>
      <w:rPr>
        <w:rFonts w:hint="default"/>
        <w:lang w:val="en-US" w:eastAsia="en-US" w:bidi="en-US"/>
      </w:rPr>
    </w:lvl>
    <w:lvl w:ilvl="8" w:tplc="B3FE9B1C">
      <w:numFmt w:val="bullet"/>
      <w:lvlText w:val="•"/>
      <w:lvlJc w:val="left"/>
      <w:pPr>
        <w:ind w:left="7629" w:hanging="360"/>
      </w:pPr>
      <w:rPr>
        <w:rFonts w:hint="default"/>
        <w:lang w:val="en-US" w:eastAsia="en-US" w:bidi="en-US"/>
      </w:rPr>
    </w:lvl>
  </w:abstractNum>
  <w:abstractNum w:abstractNumId="1">
    <w:nsid w:val="5B7846DA"/>
    <w:multiLevelType w:val="multilevel"/>
    <w:tmpl w:val="6646EF6E"/>
    <w:lvl w:ilvl="0">
      <w:start w:val="3"/>
      <w:numFmt w:val="decimal"/>
      <w:lvlText w:val="%1"/>
      <w:lvlJc w:val="left"/>
      <w:pPr>
        <w:ind w:left="912" w:hanging="432"/>
      </w:pPr>
      <w:rPr>
        <w:rFonts w:hint="default"/>
        <w:lang w:val="en-US" w:eastAsia="en-US" w:bidi="en-US"/>
      </w:rPr>
    </w:lvl>
    <w:lvl w:ilvl="1">
      <w:start w:val="1"/>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00" w:hanging="72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036" w:hanging="720"/>
      </w:pPr>
      <w:rPr>
        <w:rFonts w:hint="default"/>
        <w:lang w:val="en-US" w:eastAsia="en-US" w:bidi="en-US"/>
      </w:rPr>
    </w:lvl>
    <w:lvl w:ilvl="4">
      <w:numFmt w:val="bullet"/>
      <w:lvlText w:val="•"/>
      <w:lvlJc w:val="left"/>
      <w:pPr>
        <w:ind w:left="3955" w:hanging="720"/>
      </w:pPr>
      <w:rPr>
        <w:rFonts w:hint="default"/>
        <w:lang w:val="en-US" w:eastAsia="en-US" w:bidi="en-US"/>
      </w:rPr>
    </w:lvl>
    <w:lvl w:ilvl="5">
      <w:numFmt w:val="bullet"/>
      <w:lvlText w:val="•"/>
      <w:lvlJc w:val="left"/>
      <w:pPr>
        <w:ind w:left="4873" w:hanging="720"/>
      </w:pPr>
      <w:rPr>
        <w:rFonts w:hint="default"/>
        <w:lang w:val="en-US" w:eastAsia="en-US" w:bidi="en-US"/>
      </w:rPr>
    </w:lvl>
    <w:lvl w:ilvl="6">
      <w:numFmt w:val="bullet"/>
      <w:lvlText w:val="•"/>
      <w:lvlJc w:val="left"/>
      <w:pPr>
        <w:ind w:left="5792" w:hanging="720"/>
      </w:pPr>
      <w:rPr>
        <w:rFonts w:hint="default"/>
        <w:lang w:val="en-US" w:eastAsia="en-US" w:bidi="en-US"/>
      </w:rPr>
    </w:lvl>
    <w:lvl w:ilvl="7">
      <w:numFmt w:val="bullet"/>
      <w:lvlText w:val="•"/>
      <w:lvlJc w:val="left"/>
      <w:pPr>
        <w:ind w:left="6710" w:hanging="720"/>
      </w:pPr>
      <w:rPr>
        <w:rFonts w:hint="default"/>
        <w:lang w:val="en-US" w:eastAsia="en-US" w:bidi="en-US"/>
      </w:rPr>
    </w:lvl>
    <w:lvl w:ilvl="8">
      <w:numFmt w:val="bullet"/>
      <w:lvlText w:val="•"/>
      <w:lvlJc w:val="left"/>
      <w:pPr>
        <w:ind w:left="7629" w:hanging="720"/>
      </w:pPr>
      <w:rPr>
        <w:rFonts w:hint="default"/>
        <w:lang w:val="en-US" w:eastAsia="en-US" w:bidi="en-US"/>
      </w:rPr>
    </w:lvl>
  </w:abstractNum>
  <w:abstractNum w:abstractNumId="2">
    <w:nsid w:val="7BC87412"/>
    <w:multiLevelType w:val="multilevel"/>
    <w:tmpl w:val="7E88C6EA"/>
    <w:lvl w:ilvl="0">
      <w:start w:val="1"/>
      <w:numFmt w:val="decimal"/>
      <w:lvlText w:val="%1"/>
      <w:lvlJc w:val="left"/>
      <w:pPr>
        <w:ind w:left="982" w:hanging="502"/>
      </w:pPr>
      <w:rPr>
        <w:rFonts w:hint="default"/>
        <w:lang w:val="en-US" w:eastAsia="en-US" w:bidi="en-US"/>
      </w:rPr>
    </w:lvl>
    <w:lvl w:ilvl="1">
      <w:start w:val="1"/>
      <w:numFmt w:val="decimal"/>
      <w:lvlText w:val="%1.%2"/>
      <w:lvlJc w:val="left"/>
      <w:pPr>
        <w:ind w:left="982" w:hanging="50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3">
    <w:nsid w:val="7DF3217D"/>
    <w:multiLevelType w:val="hybridMultilevel"/>
    <w:tmpl w:val="CA86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2D3517"/>
    <w:rsid w:val="000756BC"/>
    <w:rsid w:val="00273867"/>
    <w:rsid w:val="002D3517"/>
    <w:rsid w:val="005E2736"/>
    <w:rsid w:val="00762EA2"/>
    <w:rsid w:val="007766EF"/>
    <w:rsid w:val="007B5EDF"/>
    <w:rsid w:val="00826368"/>
    <w:rsid w:val="00D76A95"/>
    <w:rsid w:val="00E16F3F"/>
    <w:rsid w:val="00E77431"/>
    <w:rsid w:val="00ED41EE"/>
    <w:rsid w:val="00EE69C3"/>
    <w:rsid w:val="00F15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351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2D3517"/>
    <w:pPr>
      <w:spacing w:before="62"/>
      <w:ind w:left="20"/>
      <w:outlineLvl w:val="0"/>
    </w:pPr>
    <w:rPr>
      <w:b/>
      <w:bCs/>
      <w:sz w:val="40"/>
      <w:szCs w:val="40"/>
    </w:rPr>
  </w:style>
  <w:style w:type="paragraph" w:styleId="Heading2">
    <w:name w:val="heading 2"/>
    <w:basedOn w:val="Normal"/>
    <w:link w:val="Heading2Char"/>
    <w:uiPriority w:val="1"/>
    <w:qFormat/>
    <w:rsid w:val="002D3517"/>
    <w:pPr>
      <w:ind w:left="20"/>
      <w:outlineLvl w:val="1"/>
    </w:pPr>
    <w:rPr>
      <w:b/>
      <w:bCs/>
      <w:sz w:val="28"/>
      <w:szCs w:val="28"/>
    </w:rPr>
  </w:style>
  <w:style w:type="paragraph" w:styleId="Heading4">
    <w:name w:val="heading 4"/>
    <w:basedOn w:val="Normal"/>
    <w:link w:val="Heading4Char"/>
    <w:uiPriority w:val="1"/>
    <w:qFormat/>
    <w:rsid w:val="002D3517"/>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3517"/>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2D3517"/>
    <w:rPr>
      <w:rFonts w:ascii="Times New Roman" w:eastAsia="Times New Roman" w:hAnsi="Times New Roman" w:cs="Times New Roman"/>
      <w:b/>
      <w:bCs/>
      <w:sz w:val="28"/>
      <w:szCs w:val="28"/>
      <w:lang w:bidi="en-US"/>
    </w:rPr>
  </w:style>
  <w:style w:type="character" w:customStyle="1" w:styleId="Heading4Char">
    <w:name w:val="Heading 4 Char"/>
    <w:basedOn w:val="DefaultParagraphFont"/>
    <w:link w:val="Heading4"/>
    <w:uiPriority w:val="1"/>
    <w:rsid w:val="002D3517"/>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2D3517"/>
    <w:rPr>
      <w:sz w:val="24"/>
      <w:szCs w:val="24"/>
    </w:rPr>
  </w:style>
  <w:style w:type="character" w:customStyle="1" w:styleId="BodyTextChar">
    <w:name w:val="Body Text Char"/>
    <w:basedOn w:val="DefaultParagraphFont"/>
    <w:link w:val="BodyText"/>
    <w:uiPriority w:val="1"/>
    <w:rsid w:val="002D3517"/>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2D3517"/>
    <w:pPr>
      <w:ind w:left="1200" w:hanging="360"/>
    </w:pPr>
  </w:style>
  <w:style w:type="paragraph" w:customStyle="1" w:styleId="TableParagraph">
    <w:name w:val="Table Paragraph"/>
    <w:basedOn w:val="Normal"/>
    <w:uiPriority w:val="1"/>
    <w:qFormat/>
    <w:rsid w:val="002D3517"/>
    <w:pPr>
      <w:spacing w:before="1"/>
      <w:ind w:left="107"/>
    </w:pPr>
  </w:style>
  <w:style w:type="paragraph" w:styleId="Header">
    <w:name w:val="header"/>
    <w:basedOn w:val="Normal"/>
    <w:link w:val="HeaderChar"/>
    <w:uiPriority w:val="99"/>
    <w:unhideWhenUsed/>
    <w:rsid w:val="002D3517"/>
    <w:pPr>
      <w:tabs>
        <w:tab w:val="center" w:pos="4513"/>
        <w:tab w:val="right" w:pos="9026"/>
      </w:tabs>
    </w:pPr>
  </w:style>
  <w:style w:type="character" w:customStyle="1" w:styleId="HeaderChar">
    <w:name w:val="Header Char"/>
    <w:basedOn w:val="DefaultParagraphFont"/>
    <w:link w:val="Header"/>
    <w:uiPriority w:val="99"/>
    <w:rsid w:val="002D3517"/>
    <w:rPr>
      <w:rFonts w:ascii="Times New Roman" w:eastAsia="Times New Roman" w:hAnsi="Times New Roman" w:cs="Times New Roman"/>
      <w:lang w:bidi="en-US"/>
    </w:rPr>
  </w:style>
  <w:style w:type="paragraph" w:styleId="Footer">
    <w:name w:val="footer"/>
    <w:basedOn w:val="Normal"/>
    <w:link w:val="FooterChar"/>
    <w:uiPriority w:val="99"/>
    <w:unhideWhenUsed/>
    <w:rsid w:val="002D3517"/>
    <w:pPr>
      <w:tabs>
        <w:tab w:val="center" w:pos="4680"/>
        <w:tab w:val="right" w:pos="9360"/>
      </w:tabs>
    </w:pPr>
  </w:style>
  <w:style w:type="character" w:customStyle="1" w:styleId="FooterChar">
    <w:name w:val="Footer Char"/>
    <w:basedOn w:val="DefaultParagraphFont"/>
    <w:link w:val="Footer"/>
    <w:uiPriority w:val="99"/>
    <w:rsid w:val="002D3517"/>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E16F3F"/>
    <w:rPr>
      <w:rFonts w:ascii="Tahoma" w:hAnsi="Tahoma" w:cs="Tahoma"/>
      <w:sz w:val="16"/>
      <w:szCs w:val="16"/>
    </w:rPr>
  </w:style>
  <w:style w:type="character" w:customStyle="1" w:styleId="BalloonTextChar">
    <w:name w:val="Balloon Text Char"/>
    <w:basedOn w:val="DefaultParagraphFont"/>
    <w:link w:val="BalloonText"/>
    <w:uiPriority w:val="99"/>
    <w:semiHidden/>
    <w:rsid w:val="00E16F3F"/>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 TargetMode="External"/><Relationship Id="rId13" Type="http://schemas.openxmlformats.org/officeDocument/2006/relationships/hyperlink" Target="http://en.wikipedia.org/wiki/Software_architectu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Data_structure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ata_object" TargetMode="External"/><Relationship Id="rId5" Type="http://schemas.openxmlformats.org/officeDocument/2006/relationships/webSettings" Target="webSettings.xml"/><Relationship Id="rId15" Type="http://schemas.openxmlformats.org/officeDocument/2006/relationships/hyperlink" Target="http://en.wikipedia.org/wiki/Procedural_design" TargetMode="External"/><Relationship Id="rId10" Type="http://schemas.openxmlformats.org/officeDocument/2006/relationships/hyperlink" Target="http://en.wikipedia.org/wiki/Data-driven_desig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Software_development" TargetMode="External"/><Relationship Id="rId14" Type="http://schemas.openxmlformats.org/officeDocument/2006/relationships/hyperlink" Target="http://en.wikipedia.org/wiki/Interface_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7AA6D5-5D0A-41D9-9015-4ED6293BA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Self 2007</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Sharma</dc:creator>
  <cp:keywords/>
  <dc:description/>
  <cp:lastModifiedBy>Rishab Sharma</cp:lastModifiedBy>
  <cp:revision>8</cp:revision>
  <dcterms:created xsi:type="dcterms:W3CDTF">2019-04-29T23:55:00Z</dcterms:created>
  <dcterms:modified xsi:type="dcterms:W3CDTF">2019-04-30T05:59:00Z</dcterms:modified>
</cp:coreProperties>
</file>