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07854" w14:textId="7DE8F605" w:rsidR="00573F77" w:rsidRDefault="00573F77" w:rsidP="00573F77">
      <w:pPr>
        <w:pStyle w:val="Heading1"/>
        <w:jc w:val="center"/>
      </w:pPr>
      <w:r w:rsidRPr="00573F77">
        <w:t>WPA2 Handshake Capture and Analysis</w:t>
      </w:r>
    </w:p>
    <w:p w14:paraId="54DAD0DC" w14:textId="77777777" w:rsidR="00C8315E" w:rsidRDefault="00C8315E" w:rsidP="00573F77">
      <w:pPr>
        <w:rPr>
          <w:noProof/>
        </w:rPr>
      </w:pPr>
    </w:p>
    <w:p w14:paraId="0C30C5F8" w14:textId="2DBD5E63" w:rsidR="00573F77" w:rsidRDefault="007133C8" w:rsidP="00573F77">
      <w:r>
        <w:rPr>
          <w:noProof/>
        </w:rPr>
        <w:drawing>
          <wp:inline distT="0" distB="0" distL="0" distR="0" wp14:anchorId="04962851" wp14:editId="6D493D30">
            <wp:extent cx="5943600" cy="2926080"/>
            <wp:effectExtent l="0" t="0" r="0" b="7620"/>
            <wp:docPr id="197595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53740" name="Picture 197595374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79"/>
                    <a:stretch/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7DEDB" w14:textId="77777777" w:rsidR="00C8315E" w:rsidRPr="00C8315E" w:rsidRDefault="00C8315E" w:rsidP="00C831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Each line represents a single network, and the columns provide information about the network's:</w:t>
      </w:r>
    </w:p>
    <w:p w14:paraId="766D379F" w14:textId="77777777" w:rsidR="00C8315E" w:rsidRPr="00C8315E" w:rsidRDefault="00C8315E" w:rsidP="00C831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b/>
          <w:bCs/>
          <w:sz w:val="24"/>
          <w:szCs w:val="24"/>
        </w:rPr>
        <w:t>BSSID:</w:t>
      </w:r>
      <w:r w:rsidRPr="00C8315E">
        <w:rPr>
          <w:rFonts w:ascii="Times New Roman" w:hAnsi="Times New Roman" w:cs="Times New Roman"/>
          <w:sz w:val="24"/>
          <w:szCs w:val="24"/>
        </w:rPr>
        <w:t xml:space="preserve"> The unique identifier of the network's access point.</w:t>
      </w:r>
    </w:p>
    <w:p w14:paraId="56FBB437" w14:textId="77777777" w:rsidR="00C8315E" w:rsidRPr="00C8315E" w:rsidRDefault="00C8315E" w:rsidP="00C831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b/>
          <w:bCs/>
          <w:sz w:val="24"/>
          <w:szCs w:val="24"/>
        </w:rPr>
        <w:t>RSSI:</w:t>
      </w:r>
      <w:r w:rsidRPr="00C8315E">
        <w:rPr>
          <w:rFonts w:ascii="Times New Roman" w:hAnsi="Times New Roman" w:cs="Times New Roman"/>
          <w:sz w:val="24"/>
          <w:szCs w:val="24"/>
        </w:rPr>
        <w:t xml:space="preserve"> The Received Signal Strength Indicator, a measure of the signal strength.</w:t>
      </w:r>
    </w:p>
    <w:p w14:paraId="113D79BA" w14:textId="06F0DBCC" w:rsidR="00C8315E" w:rsidRPr="00C8315E" w:rsidRDefault="00C8315E" w:rsidP="00C831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Pr="00C8315E">
        <w:rPr>
          <w:rFonts w:ascii="Times New Roman" w:hAnsi="Times New Roman" w:cs="Times New Roman"/>
          <w:sz w:val="24"/>
          <w:szCs w:val="24"/>
        </w:rPr>
        <w:t xml:space="preserve"> The number of data packets received from the network.</w:t>
      </w:r>
    </w:p>
    <w:p w14:paraId="7E737C94" w14:textId="77777777" w:rsidR="00C8315E" w:rsidRPr="00C8315E" w:rsidRDefault="00C8315E" w:rsidP="00C831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b/>
          <w:bCs/>
          <w:sz w:val="24"/>
          <w:szCs w:val="24"/>
        </w:rPr>
        <w:t>ENC:</w:t>
      </w:r>
      <w:r w:rsidRPr="00C8315E">
        <w:rPr>
          <w:rFonts w:ascii="Times New Roman" w:hAnsi="Times New Roman" w:cs="Times New Roman"/>
          <w:sz w:val="24"/>
          <w:szCs w:val="24"/>
        </w:rPr>
        <w:t xml:space="preserve"> The encryption type used by the network (e.g., WPA2, WPA3).</w:t>
      </w:r>
    </w:p>
    <w:p w14:paraId="2F7F39D2" w14:textId="77777777" w:rsidR="00C8315E" w:rsidRPr="00C8315E" w:rsidRDefault="00C8315E" w:rsidP="00C831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b/>
          <w:bCs/>
          <w:sz w:val="24"/>
          <w:szCs w:val="24"/>
        </w:rPr>
        <w:t>CIPHER:</w:t>
      </w:r>
      <w:r w:rsidRPr="00C8315E">
        <w:rPr>
          <w:rFonts w:ascii="Times New Roman" w:hAnsi="Times New Roman" w:cs="Times New Roman"/>
          <w:sz w:val="24"/>
          <w:szCs w:val="24"/>
        </w:rPr>
        <w:t xml:space="preserve"> The cipher suite used for encryption.</w:t>
      </w:r>
    </w:p>
    <w:p w14:paraId="3ED9F119" w14:textId="77777777" w:rsidR="00C8315E" w:rsidRPr="00C8315E" w:rsidRDefault="00C8315E" w:rsidP="00C8315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b/>
          <w:bCs/>
          <w:sz w:val="24"/>
          <w:szCs w:val="24"/>
        </w:rPr>
        <w:t>AUTH:</w:t>
      </w:r>
      <w:r w:rsidRPr="00C8315E">
        <w:rPr>
          <w:rFonts w:ascii="Times New Roman" w:hAnsi="Times New Roman" w:cs="Times New Roman"/>
          <w:sz w:val="24"/>
          <w:szCs w:val="24"/>
        </w:rPr>
        <w:t xml:space="preserve"> The authentication method used (e.g., PSK, SAE).</w:t>
      </w:r>
    </w:p>
    <w:p w14:paraId="4A0334AE" w14:textId="77777777" w:rsidR="00C8315E" w:rsidRPr="00C8315E" w:rsidRDefault="00C8315E" w:rsidP="00C8315E">
      <w:pPr>
        <w:numPr>
          <w:ilvl w:val="0"/>
          <w:numId w:val="1"/>
        </w:numPr>
        <w:spacing w:line="360" w:lineRule="auto"/>
        <w:jc w:val="both"/>
      </w:pPr>
      <w:r w:rsidRPr="00C8315E">
        <w:rPr>
          <w:rFonts w:ascii="Times New Roman" w:hAnsi="Times New Roman" w:cs="Times New Roman"/>
          <w:b/>
          <w:bCs/>
          <w:sz w:val="24"/>
          <w:szCs w:val="24"/>
        </w:rPr>
        <w:t>ESSID:</w:t>
      </w:r>
      <w:r w:rsidRPr="00C8315E">
        <w:rPr>
          <w:rFonts w:ascii="Times New Roman" w:hAnsi="Times New Roman" w:cs="Times New Roman"/>
          <w:sz w:val="24"/>
          <w:szCs w:val="24"/>
        </w:rPr>
        <w:t xml:space="preserve"> The network name (SSID).</w:t>
      </w:r>
    </w:p>
    <w:p w14:paraId="31B2BB9A" w14:textId="77777777" w:rsidR="00C8315E" w:rsidRPr="00C8315E" w:rsidRDefault="00C8315E" w:rsidP="00C831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we can identify several potential security threats:</w:t>
      </w:r>
    </w:p>
    <w:p w14:paraId="30D3BEAA" w14:textId="77777777" w:rsidR="00C8315E" w:rsidRPr="00C8315E" w:rsidRDefault="00C8315E" w:rsidP="00C831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b/>
          <w:bCs/>
          <w:sz w:val="24"/>
          <w:szCs w:val="24"/>
        </w:rPr>
        <w:t>Weak Encryption:</w:t>
      </w:r>
    </w:p>
    <w:p w14:paraId="464650AE" w14:textId="77777777" w:rsidR="00C8315E" w:rsidRPr="00C8315E" w:rsidRDefault="00C8315E" w:rsidP="00C831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Networks using older encryption standards like WEP or WPA are more vulnerable to attacks.</w:t>
      </w:r>
    </w:p>
    <w:p w14:paraId="129203A6" w14:textId="77777777" w:rsidR="00C8315E" w:rsidRPr="00C8315E" w:rsidRDefault="00C8315E" w:rsidP="00C831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lastRenderedPageBreak/>
        <w:t>While WPA2 is generally considered secure, it's important to ensure that the network is configured correctly and using strong passwords.</w:t>
      </w:r>
    </w:p>
    <w:p w14:paraId="06A2A205" w14:textId="77777777" w:rsidR="00C8315E" w:rsidRPr="00C8315E" w:rsidRDefault="00C8315E" w:rsidP="00C831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WPA3 is the latest standard and offers improved security over WPA2.</w:t>
      </w:r>
    </w:p>
    <w:p w14:paraId="282E3B76" w14:textId="77777777" w:rsidR="00C8315E" w:rsidRPr="00C8315E" w:rsidRDefault="00C8315E" w:rsidP="00C831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b/>
          <w:bCs/>
          <w:sz w:val="24"/>
          <w:szCs w:val="24"/>
        </w:rPr>
        <w:t>Default SSIDs and Passwords:</w:t>
      </w:r>
    </w:p>
    <w:p w14:paraId="10ABE6B3" w14:textId="77777777" w:rsidR="00C8315E" w:rsidRPr="00C8315E" w:rsidRDefault="00C8315E" w:rsidP="00C831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Networks with default SSIDs and passwords are easy targets for attackers.</w:t>
      </w:r>
    </w:p>
    <w:p w14:paraId="2DBE29C9" w14:textId="77777777" w:rsidR="00C8315E" w:rsidRPr="00C8315E" w:rsidRDefault="00C8315E" w:rsidP="00C831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It's crucial to change the default settings and use strong, unique passwords.</w:t>
      </w:r>
    </w:p>
    <w:p w14:paraId="7355C5CE" w14:textId="77777777" w:rsidR="00C8315E" w:rsidRPr="00C8315E" w:rsidRDefault="00C8315E" w:rsidP="00C831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b/>
          <w:bCs/>
          <w:sz w:val="24"/>
          <w:szCs w:val="24"/>
        </w:rPr>
        <w:t>Rogue Access Points:</w:t>
      </w:r>
    </w:p>
    <w:p w14:paraId="3C925C1C" w14:textId="77777777" w:rsidR="00C8315E" w:rsidRPr="00C8315E" w:rsidRDefault="00C8315E" w:rsidP="00C831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Rogue access points are unauthorized access points that can be used to intercept traffic or provide unauthorized access to a network.</w:t>
      </w:r>
    </w:p>
    <w:p w14:paraId="55E463C7" w14:textId="77777777" w:rsidR="00C8315E" w:rsidRPr="00C8315E" w:rsidRDefault="00C8315E" w:rsidP="00C831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Kismet can detect rogue access points by identifying networks with unusual SSIDs, MAC addresses, or behavior.</w:t>
      </w:r>
    </w:p>
    <w:p w14:paraId="35D4BFAE" w14:textId="77777777" w:rsidR="00C8315E" w:rsidRPr="00C8315E" w:rsidRDefault="00C8315E" w:rsidP="00C8315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b/>
          <w:bCs/>
          <w:sz w:val="24"/>
          <w:szCs w:val="24"/>
        </w:rPr>
        <w:t>WPS Vulnerabilities:</w:t>
      </w:r>
    </w:p>
    <w:p w14:paraId="3DCA4FC0" w14:textId="77777777" w:rsidR="00C8315E" w:rsidRPr="00C8315E" w:rsidRDefault="00C8315E" w:rsidP="00C831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Wi-Fi Protected Setup (WPS) is a feature that allows easy network setup but is vulnerable to brute-force attacks.</w:t>
      </w:r>
    </w:p>
    <w:p w14:paraId="156254EA" w14:textId="77777777" w:rsidR="00C8315E" w:rsidRPr="00C8315E" w:rsidRDefault="00C8315E" w:rsidP="00C8315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It's recommended to disable WPS if possible.</w:t>
      </w:r>
    </w:p>
    <w:p w14:paraId="12963121" w14:textId="77777777" w:rsidR="00C8315E" w:rsidRPr="00C8315E" w:rsidRDefault="00C8315E" w:rsidP="00C8315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465F026" w14:textId="0BF82EE6" w:rsidR="007133C8" w:rsidRDefault="007133C8" w:rsidP="00573F77">
      <w:r>
        <w:rPr>
          <w:noProof/>
        </w:rPr>
        <w:drawing>
          <wp:inline distT="0" distB="0" distL="0" distR="0" wp14:anchorId="74E491CD" wp14:editId="43DCE2DE">
            <wp:extent cx="5942700" cy="1878037"/>
            <wp:effectExtent l="0" t="0" r="1270" b="8255"/>
            <wp:docPr id="7166218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21838" name="Picture 2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3829"/>
                    <a:stretch/>
                  </pic:blipFill>
                  <pic:spPr bwMode="auto">
                    <a:xfrm>
                      <a:off x="0" y="0"/>
                      <a:ext cx="5943600" cy="1878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6E416" w14:textId="24CB27E1" w:rsidR="00C8315E" w:rsidRPr="00C8315E" w:rsidRDefault="00C8315E" w:rsidP="00C831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Deauthentication attacks can disrupt wireless network connectivity, causing devices to disconnect from the network. While they can be annoying, they generally don't pose a significant security risk unless they are used to facilitate other attacks, such as man-in-the-middle attacks</w:t>
      </w:r>
    </w:p>
    <w:p w14:paraId="6B8FE8AE" w14:textId="18A71471" w:rsidR="007133C8" w:rsidRDefault="007133C8" w:rsidP="00573F77">
      <w:r>
        <w:rPr>
          <w:noProof/>
        </w:rPr>
        <w:lastRenderedPageBreak/>
        <w:drawing>
          <wp:inline distT="0" distB="0" distL="0" distR="0" wp14:anchorId="5CC8052C" wp14:editId="209FF556">
            <wp:extent cx="5943600" cy="3112770"/>
            <wp:effectExtent l="0" t="0" r="0" b="0"/>
            <wp:docPr id="2020281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81129" name="Picture 20202811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FB5D" w14:textId="55EE7EEA" w:rsidR="00C8315E" w:rsidRPr="00C8315E" w:rsidRDefault="00C8315E" w:rsidP="00C831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15E">
        <w:rPr>
          <w:rFonts w:ascii="Times New Roman" w:hAnsi="Times New Roman" w:cs="Times New Roman"/>
          <w:sz w:val="24"/>
          <w:szCs w:val="24"/>
        </w:rPr>
        <w:t>The Wireshark capture window provides a detailed view of the network traffic, including individual packets. In this specific capture, we can see a series of EAPOL packets, which are used for authentication in 802.1X networks.</w:t>
      </w:r>
    </w:p>
    <w:p w14:paraId="2ABFB5CB" w14:textId="666F875D" w:rsidR="007133C8" w:rsidRPr="00573F77" w:rsidRDefault="007133C8" w:rsidP="00573F77"/>
    <w:sectPr w:rsidR="007133C8" w:rsidRPr="0057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7F32"/>
    <w:multiLevelType w:val="multilevel"/>
    <w:tmpl w:val="FD7A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13F7"/>
    <w:multiLevelType w:val="multilevel"/>
    <w:tmpl w:val="5270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645123">
    <w:abstractNumId w:val="0"/>
  </w:num>
  <w:num w:numId="2" w16cid:durableId="182127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77"/>
    <w:rsid w:val="00177CA1"/>
    <w:rsid w:val="00573F77"/>
    <w:rsid w:val="007133C8"/>
    <w:rsid w:val="00A019BD"/>
    <w:rsid w:val="00AD6FA8"/>
    <w:rsid w:val="00C8315E"/>
    <w:rsid w:val="00D6032A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3317"/>
  <w15:chartTrackingRefBased/>
  <w15:docId w15:val="{AC4B7AA4-60B3-4E32-8106-F4215701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Botta</dc:creator>
  <cp:keywords/>
  <dc:description/>
  <cp:lastModifiedBy>Tejaswini Botta</cp:lastModifiedBy>
  <cp:revision>1</cp:revision>
  <dcterms:created xsi:type="dcterms:W3CDTF">2024-11-08T18:03:00Z</dcterms:created>
  <dcterms:modified xsi:type="dcterms:W3CDTF">2024-11-08T18:33:00Z</dcterms:modified>
</cp:coreProperties>
</file>