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190CF" w14:textId="37CF57E2" w:rsidR="00101310" w:rsidRDefault="00101310" w:rsidP="00101310">
      <w:pPr>
        <w:pStyle w:val="Default"/>
        <w:rPr>
          <w:b/>
          <w:bCs/>
          <w:color w:val="auto"/>
          <w:sz w:val="22"/>
          <w:szCs w:val="22"/>
        </w:rPr>
      </w:pPr>
      <w:r>
        <w:rPr>
          <w:b/>
          <w:bCs/>
          <w:color w:val="auto"/>
          <w:sz w:val="22"/>
          <w:szCs w:val="22"/>
        </w:rPr>
        <w:t>EC2</w:t>
      </w:r>
      <w:r w:rsidR="00525CD7">
        <w:rPr>
          <w:b/>
          <w:bCs/>
          <w:color w:val="auto"/>
          <w:sz w:val="22"/>
          <w:szCs w:val="22"/>
        </w:rPr>
        <w:t xml:space="preserve"> classification by</w:t>
      </w:r>
      <w:r>
        <w:rPr>
          <w:b/>
          <w:bCs/>
          <w:color w:val="auto"/>
          <w:sz w:val="22"/>
          <w:szCs w:val="22"/>
        </w:rPr>
        <w:t xml:space="preserve"> payment models: </w:t>
      </w:r>
    </w:p>
    <w:p w14:paraId="78FCD44C" w14:textId="77777777" w:rsidR="00525CD7" w:rsidRDefault="00525CD7" w:rsidP="00101310">
      <w:pPr>
        <w:pStyle w:val="Default"/>
        <w:rPr>
          <w:color w:val="auto"/>
          <w:sz w:val="22"/>
          <w:szCs w:val="22"/>
        </w:rPr>
      </w:pPr>
    </w:p>
    <w:p w14:paraId="660D5673" w14:textId="77777777" w:rsidR="00101310" w:rsidRDefault="00101310" w:rsidP="00101310">
      <w:pPr>
        <w:pStyle w:val="Default"/>
        <w:spacing w:after="40"/>
        <w:rPr>
          <w:color w:val="auto"/>
          <w:sz w:val="22"/>
          <w:szCs w:val="22"/>
        </w:rPr>
      </w:pPr>
      <w:r>
        <w:rPr>
          <w:color w:val="auto"/>
          <w:sz w:val="22"/>
          <w:szCs w:val="22"/>
        </w:rPr>
        <w:t xml:space="preserve">1. On demand or capacity reservation: </w:t>
      </w:r>
    </w:p>
    <w:p w14:paraId="28BA605B" w14:textId="0C5EE5EC" w:rsidR="00101310" w:rsidRDefault="00101310" w:rsidP="00BE356D">
      <w:pPr>
        <w:pStyle w:val="Default"/>
        <w:numPr>
          <w:ilvl w:val="0"/>
          <w:numId w:val="1"/>
        </w:numPr>
        <w:spacing w:after="40"/>
        <w:rPr>
          <w:color w:val="auto"/>
          <w:sz w:val="22"/>
          <w:szCs w:val="22"/>
        </w:rPr>
      </w:pPr>
      <w:r>
        <w:rPr>
          <w:color w:val="auto"/>
          <w:sz w:val="22"/>
          <w:szCs w:val="22"/>
        </w:rPr>
        <w:t xml:space="preserve">These instances work as pay as you go model. </w:t>
      </w:r>
    </w:p>
    <w:p w14:paraId="110F5017" w14:textId="26A350A2" w:rsidR="00101310" w:rsidRDefault="00BE356D" w:rsidP="00BE356D">
      <w:pPr>
        <w:pStyle w:val="Default"/>
        <w:numPr>
          <w:ilvl w:val="0"/>
          <w:numId w:val="1"/>
        </w:numPr>
        <w:spacing w:after="40"/>
        <w:rPr>
          <w:color w:val="auto"/>
          <w:sz w:val="22"/>
          <w:szCs w:val="22"/>
        </w:rPr>
      </w:pPr>
      <w:r>
        <w:rPr>
          <w:color w:val="auto"/>
          <w:sz w:val="22"/>
          <w:szCs w:val="22"/>
        </w:rPr>
        <w:t>long</w:t>
      </w:r>
      <w:r w:rsidR="00101310">
        <w:rPr>
          <w:color w:val="auto"/>
          <w:sz w:val="22"/>
          <w:szCs w:val="22"/>
        </w:rPr>
        <w:t xml:space="preserve"> time commitment is not required for this instance. </w:t>
      </w:r>
    </w:p>
    <w:p w14:paraId="13802B58" w14:textId="62592C1E" w:rsidR="00101310" w:rsidRDefault="00101310" w:rsidP="00BE356D">
      <w:pPr>
        <w:pStyle w:val="Default"/>
        <w:numPr>
          <w:ilvl w:val="0"/>
          <w:numId w:val="1"/>
        </w:numPr>
        <w:spacing w:after="40"/>
        <w:rPr>
          <w:color w:val="auto"/>
          <w:sz w:val="22"/>
          <w:szCs w:val="22"/>
        </w:rPr>
      </w:pPr>
      <w:r>
        <w:rPr>
          <w:color w:val="auto"/>
          <w:sz w:val="22"/>
          <w:szCs w:val="22"/>
        </w:rPr>
        <w:t xml:space="preserve">These are bit costlier </w:t>
      </w:r>
    </w:p>
    <w:p w14:paraId="370B9028" w14:textId="77777777" w:rsidR="00101310" w:rsidRDefault="00101310" w:rsidP="00101310">
      <w:pPr>
        <w:pStyle w:val="Default"/>
        <w:spacing w:after="40"/>
        <w:rPr>
          <w:color w:val="auto"/>
          <w:sz w:val="22"/>
          <w:szCs w:val="22"/>
        </w:rPr>
      </w:pPr>
      <w:r>
        <w:rPr>
          <w:color w:val="auto"/>
          <w:sz w:val="22"/>
          <w:szCs w:val="22"/>
        </w:rPr>
        <w:t xml:space="preserve">2. Spot instances: </w:t>
      </w:r>
    </w:p>
    <w:p w14:paraId="51A6296B" w14:textId="63E9EA7C" w:rsidR="00101310" w:rsidRDefault="00101310" w:rsidP="00BE356D">
      <w:pPr>
        <w:pStyle w:val="Default"/>
        <w:numPr>
          <w:ilvl w:val="0"/>
          <w:numId w:val="3"/>
        </w:numPr>
        <w:spacing w:after="40"/>
        <w:rPr>
          <w:color w:val="auto"/>
          <w:sz w:val="22"/>
          <w:szCs w:val="22"/>
        </w:rPr>
      </w:pPr>
      <w:r>
        <w:rPr>
          <w:color w:val="auto"/>
          <w:sz w:val="22"/>
          <w:szCs w:val="22"/>
        </w:rPr>
        <w:t xml:space="preserve">These are called as bidding instances. </w:t>
      </w:r>
    </w:p>
    <w:p w14:paraId="6E8FD45F" w14:textId="7C5FB29B" w:rsidR="00101310" w:rsidRDefault="00101310" w:rsidP="00BE356D">
      <w:pPr>
        <w:pStyle w:val="Default"/>
        <w:numPr>
          <w:ilvl w:val="0"/>
          <w:numId w:val="3"/>
        </w:numPr>
        <w:spacing w:after="40"/>
        <w:rPr>
          <w:color w:val="auto"/>
          <w:sz w:val="22"/>
          <w:szCs w:val="22"/>
        </w:rPr>
      </w:pPr>
      <w:r>
        <w:rPr>
          <w:color w:val="auto"/>
          <w:sz w:val="22"/>
          <w:szCs w:val="22"/>
        </w:rPr>
        <w:t xml:space="preserve">We can bid these instances as per the requirement. </w:t>
      </w:r>
    </w:p>
    <w:p w14:paraId="1ED32CEF" w14:textId="77777777" w:rsidR="00101310" w:rsidRDefault="00101310" w:rsidP="00101310">
      <w:pPr>
        <w:pStyle w:val="Default"/>
        <w:spacing w:after="40"/>
        <w:rPr>
          <w:color w:val="auto"/>
          <w:sz w:val="22"/>
          <w:szCs w:val="22"/>
        </w:rPr>
      </w:pPr>
      <w:r>
        <w:rPr>
          <w:color w:val="auto"/>
          <w:sz w:val="22"/>
          <w:szCs w:val="22"/>
        </w:rPr>
        <w:t xml:space="preserve">3. Dedicated hosts: </w:t>
      </w:r>
    </w:p>
    <w:p w14:paraId="266FA05F" w14:textId="1D60EF35" w:rsidR="00101310" w:rsidRDefault="00101310" w:rsidP="00BE356D">
      <w:pPr>
        <w:pStyle w:val="Default"/>
        <w:numPr>
          <w:ilvl w:val="0"/>
          <w:numId w:val="5"/>
        </w:numPr>
        <w:spacing w:after="40"/>
        <w:rPr>
          <w:color w:val="auto"/>
          <w:sz w:val="22"/>
          <w:szCs w:val="22"/>
        </w:rPr>
      </w:pPr>
      <w:r>
        <w:rPr>
          <w:color w:val="auto"/>
          <w:sz w:val="22"/>
          <w:szCs w:val="22"/>
        </w:rPr>
        <w:t xml:space="preserve">Basically, dedicated instances are provided with the hardware configurations. </w:t>
      </w:r>
    </w:p>
    <w:p w14:paraId="2368244C" w14:textId="77777777" w:rsidR="00101310" w:rsidRDefault="00101310" w:rsidP="00101310">
      <w:pPr>
        <w:pStyle w:val="Default"/>
        <w:spacing w:after="40"/>
        <w:rPr>
          <w:color w:val="auto"/>
          <w:sz w:val="22"/>
          <w:szCs w:val="22"/>
        </w:rPr>
      </w:pPr>
      <w:r>
        <w:rPr>
          <w:color w:val="auto"/>
          <w:sz w:val="22"/>
          <w:szCs w:val="22"/>
        </w:rPr>
        <w:t xml:space="preserve">4. Reserved instances: </w:t>
      </w:r>
    </w:p>
    <w:p w14:paraId="6D452B88" w14:textId="3C90B7B5" w:rsidR="00101310" w:rsidRDefault="00101310" w:rsidP="00BE356D">
      <w:pPr>
        <w:pStyle w:val="Default"/>
        <w:numPr>
          <w:ilvl w:val="0"/>
          <w:numId w:val="5"/>
        </w:numPr>
        <w:spacing w:after="40"/>
        <w:rPr>
          <w:color w:val="auto"/>
          <w:sz w:val="22"/>
          <w:szCs w:val="22"/>
        </w:rPr>
      </w:pPr>
      <w:r>
        <w:rPr>
          <w:color w:val="auto"/>
          <w:sz w:val="22"/>
          <w:szCs w:val="22"/>
        </w:rPr>
        <w:t xml:space="preserve">These are utilized for the longer time frame. </w:t>
      </w:r>
    </w:p>
    <w:p w14:paraId="11A3FBE4" w14:textId="53BF718E" w:rsidR="00101310" w:rsidRDefault="00101310" w:rsidP="00BE356D">
      <w:pPr>
        <w:pStyle w:val="Default"/>
        <w:numPr>
          <w:ilvl w:val="0"/>
          <w:numId w:val="5"/>
        </w:numPr>
        <w:spacing w:after="40"/>
        <w:rPr>
          <w:color w:val="auto"/>
          <w:sz w:val="22"/>
          <w:szCs w:val="22"/>
        </w:rPr>
      </w:pPr>
      <w:r>
        <w:rPr>
          <w:color w:val="auto"/>
          <w:sz w:val="22"/>
          <w:szCs w:val="22"/>
        </w:rPr>
        <w:t xml:space="preserve">These would be having discounts in terms of pricing because of longer utilization time frame. </w:t>
      </w:r>
    </w:p>
    <w:p w14:paraId="5B031A7D" w14:textId="7274377D" w:rsidR="00101310" w:rsidRDefault="00101310" w:rsidP="00BE356D">
      <w:pPr>
        <w:pStyle w:val="Default"/>
        <w:numPr>
          <w:ilvl w:val="0"/>
          <w:numId w:val="5"/>
        </w:numPr>
        <w:rPr>
          <w:color w:val="auto"/>
          <w:sz w:val="22"/>
          <w:szCs w:val="22"/>
        </w:rPr>
      </w:pPr>
      <w:r>
        <w:rPr>
          <w:color w:val="auto"/>
          <w:sz w:val="22"/>
          <w:szCs w:val="22"/>
        </w:rPr>
        <w:t xml:space="preserve">Will get to know platform, tenancy, instance type and payment options for reserved instances. </w:t>
      </w:r>
    </w:p>
    <w:p w14:paraId="6DB7D244" w14:textId="6B7F05A1" w:rsidR="00FC661B" w:rsidRDefault="00FC661B"/>
    <w:p w14:paraId="0307ED59" w14:textId="05FF9361" w:rsidR="00525CD7" w:rsidRDefault="00525CD7">
      <w:pPr>
        <w:rPr>
          <w:b/>
          <w:bCs/>
        </w:rPr>
      </w:pPr>
      <w:r w:rsidRPr="00875043">
        <w:rPr>
          <w:b/>
          <w:bCs/>
        </w:rPr>
        <w:t xml:space="preserve">Classification of EC2 by </w:t>
      </w:r>
      <w:r w:rsidR="00867CF6" w:rsidRPr="00875043">
        <w:rPr>
          <w:b/>
          <w:bCs/>
        </w:rPr>
        <w:t>configuration</w:t>
      </w:r>
      <w:r w:rsidR="00867CF6">
        <w:rPr>
          <w:b/>
          <w:bCs/>
        </w:rPr>
        <w:t>:</w:t>
      </w:r>
    </w:p>
    <w:p w14:paraId="38C5A597" w14:textId="7B984CF5" w:rsidR="005348D3" w:rsidRPr="00567404" w:rsidRDefault="005348D3">
      <w:pPr>
        <w:rPr>
          <w:b/>
          <w:bCs/>
          <w:u w:val="single"/>
        </w:rPr>
      </w:pPr>
      <w:r w:rsidRPr="00567404">
        <w:rPr>
          <w:b/>
          <w:bCs/>
          <w:u w:val="single"/>
        </w:rPr>
        <w:t xml:space="preserve">GENERAL </w:t>
      </w:r>
      <w:r w:rsidR="00567404" w:rsidRPr="00567404">
        <w:rPr>
          <w:b/>
          <w:bCs/>
          <w:u w:val="single"/>
        </w:rPr>
        <w:t>PURPOSE:</w:t>
      </w:r>
      <w:r w:rsidRPr="00567404">
        <w:rPr>
          <w:b/>
          <w:bCs/>
          <w:u w:val="single"/>
        </w:rPr>
        <w:t xml:space="preserve"> </w:t>
      </w:r>
    </w:p>
    <w:p w14:paraId="6B68D82A" w14:textId="46590DB5" w:rsidR="00875043" w:rsidRPr="00567404" w:rsidRDefault="00875043" w:rsidP="00875043">
      <w:r w:rsidRPr="00567404">
        <w:t xml:space="preserve">These instances are ideal for applications that use these resources in equal proportions such as web servers and code repositories. </w:t>
      </w:r>
    </w:p>
    <w:p w14:paraId="616FC1A7" w14:textId="1CCD5861" w:rsidR="00867CF6" w:rsidRDefault="00474939" w:rsidP="00875043">
      <w:pPr>
        <w:rPr>
          <w:b/>
          <w:bCs/>
        </w:rPr>
      </w:pPr>
      <w:r>
        <w:rPr>
          <w:b/>
          <w:bCs/>
        </w:rPr>
        <w:t>Series:</w:t>
      </w:r>
      <w:r w:rsidR="00B02352">
        <w:rPr>
          <w:b/>
          <w:bCs/>
        </w:rPr>
        <w:t xml:space="preserve"> t</w:t>
      </w:r>
      <w:r>
        <w:rPr>
          <w:b/>
          <w:bCs/>
        </w:rPr>
        <w:t>2,</w:t>
      </w:r>
      <w:r w:rsidR="00B02352">
        <w:rPr>
          <w:b/>
          <w:bCs/>
        </w:rPr>
        <w:t xml:space="preserve"> T</w:t>
      </w:r>
      <w:r>
        <w:rPr>
          <w:b/>
          <w:bCs/>
        </w:rPr>
        <w:t>3,</w:t>
      </w:r>
      <w:r w:rsidR="00B02352">
        <w:rPr>
          <w:b/>
          <w:bCs/>
        </w:rPr>
        <w:t xml:space="preserve"> M4 A1</w:t>
      </w:r>
      <w:r>
        <w:rPr>
          <w:b/>
          <w:bCs/>
        </w:rPr>
        <w:t>.</w:t>
      </w:r>
    </w:p>
    <w:p w14:paraId="0CC44101" w14:textId="2DD2241E" w:rsidR="00567404" w:rsidRDefault="00567404" w:rsidP="00875043">
      <w:pPr>
        <w:rPr>
          <w:b/>
          <w:bCs/>
          <w:u w:val="single"/>
        </w:rPr>
      </w:pPr>
      <w:r w:rsidRPr="00567404">
        <w:rPr>
          <w:b/>
          <w:bCs/>
          <w:u w:val="single"/>
        </w:rPr>
        <w:t>Compute Optimized:</w:t>
      </w:r>
    </w:p>
    <w:p w14:paraId="566AF24D" w14:textId="2BCE3C59" w:rsidR="00567404" w:rsidRDefault="00567404" w:rsidP="00875043">
      <w:r w:rsidRPr="00567404">
        <w:t xml:space="preserve">well suited for </w:t>
      </w:r>
      <w:r w:rsidR="00B17456">
        <w:rPr>
          <w:rFonts w:ascii="Helvetica" w:hAnsi="Helvetica" w:cs="Helvetica"/>
          <w:color w:val="333333"/>
          <w:sz w:val="21"/>
          <w:szCs w:val="21"/>
        </w:rPr>
        <w:t>High performance computing (HPC), batch processing, ad serving, video encoding, gaming, scientific modelling, distributed analytics, and CPU-based machine learning inference.</w:t>
      </w:r>
    </w:p>
    <w:p w14:paraId="6F954823" w14:textId="2E966118" w:rsidR="00567404" w:rsidRDefault="00B17456" w:rsidP="00875043">
      <w:pPr>
        <w:rPr>
          <w:b/>
          <w:bCs/>
        </w:rPr>
      </w:pPr>
      <w:r w:rsidRPr="00B17456">
        <w:rPr>
          <w:b/>
          <w:bCs/>
        </w:rPr>
        <w:t>Series:</w:t>
      </w:r>
      <w:r w:rsidR="00567404" w:rsidRPr="00B17456">
        <w:rPr>
          <w:b/>
          <w:bCs/>
        </w:rPr>
        <w:t xml:space="preserve"> c7g , c6g , c6i , c6a</w:t>
      </w:r>
    </w:p>
    <w:p w14:paraId="2D0F932C" w14:textId="30A70E85" w:rsidR="00B17456" w:rsidRDefault="00C41715" w:rsidP="00875043">
      <w:pPr>
        <w:rPr>
          <w:b/>
          <w:bCs/>
          <w:u w:val="single"/>
        </w:rPr>
      </w:pPr>
      <w:r w:rsidRPr="00C41715">
        <w:rPr>
          <w:b/>
          <w:bCs/>
          <w:u w:val="single"/>
        </w:rPr>
        <w:t>Memory Optimized</w:t>
      </w:r>
      <w:r>
        <w:rPr>
          <w:b/>
          <w:bCs/>
          <w:u w:val="single"/>
        </w:rPr>
        <w:t>:</w:t>
      </w:r>
    </w:p>
    <w:p w14:paraId="13E4DAF0" w14:textId="5C14B266" w:rsidR="00C41715" w:rsidRDefault="00791191" w:rsidP="00875043">
      <w:pPr>
        <w:rPr>
          <w:rFonts w:ascii="Helvetica" w:hAnsi="Helvetica" w:cs="Helvetica"/>
          <w:color w:val="333333"/>
          <w:sz w:val="21"/>
          <w:szCs w:val="21"/>
        </w:rPr>
      </w:pPr>
      <w:r>
        <w:rPr>
          <w:rFonts w:ascii="Helvetica" w:hAnsi="Helvetica" w:cs="Helvetica"/>
          <w:color w:val="333333"/>
          <w:sz w:val="21"/>
          <w:szCs w:val="21"/>
        </w:rPr>
        <w:t>Memory optimized instances are designed to deliver fast performance for workloads that process large data sets in memory.</w:t>
      </w:r>
    </w:p>
    <w:p w14:paraId="210CCB53" w14:textId="11A1EE2A" w:rsidR="00791191" w:rsidRDefault="00791191" w:rsidP="00875043">
      <w:pPr>
        <w:rPr>
          <w:rFonts w:ascii="Helvetica" w:hAnsi="Helvetica" w:cs="Helvetica"/>
          <w:color w:val="333333"/>
          <w:sz w:val="21"/>
          <w:szCs w:val="21"/>
        </w:rPr>
      </w:pPr>
      <w:r>
        <w:rPr>
          <w:rFonts w:ascii="Helvetica" w:hAnsi="Helvetica" w:cs="Helvetica"/>
          <w:color w:val="333333"/>
          <w:sz w:val="21"/>
          <w:szCs w:val="21"/>
        </w:rPr>
        <w:t>Series: R6g, R6i, R5</w:t>
      </w:r>
    </w:p>
    <w:p w14:paraId="0C3A78C8" w14:textId="212099D4" w:rsidR="007204FD" w:rsidRDefault="007204FD" w:rsidP="00875043">
      <w:pPr>
        <w:rPr>
          <w:rFonts w:ascii="Helvetica" w:hAnsi="Helvetica" w:cs="Helvetica"/>
          <w:b/>
          <w:bCs/>
          <w:color w:val="333333"/>
          <w:sz w:val="21"/>
          <w:szCs w:val="21"/>
          <w:u w:val="single"/>
        </w:rPr>
      </w:pPr>
      <w:r w:rsidRPr="007204FD">
        <w:rPr>
          <w:rFonts w:ascii="Helvetica" w:hAnsi="Helvetica" w:cs="Helvetica"/>
          <w:b/>
          <w:bCs/>
          <w:color w:val="333333"/>
          <w:sz w:val="21"/>
          <w:szCs w:val="21"/>
          <w:u w:val="single"/>
        </w:rPr>
        <w:t>Accelerated Computing</w:t>
      </w:r>
      <w:r>
        <w:rPr>
          <w:rFonts w:ascii="Helvetica" w:hAnsi="Helvetica" w:cs="Helvetica"/>
          <w:b/>
          <w:bCs/>
          <w:color w:val="333333"/>
          <w:sz w:val="21"/>
          <w:szCs w:val="21"/>
          <w:u w:val="single"/>
        </w:rPr>
        <w:t>:</w:t>
      </w:r>
    </w:p>
    <w:p w14:paraId="7ABA1EB9" w14:textId="5C13265A" w:rsidR="007204FD" w:rsidRDefault="007204FD" w:rsidP="00875043">
      <w:pPr>
        <w:rPr>
          <w:rFonts w:ascii="Helvetica" w:hAnsi="Helvetica" w:cs="Helvetica"/>
          <w:color w:val="333333"/>
          <w:sz w:val="21"/>
          <w:szCs w:val="21"/>
        </w:rPr>
      </w:pPr>
      <w:r>
        <w:rPr>
          <w:rFonts w:ascii="Helvetica" w:hAnsi="Helvetica" w:cs="Helvetica"/>
          <w:color w:val="333333"/>
          <w:sz w:val="21"/>
          <w:szCs w:val="21"/>
        </w:rPr>
        <w:t>Machine learning, high performance computing, computational fluid dynamics, computational finance, seismic analysis, speech recognition, autonomous vehicles, and drug discovery.</w:t>
      </w:r>
    </w:p>
    <w:p w14:paraId="2A023E0D" w14:textId="3E1FF81C" w:rsidR="007204FD" w:rsidRDefault="00BA3E43" w:rsidP="00875043">
      <w:pPr>
        <w:rPr>
          <w:rFonts w:ascii="Helvetica" w:hAnsi="Helvetica" w:cs="Helvetica"/>
          <w:color w:val="333333"/>
          <w:sz w:val="21"/>
          <w:szCs w:val="21"/>
        </w:rPr>
      </w:pPr>
      <w:r>
        <w:rPr>
          <w:rFonts w:ascii="Helvetica" w:hAnsi="Helvetica" w:cs="Helvetica"/>
          <w:color w:val="333333"/>
          <w:sz w:val="21"/>
          <w:szCs w:val="21"/>
        </w:rPr>
        <w:t>Series:</w:t>
      </w:r>
      <w:r w:rsidR="007204FD">
        <w:rPr>
          <w:rFonts w:ascii="Helvetica" w:hAnsi="Helvetica" w:cs="Helvetica"/>
          <w:color w:val="333333"/>
          <w:sz w:val="21"/>
          <w:szCs w:val="21"/>
        </w:rPr>
        <w:t xml:space="preserve"> p4, p</w:t>
      </w:r>
      <w:r>
        <w:rPr>
          <w:rFonts w:ascii="Helvetica" w:hAnsi="Helvetica" w:cs="Helvetica"/>
          <w:color w:val="333333"/>
          <w:sz w:val="21"/>
          <w:szCs w:val="21"/>
        </w:rPr>
        <w:t>3,</w:t>
      </w:r>
      <w:r w:rsidR="007204FD">
        <w:rPr>
          <w:rFonts w:ascii="Helvetica" w:hAnsi="Helvetica" w:cs="Helvetica"/>
          <w:color w:val="333333"/>
          <w:sz w:val="21"/>
          <w:szCs w:val="21"/>
        </w:rPr>
        <w:t xml:space="preserve"> p</w:t>
      </w:r>
      <w:r>
        <w:rPr>
          <w:rFonts w:ascii="Helvetica" w:hAnsi="Helvetica" w:cs="Helvetica"/>
          <w:color w:val="333333"/>
          <w:sz w:val="21"/>
          <w:szCs w:val="21"/>
        </w:rPr>
        <w:t>2,</w:t>
      </w:r>
      <w:r w:rsidR="007204FD">
        <w:rPr>
          <w:rFonts w:ascii="Helvetica" w:hAnsi="Helvetica" w:cs="Helvetica"/>
          <w:color w:val="333333"/>
          <w:sz w:val="21"/>
          <w:szCs w:val="21"/>
        </w:rPr>
        <w:t xml:space="preserve"> Dl1</w:t>
      </w:r>
      <w:r>
        <w:rPr>
          <w:rFonts w:ascii="Helvetica" w:hAnsi="Helvetica" w:cs="Helvetica"/>
          <w:color w:val="333333"/>
          <w:sz w:val="21"/>
          <w:szCs w:val="21"/>
        </w:rPr>
        <w:t>.</w:t>
      </w:r>
    </w:p>
    <w:p w14:paraId="091BEF99" w14:textId="7BF33E0D" w:rsidR="00BA3E43" w:rsidRDefault="00BE2E12" w:rsidP="00875043">
      <w:pPr>
        <w:rPr>
          <w:rFonts w:ascii="Helvetica" w:hAnsi="Helvetica" w:cs="Helvetica"/>
          <w:b/>
          <w:bCs/>
          <w:color w:val="333333"/>
          <w:sz w:val="21"/>
          <w:szCs w:val="21"/>
          <w:u w:val="single"/>
        </w:rPr>
      </w:pPr>
      <w:r w:rsidRPr="00BE2E12">
        <w:rPr>
          <w:rFonts w:ascii="Helvetica" w:hAnsi="Helvetica" w:cs="Helvetica"/>
          <w:b/>
          <w:bCs/>
          <w:color w:val="333333"/>
          <w:sz w:val="21"/>
          <w:szCs w:val="21"/>
          <w:u w:val="single"/>
        </w:rPr>
        <w:t xml:space="preserve">Storage </w:t>
      </w:r>
      <w:r w:rsidR="00A467BD" w:rsidRPr="00BE2E12">
        <w:rPr>
          <w:rFonts w:ascii="Helvetica" w:hAnsi="Helvetica" w:cs="Helvetica"/>
          <w:b/>
          <w:bCs/>
          <w:color w:val="333333"/>
          <w:sz w:val="21"/>
          <w:szCs w:val="21"/>
          <w:u w:val="single"/>
        </w:rPr>
        <w:t>Optimized</w:t>
      </w:r>
      <w:r w:rsidR="00A467BD">
        <w:rPr>
          <w:rFonts w:ascii="Helvetica" w:hAnsi="Helvetica" w:cs="Helvetica"/>
          <w:b/>
          <w:bCs/>
          <w:color w:val="333333"/>
          <w:sz w:val="21"/>
          <w:szCs w:val="21"/>
          <w:u w:val="single"/>
        </w:rPr>
        <w:t>:</w:t>
      </w:r>
    </w:p>
    <w:p w14:paraId="61D727CA" w14:textId="7830C08B" w:rsidR="00BE2E12" w:rsidRDefault="00BE2E12" w:rsidP="00875043">
      <w:pPr>
        <w:rPr>
          <w:rFonts w:ascii="Helvetica" w:hAnsi="Helvetica" w:cs="Helvetica"/>
          <w:color w:val="333333"/>
          <w:sz w:val="21"/>
          <w:szCs w:val="21"/>
        </w:rPr>
      </w:pPr>
      <w:r>
        <w:rPr>
          <w:rFonts w:ascii="Helvetica" w:hAnsi="Helvetica" w:cs="Helvetica"/>
          <w:color w:val="333333"/>
          <w:sz w:val="21"/>
          <w:szCs w:val="21"/>
        </w:rPr>
        <w:t xml:space="preserve">These instances maximize the number of transactions processed per second (TPS) for I/O intensive and business-critical workloads which have medium size data sets and can benefit from high compute performance and high network throughput such as relational databases (MySQL, MariaDB, and PostgreSQL), and NoSQL databases (KeyDB, </w:t>
      </w:r>
      <w:r w:rsidR="00A467BD">
        <w:rPr>
          <w:rFonts w:ascii="Helvetica" w:hAnsi="Helvetica" w:cs="Helvetica"/>
          <w:color w:val="333333"/>
          <w:sz w:val="21"/>
          <w:szCs w:val="21"/>
        </w:rPr>
        <w:t>Scylla DB</w:t>
      </w:r>
      <w:r>
        <w:rPr>
          <w:rFonts w:ascii="Helvetica" w:hAnsi="Helvetica" w:cs="Helvetica"/>
          <w:color w:val="333333"/>
          <w:sz w:val="21"/>
          <w:szCs w:val="21"/>
        </w:rPr>
        <w:t>, and Cassandra). </w:t>
      </w:r>
    </w:p>
    <w:p w14:paraId="583D1018" w14:textId="2F2E4472" w:rsidR="004E527E" w:rsidRDefault="004E527E" w:rsidP="00875043">
      <w:pPr>
        <w:rPr>
          <w:rFonts w:ascii="Helvetica" w:hAnsi="Helvetica" w:cs="Helvetica"/>
          <w:color w:val="333333"/>
          <w:sz w:val="21"/>
          <w:szCs w:val="21"/>
        </w:rPr>
      </w:pPr>
      <w:r>
        <w:rPr>
          <w:rFonts w:ascii="Helvetica" w:hAnsi="Helvetica" w:cs="Helvetica"/>
          <w:color w:val="333333"/>
          <w:sz w:val="21"/>
          <w:szCs w:val="21"/>
        </w:rPr>
        <w:t>Series : l4i , l3 , I3N , D2 , D3</w:t>
      </w:r>
      <w:r w:rsidR="00A467BD">
        <w:rPr>
          <w:rFonts w:ascii="Helvetica" w:hAnsi="Helvetica" w:cs="Helvetica"/>
          <w:color w:val="333333"/>
          <w:sz w:val="21"/>
          <w:szCs w:val="21"/>
        </w:rPr>
        <w:t>.</w:t>
      </w:r>
    </w:p>
    <w:p w14:paraId="1D04982B" w14:textId="4F9C9935" w:rsidR="0029639E" w:rsidRDefault="0029639E" w:rsidP="00875043">
      <w:pPr>
        <w:rPr>
          <w:rFonts w:ascii="Helvetica" w:hAnsi="Helvetica" w:cs="Helvetica"/>
          <w:color w:val="333333"/>
          <w:sz w:val="21"/>
          <w:szCs w:val="21"/>
        </w:rPr>
      </w:pPr>
    </w:p>
    <w:p w14:paraId="45AE5980" w14:textId="4CAC55C5" w:rsidR="00FE7B13" w:rsidRDefault="00FE7B13" w:rsidP="00875043">
      <w:pPr>
        <w:rPr>
          <w:rFonts w:ascii="Helvetica" w:hAnsi="Helvetica" w:cs="Helvetica"/>
          <w:color w:val="333333"/>
          <w:sz w:val="21"/>
          <w:szCs w:val="21"/>
        </w:rPr>
      </w:pPr>
    </w:p>
    <w:p w14:paraId="0A635158" w14:textId="1F344A3A" w:rsidR="00FE7B13" w:rsidRDefault="00FE7B13" w:rsidP="00875043">
      <w:pPr>
        <w:rPr>
          <w:rFonts w:ascii="Helvetica" w:hAnsi="Helvetica" w:cs="Helvetica"/>
          <w:color w:val="333333"/>
          <w:sz w:val="21"/>
          <w:szCs w:val="21"/>
        </w:rPr>
      </w:pPr>
    </w:p>
    <w:p w14:paraId="341061D2" w14:textId="77777777" w:rsidR="00FE7B13" w:rsidRDefault="00FE7B13" w:rsidP="00875043">
      <w:pPr>
        <w:rPr>
          <w:rFonts w:ascii="Helvetica" w:hAnsi="Helvetica" w:cs="Helvetica"/>
          <w:color w:val="333333"/>
          <w:sz w:val="21"/>
          <w:szCs w:val="21"/>
        </w:rPr>
      </w:pPr>
    </w:p>
    <w:p w14:paraId="5CC98017" w14:textId="6543DCFF" w:rsidR="0029639E" w:rsidRPr="00C87404" w:rsidRDefault="00FE7B13" w:rsidP="00875043">
      <w:pPr>
        <w:rPr>
          <w:rFonts w:ascii="Helvetica" w:hAnsi="Helvetica" w:cs="Helvetica"/>
          <w:b/>
          <w:bCs/>
          <w:color w:val="333333"/>
          <w:sz w:val="21"/>
          <w:szCs w:val="21"/>
          <w:u w:val="single"/>
        </w:rPr>
      </w:pPr>
      <w:r w:rsidRPr="00C87404">
        <w:rPr>
          <w:rFonts w:ascii="Helvetica" w:hAnsi="Helvetica" w:cs="Helvetica"/>
          <w:b/>
          <w:bCs/>
          <w:color w:val="333333"/>
          <w:sz w:val="21"/>
          <w:szCs w:val="21"/>
          <w:u w:val="single"/>
        </w:rPr>
        <w:lastRenderedPageBreak/>
        <w:t>AMI:</w:t>
      </w:r>
      <w:r w:rsidR="0029639E" w:rsidRPr="00C87404">
        <w:rPr>
          <w:rFonts w:ascii="Helvetica" w:hAnsi="Helvetica" w:cs="Helvetica"/>
          <w:b/>
          <w:bCs/>
          <w:color w:val="333333"/>
          <w:sz w:val="21"/>
          <w:szCs w:val="21"/>
          <w:u w:val="single"/>
        </w:rPr>
        <w:t xml:space="preserve"> </w:t>
      </w:r>
    </w:p>
    <w:p w14:paraId="3363E9F4" w14:textId="77820637" w:rsidR="00BA3E43" w:rsidRDefault="00FE7B13" w:rsidP="00875043">
      <w:pPr>
        <w:rPr>
          <w:rFonts w:ascii="Arial" w:hAnsi="Arial" w:cs="Arial"/>
          <w:color w:val="000000"/>
          <w:sz w:val="23"/>
          <w:szCs w:val="23"/>
          <w:shd w:val="clear" w:color="auto" w:fill="FFFFFF"/>
        </w:rPr>
      </w:pPr>
      <w:r>
        <w:rPr>
          <w:rStyle w:val="Strong"/>
          <w:rFonts w:ascii="Arial" w:hAnsi="Arial" w:cs="Arial"/>
          <w:color w:val="000000"/>
          <w:shd w:val="clear" w:color="auto" w:fill="FFFFFF"/>
        </w:rPr>
        <w:t>Amazon Machine Image</w:t>
      </w:r>
      <w:r>
        <w:rPr>
          <w:rFonts w:ascii="Arial" w:hAnsi="Arial" w:cs="Arial"/>
          <w:color w:val="000000"/>
          <w:sz w:val="23"/>
          <w:szCs w:val="23"/>
          <w:shd w:val="clear" w:color="auto" w:fill="FFFFFF"/>
        </w:rPr>
        <w:t> (or AMI) offers an easy and visual mode of launching instances of your virtual machine on the cloud platform. </w:t>
      </w:r>
    </w:p>
    <w:p w14:paraId="5235552E" w14:textId="44FD6DE6" w:rsidR="00FE7B13" w:rsidRDefault="00FE7B13" w:rsidP="00875043">
      <w:pPr>
        <w:rPr>
          <w:rFonts w:ascii="Arial" w:hAnsi="Arial" w:cs="Arial"/>
          <w:b/>
          <w:bCs/>
          <w:color w:val="000000"/>
          <w:sz w:val="23"/>
          <w:szCs w:val="23"/>
          <w:shd w:val="clear" w:color="auto" w:fill="FFFFFF"/>
        </w:rPr>
      </w:pPr>
      <w:r>
        <w:rPr>
          <w:rFonts w:ascii="Arial" w:hAnsi="Arial" w:cs="Arial"/>
          <w:color w:val="000000"/>
          <w:sz w:val="23"/>
          <w:szCs w:val="23"/>
          <w:shd w:val="clear" w:color="auto" w:fill="FFFFFF"/>
        </w:rPr>
        <w:t xml:space="preserve">Additionally, you can use AMI to create multiple instances of different virtual machines when you require instances of different configurations, </w:t>
      </w:r>
      <w:r w:rsidRPr="00FE7B13">
        <w:rPr>
          <w:rFonts w:ascii="Arial" w:hAnsi="Arial" w:cs="Arial"/>
          <w:b/>
          <w:bCs/>
          <w:color w:val="000000"/>
          <w:sz w:val="23"/>
          <w:szCs w:val="23"/>
          <w:shd w:val="clear" w:color="auto" w:fill="FFFFFF"/>
        </w:rPr>
        <w:t>we can also create our own custom AMI</w:t>
      </w:r>
    </w:p>
    <w:p w14:paraId="70A135C7" w14:textId="77777777" w:rsidR="005E2B17" w:rsidRPr="005E2B17" w:rsidRDefault="005E2B17" w:rsidP="005E2B17">
      <w:pPr>
        <w:rPr>
          <w:rFonts w:ascii="Arial" w:hAnsi="Arial" w:cs="Arial"/>
          <w:b/>
          <w:bCs/>
          <w:color w:val="000000"/>
          <w:sz w:val="23"/>
          <w:szCs w:val="23"/>
          <w:shd w:val="clear" w:color="auto" w:fill="FFFFFF"/>
        </w:rPr>
      </w:pPr>
      <w:r w:rsidRPr="005E2B17">
        <w:rPr>
          <w:rFonts w:ascii="Arial" w:hAnsi="Arial" w:cs="Arial"/>
          <w:b/>
          <w:bCs/>
          <w:color w:val="000000"/>
          <w:sz w:val="23"/>
          <w:szCs w:val="23"/>
          <w:shd w:val="clear" w:color="auto" w:fill="FFFFFF"/>
        </w:rPr>
        <w:t>Can you illustrate the relationship between an instance and AMI?</w:t>
      </w:r>
    </w:p>
    <w:p w14:paraId="44506281" w14:textId="0819DD56" w:rsidR="005E2B17" w:rsidRPr="005E2B17" w:rsidRDefault="005E2B17" w:rsidP="005E2B17">
      <w:pPr>
        <w:rPr>
          <w:rFonts w:ascii="Arial" w:hAnsi="Arial" w:cs="Arial"/>
          <w:color w:val="000000"/>
          <w:sz w:val="23"/>
          <w:szCs w:val="23"/>
          <w:shd w:val="clear" w:color="auto" w:fill="FFFFFF"/>
        </w:rPr>
      </w:pPr>
      <w:r w:rsidRPr="005E2B17">
        <w:rPr>
          <w:rFonts w:ascii="Arial" w:hAnsi="Arial" w:cs="Arial"/>
          <w:color w:val="000000"/>
          <w:sz w:val="23"/>
          <w:szCs w:val="23"/>
          <w:shd w:val="clear" w:color="auto" w:fill="FFFFFF"/>
        </w:rPr>
        <w:t xml:space="preserve">With the help of just a single AMI, you can launch multiple instances and that to even different </w:t>
      </w:r>
      <w:r w:rsidR="00D27398" w:rsidRPr="005E2B17">
        <w:rPr>
          <w:rFonts w:ascii="Arial" w:hAnsi="Arial" w:cs="Arial"/>
          <w:color w:val="000000"/>
          <w:sz w:val="23"/>
          <w:szCs w:val="23"/>
          <w:shd w:val="clear" w:color="auto" w:fill="FFFFFF"/>
        </w:rPr>
        <w:t>types. At</w:t>
      </w:r>
      <w:r w:rsidRPr="005E2B17">
        <w:rPr>
          <w:rFonts w:ascii="Arial" w:hAnsi="Arial" w:cs="Arial"/>
          <w:color w:val="000000"/>
          <w:sz w:val="23"/>
          <w:szCs w:val="23"/>
          <w:shd w:val="clear" w:color="auto" w:fill="FFFFFF"/>
        </w:rPr>
        <w:t xml:space="preserve"> the same time, an instance type is characterized by the host</w:t>
      </w:r>
      <w:r>
        <w:rPr>
          <w:rFonts w:ascii="Arial" w:hAnsi="Arial" w:cs="Arial"/>
          <w:color w:val="000000"/>
          <w:sz w:val="23"/>
          <w:szCs w:val="23"/>
          <w:shd w:val="clear" w:color="auto" w:fill="FFFFFF"/>
        </w:rPr>
        <w:t>.</w:t>
      </w:r>
    </w:p>
    <w:p w14:paraId="4B7D6614" w14:textId="1DDF2037" w:rsidR="0069793D" w:rsidRDefault="0069793D" w:rsidP="00875043">
      <w:pPr>
        <w:rPr>
          <w:rFonts w:ascii="Helvetica" w:hAnsi="Helvetica" w:cs="Helvetica"/>
          <w:b/>
          <w:bCs/>
          <w:color w:val="333333"/>
          <w:sz w:val="21"/>
          <w:szCs w:val="21"/>
        </w:rPr>
      </w:pPr>
      <w:r w:rsidRPr="0069793D">
        <w:rPr>
          <w:rFonts w:ascii="Helvetica" w:hAnsi="Helvetica" w:cs="Helvetica"/>
          <w:b/>
          <w:bCs/>
          <w:color w:val="333333"/>
          <w:sz w:val="21"/>
          <w:szCs w:val="21"/>
        </w:rPr>
        <w:t>Can you define EIP?</w:t>
      </w:r>
    </w:p>
    <w:p w14:paraId="2270A5E4" w14:textId="77777777" w:rsidR="0069793D" w:rsidRDefault="0069793D" w:rsidP="0069793D">
      <w:pPr>
        <w:pStyle w:val="Default"/>
        <w:rPr>
          <w:sz w:val="22"/>
          <w:szCs w:val="22"/>
        </w:rPr>
      </w:pPr>
      <w:r>
        <w:rPr>
          <w:sz w:val="22"/>
          <w:szCs w:val="22"/>
        </w:rPr>
        <w:t xml:space="preserve">EIP stands for Elastic IP address. </w:t>
      </w:r>
    </w:p>
    <w:p w14:paraId="13E3A743" w14:textId="5698F298" w:rsidR="0069793D" w:rsidRPr="0069793D" w:rsidRDefault="0069793D" w:rsidP="0069793D">
      <w:pPr>
        <w:rPr>
          <w:rFonts w:ascii="Helvetica" w:hAnsi="Helvetica" w:cs="Helvetica"/>
          <w:b/>
          <w:bCs/>
          <w:color w:val="333333"/>
          <w:sz w:val="21"/>
          <w:szCs w:val="21"/>
        </w:rPr>
      </w:pPr>
      <w:r>
        <w:t>It is a static Ipv4 address that is provided by AWS to administer dynamic cloud computing services.</w:t>
      </w:r>
    </w:p>
    <w:p w14:paraId="27E8E478" w14:textId="77777777" w:rsidR="00D47FA1" w:rsidRPr="00D47FA1" w:rsidRDefault="00D47FA1" w:rsidP="00D47FA1">
      <w:pPr>
        <w:rPr>
          <w:b/>
          <w:bCs/>
        </w:rPr>
      </w:pPr>
      <w:r w:rsidRPr="00D47FA1">
        <w:rPr>
          <w:b/>
          <w:bCs/>
        </w:rPr>
        <w:t>Can you name some AWS services that are not region-specific?</w:t>
      </w:r>
    </w:p>
    <w:p w14:paraId="2C91A0F8" w14:textId="2B8B714E" w:rsidR="00D47FA1" w:rsidRPr="00D47FA1" w:rsidRDefault="00D47FA1" w:rsidP="00D47FA1">
      <w:pPr>
        <w:pStyle w:val="ListParagraph"/>
        <w:numPr>
          <w:ilvl w:val="0"/>
          <w:numId w:val="5"/>
        </w:numPr>
        <w:rPr>
          <w:b/>
          <w:bCs/>
        </w:rPr>
      </w:pPr>
      <w:r w:rsidRPr="00D47FA1">
        <w:rPr>
          <w:b/>
          <w:bCs/>
        </w:rPr>
        <w:t>IAM</w:t>
      </w:r>
    </w:p>
    <w:p w14:paraId="4605CA62" w14:textId="43CD8855" w:rsidR="00D47FA1" w:rsidRPr="00D47FA1" w:rsidRDefault="00D47FA1" w:rsidP="00D47FA1">
      <w:pPr>
        <w:pStyle w:val="ListParagraph"/>
        <w:numPr>
          <w:ilvl w:val="0"/>
          <w:numId w:val="5"/>
        </w:numPr>
        <w:rPr>
          <w:b/>
          <w:bCs/>
        </w:rPr>
      </w:pPr>
      <w:r w:rsidRPr="00D47FA1">
        <w:rPr>
          <w:b/>
          <w:bCs/>
        </w:rPr>
        <w:t>Route 53</w:t>
      </w:r>
    </w:p>
    <w:p w14:paraId="6731DBDA" w14:textId="637FEBA3" w:rsidR="00D47FA1" w:rsidRPr="00D47FA1" w:rsidRDefault="00D47FA1" w:rsidP="00D47FA1">
      <w:pPr>
        <w:pStyle w:val="ListParagraph"/>
        <w:numPr>
          <w:ilvl w:val="0"/>
          <w:numId w:val="5"/>
        </w:numPr>
        <w:rPr>
          <w:b/>
          <w:bCs/>
        </w:rPr>
      </w:pPr>
      <w:r w:rsidRPr="00D47FA1">
        <w:rPr>
          <w:b/>
          <w:bCs/>
        </w:rPr>
        <w:t>Web application firewall</w:t>
      </w:r>
    </w:p>
    <w:p w14:paraId="1CA69858" w14:textId="7CA47500" w:rsidR="0029639E" w:rsidRDefault="00D47FA1" w:rsidP="00D47FA1">
      <w:pPr>
        <w:pStyle w:val="ListParagraph"/>
        <w:numPr>
          <w:ilvl w:val="0"/>
          <w:numId w:val="5"/>
        </w:numPr>
        <w:rPr>
          <w:b/>
          <w:bCs/>
        </w:rPr>
      </w:pPr>
      <w:r w:rsidRPr="00D47FA1">
        <w:rPr>
          <w:b/>
          <w:bCs/>
        </w:rPr>
        <w:t>CloudFront</w:t>
      </w:r>
    </w:p>
    <w:p w14:paraId="4C298087" w14:textId="0626BB1A" w:rsidR="00D47FA1" w:rsidRDefault="00D47FA1" w:rsidP="00D47FA1">
      <w:pPr>
        <w:pStyle w:val="ListParagraph"/>
        <w:numPr>
          <w:ilvl w:val="0"/>
          <w:numId w:val="5"/>
        </w:numPr>
        <w:rPr>
          <w:b/>
          <w:bCs/>
        </w:rPr>
      </w:pPr>
      <w:r>
        <w:rPr>
          <w:b/>
          <w:bCs/>
        </w:rPr>
        <w:t>S3 bucket</w:t>
      </w:r>
    </w:p>
    <w:p w14:paraId="16E497BC" w14:textId="2490D8C7" w:rsidR="00912CA9" w:rsidRDefault="00912CA9" w:rsidP="00912CA9">
      <w:pPr>
        <w:rPr>
          <w:b/>
          <w:bCs/>
        </w:rPr>
      </w:pPr>
    </w:p>
    <w:p w14:paraId="6DCA0504" w14:textId="7D445BB5" w:rsidR="00912CA9" w:rsidRPr="00912CA9" w:rsidRDefault="00912CA9" w:rsidP="00912CA9">
      <w:pPr>
        <w:rPr>
          <w:b/>
          <w:bCs/>
        </w:rPr>
      </w:pPr>
      <w:r>
        <w:rPr>
          <w:b/>
          <w:bCs/>
        </w:rPr>
        <w:t xml:space="preserve">AWS STORAGE: </w:t>
      </w:r>
    </w:p>
    <w:p w14:paraId="7A2F54C6" w14:textId="6CEDA89D" w:rsidR="00912CA9" w:rsidRDefault="00912CA9" w:rsidP="00912CA9">
      <w:pPr>
        <w:pStyle w:val="Default"/>
        <w:rPr>
          <w:sz w:val="23"/>
          <w:szCs w:val="23"/>
        </w:rPr>
      </w:pPr>
      <w:r>
        <w:rPr>
          <w:sz w:val="23"/>
          <w:szCs w:val="23"/>
        </w:rPr>
        <w:t xml:space="preserve">1. </w:t>
      </w:r>
      <w:r w:rsidRPr="00053DDE">
        <w:rPr>
          <w:rFonts w:asciiTheme="minorHAnsi" w:hAnsiTheme="minorHAnsi" w:cstheme="minorBidi"/>
          <w:b/>
          <w:bCs/>
          <w:color w:val="auto"/>
          <w:sz w:val="22"/>
          <w:szCs w:val="22"/>
        </w:rPr>
        <w:t>EBS (Elastic Block Storage):</w:t>
      </w:r>
      <w:r>
        <w:rPr>
          <w:b/>
          <w:bCs/>
          <w:color w:val="2E5395"/>
          <w:sz w:val="23"/>
          <w:szCs w:val="23"/>
        </w:rPr>
        <w:t xml:space="preserve"> </w:t>
      </w:r>
      <w:r>
        <w:rPr>
          <w:sz w:val="23"/>
          <w:szCs w:val="23"/>
        </w:rPr>
        <w:t xml:space="preserve">EBS provides simple, scalable, high available block storage. EBS can only attach to one EC2 system. It is a block storage. </w:t>
      </w:r>
    </w:p>
    <w:p w14:paraId="3A5678AA" w14:textId="64A87156" w:rsidR="00912CA9" w:rsidRDefault="00912CA9" w:rsidP="00912CA9">
      <w:pPr>
        <w:rPr>
          <w:sz w:val="23"/>
          <w:szCs w:val="23"/>
        </w:rPr>
      </w:pPr>
      <w:r>
        <w:rPr>
          <w:sz w:val="23"/>
          <w:szCs w:val="23"/>
        </w:rPr>
        <w:t>Storage space sharing is not possible in EBS.</w:t>
      </w:r>
    </w:p>
    <w:p w14:paraId="768014E6" w14:textId="6B20FCC6" w:rsidR="005E0783" w:rsidRDefault="005E0783" w:rsidP="00912CA9">
      <w:pPr>
        <w:rPr>
          <w:sz w:val="23"/>
          <w:szCs w:val="23"/>
        </w:rPr>
      </w:pPr>
      <w:r>
        <w:rPr>
          <w:rFonts w:ascii="Segoe UI" w:hAnsi="Segoe UI" w:cs="Segoe UI"/>
          <w:color w:val="0D0D0D"/>
          <w:shd w:val="clear" w:color="auto" w:fill="FFFFFF"/>
        </w:rPr>
        <w:t>An EBS Snapshot refers to a point-in-time copy of an Amazon Elastic Block Store (EBS) volume. Amazon EBS provides block-level storage volumes for use with EC2 instances. EBS Snapshots are a key feature of Amazon EBS, offering data backup, disaster recovery, and data migration capabilities.</w:t>
      </w:r>
    </w:p>
    <w:p w14:paraId="09B107BB" w14:textId="77777777" w:rsidR="00937398" w:rsidRPr="00937398" w:rsidRDefault="00937398" w:rsidP="00937398">
      <w:pPr>
        <w:rPr>
          <w:b/>
          <w:bCs/>
          <w:sz w:val="23"/>
          <w:szCs w:val="23"/>
        </w:rPr>
      </w:pPr>
      <w:r w:rsidRPr="00937398">
        <w:rPr>
          <w:b/>
          <w:bCs/>
          <w:sz w:val="23"/>
          <w:szCs w:val="23"/>
        </w:rPr>
        <w:t>Important 3 models of EBS:</w:t>
      </w:r>
    </w:p>
    <w:p w14:paraId="678238DE" w14:textId="3D855238" w:rsidR="00937398" w:rsidRPr="00937398" w:rsidRDefault="00937398" w:rsidP="00937398">
      <w:pPr>
        <w:pStyle w:val="ListParagraph"/>
        <w:numPr>
          <w:ilvl w:val="0"/>
          <w:numId w:val="9"/>
        </w:numPr>
        <w:rPr>
          <w:sz w:val="23"/>
          <w:szCs w:val="23"/>
        </w:rPr>
      </w:pPr>
      <w:r w:rsidRPr="00937398">
        <w:rPr>
          <w:sz w:val="23"/>
          <w:szCs w:val="23"/>
        </w:rPr>
        <w:t>Provision IOPS (64000)</w:t>
      </w:r>
    </w:p>
    <w:p w14:paraId="09CC95BC" w14:textId="00E946D3" w:rsidR="00937398" w:rsidRPr="00937398" w:rsidRDefault="00937398" w:rsidP="00937398">
      <w:pPr>
        <w:pStyle w:val="ListParagraph"/>
        <w:numPr>
          <w:ilvl w:val="0"/>
          <w:numId w:val="9"/>
        </w:numPr>
        <w:rPr>
          <w:sz w:val="23"/>
          <w:szCs w:val="23"/>
        </w:rPr>
      </w:pPr>
      <w:r w:rsidRPr="00937398">
        <w:rPr>
          <w:sz w:val="23"/>
          <w:szCs w:val="23"/>
        </w:rPr>
        <w:t>General purpose (16000)</w:t>
      </w:r>
    </w:p>
    <w:p w14:paraId="08991528" w14:textId="350FE307" w:rsidR="00937398" w:rsidRPr="00937398" w:rsidRDefault="00937398" w:rsidP="00937398">
      <w:pPr>
        <w:pStyle w:val="ListParagraph"/>
        <w:numPr>
          <w:ilvl w:val="0"/>
          <w:numId w:val="9"/>
        </w:numPr>
        <w:rPr>
          <w:sz w:val="23"/>
          <w:szCs w:val="23"/>
        </w:rPr>
      </w:pPr>
      <w:r w:rsidRPr="00937398">
        <w:rPr>
          <w:sz w:val="23"/>
          <w:szCs w:val="23"/>
        </w:rPr>
        <w:t>Magnetic (5000)</w:t>
      </w:r>
    </w:p>
    <w:p w14:paraId="73CD5A6C" w14:textId="77777777" w:rsidR="00937398" w:rsidRPr="00937398" w:rsidRDefault="00937398" w:rsidP="00937398">
      <w:pPr>
        <w:rPr>
          <w:b/>
          <w:bCs/>
          <w:sz w:val="23"/>
          <w:szCs w:val="23"/>
        </w:rPr>
      </w:pPr>
      <w:r w:rsidRPr="00937398">
        <w:rPr>
          <w:b/>
          <w:bCs/>
          <w:sz w:val="23"/>
          <w:szCs w:val="23"/>
        </w:rPr>
        <w:t>Note: EBS can be attached to only one instance, EBS and Volume should be there in same region to avail the EBS</w:t>
      </w:r>
    </w:p>
    <w:p w14:paraId="2812D899" w14:textId="77777777" w:rsidR="00937398" w:rsidRPr="00937398" w:rsidRDefault="00937398" w:rsidP="00937398">
      <w:pPr>
        <w:rPr>
          <w:b/>
          <w:bCs/>
          <w:sz w:val="23"/>
          <w:szCs w:val="23"/>
        </w:rPr>
      </w:pPr>
      <w:r w:rsidRPr="00937398">
        <w:rPr>
          <w:b/>
          <w:bCs/>
          <w:sz w:val="23"/>
          <w:szCs w:val="23"/>
        </w:rPr>
        <w:t>Benefits of EBS:</w:t>
      </w:r>
    </w:p>
    <w:p w14:paraId="760C26B1" w14:textId="0CC0D6E1" w:rsidR="00937398" w:rsidRPr="00937398" w:rsidRDefault="00937398" w:rsidP="00937398">
      <w:pPr>
        <w:pStyle w:val="ListParagraph"/>
        <w:numPr>
          <w:ilvl w:val="0"/>
          <w:numId w:val="10"/>
        </w:numPr>
        <w:rPr>
          <w:sz w:val="23"/>
          <w:szCs w:val="23"/>
        </w:rPr>
      </w:pPr>
      <w:r w:rsidRPr="00937398">
        <w:rPr>
          <w:sz w:val="23"/>
          <w:szCs w:val="23"/>
        </w:rPr>
        <w:t>SSD storage technology (solid-state drive)</w:t>
      </w:r>
    </w:p>
    <w:p w14:paraId="2D10EAC0" w14:textId="07B024FA" w:rsidR="00937398" w:rsidRDefault="00937398" w:rsidP="00937398">
      <w:pPr>
        <w:pStyle w:val="ListParagraph"/>
        <w:numPr>
          <w:ilvl w:val="0"/>
          <w:numId w:val="10"/>
        </w:numPr>
        <w:rPr>
          <w:sz w:val="23"/>
          <w:szCs w:val="23"/>
        </w:rPr>
      </w:pPr>
      <w:r w:rsidRPr="00937398">
        <w:rPr>
          <w:sz w:val="23"/>
          <w:szCs w:val="23"/>
        </w:rPr>
        <w:t>Highly available, fast and scalable</w:t>
      </w:r>
    </w:p>
    <w:p w14:paraId="7815D33E" w14:textId="06F20C10" w:rsidR="006F70DF" w:rsidRDefault="006F70DF" w:rsidP="006F70DF">
      <w:pPr>
        <w:pStyle w:val="ListParagraph"/>
        <w:rPr>
          <w:sz w:val="23"/>
          <w:szCs w:val="23"/>
        </w:rPr>
      </w:pPr>
      <w:r w:rsidRPr="006F70DF">
        <w:rPr>
          <w:noProof/>
          <w:sz w:val="23"/>
          <w:szCs w:val="23"/>
        </w:rPr>
        <w:drawing>
          <wp:inline distT="0" distB="0" distL="0" distR="0" wp14:anchorId="0EC56867" wp14:editId="0AD9E745">
            <wp:extent cx="4521200" cy="1250950"/>
            <wp:effectExtent l="0" t="0" r="0" b="6350"/>
            <wp:docPr id="6509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17579" name=""/>
                    <pic:cNvPicPr/>
                  </pic:nvPicPr>
                  <pic:blipFill>
                    <a:blip r:embed="rId5"/>
                    <a:stretch>
                      <a:fillRect/>
                    </a:stretch>
                  </pic:blipFill>
                  <pic:spPr>
                    <a:xfrm>
                      <a:off x="0" y="0"/>
                      <a:ext cx="4521435" cy="1251015"/>
                    </a:xfrm>
                    <a:prstGeom prst="rect">
                      <a:avLst/>
                    </a:prstGeom>
                  </pic:spPr>
                </pic:pic>
              </a:graphicData>
            </a:graphic>
          </wp:inline>
        </w:drawing>
      </w:r>
    </w:p>
    <w:p w14:paraId="0B874DBC" w14:textId="77777777" w:rsidR="00937398" w:rsidRDefault="00937398" w:rsidP="00937398">
      <w:pPr>
        <w:rPr>
          <w:sz w:val="23"/>
          <w:szCs w:val="23"/>
        </w:rPr>
      </w:pPr>
    </w:p>
    <w:p w14:paraId="15B06B68" w14:textId="77777777" w:rsidR="0098465E" w:rsidRDefault="0098465E" w:rsidP="00937398">
      <w:pPr>
        <w:rPr>
          <w:sz w:val="23"/>
          <w:szCs w:val="23"/>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3"/>
        <w:gridCol w:w="2778"/>
        <w:gridCol w:w="3125"/>
        <w:gridCol w:w="2562"/>
      </w:tblGrid>
      <w:tr w:rsidR="0098465E" w:rsidRPr="0098465E" w14:paraId="71314221" w14:textId="77777777" w:rsidTr="0098465E">
        <w:trPr>
          <w:tblHeader/>
          <w:tblCellSpacing w:w="15" w:type="dxa"/>
        </w:trPr>
        <w:tc>
          <w:tcPr>
            <w:tcW w:w="0" w:type="auto"/>
            <w:vAlign w:val="center"/>
            <w:hideMark/>
          </w:tcPr>
          <w:p w14:paraId="152D470B" w14:textId="77777777" w:rsidR="0098465E" w:rsidRPr="0098465E" w:rsidRDefault="0098465E" w:rsidP="0098465E">
            <w:pPr>
              <w:spacing w:after="0" w:line="240" w:lineRule="auto"/>
              <w:jc w:val="center"/>
              <w:rPr>
                <w:rFonts w:ascii="Times New Roman" w:eastAsia="Times New Roman" w:hAnsi="Times New Roman" w:cs="Times New Roman"/>
                <w:b/>
                <w:bCs/>
                <w:sz w:val="24"/>
                <w:szCs w:val="24"/>
                <w:lang w:eastAsia="en-GB"/>
              </w:rPr>
            </w:pPr>
            <w:r w:rsidRPr="0098465E">
              <w:rPr>
                <w:rFonts w:ascii="Times New Roman" w:eastAsia="Times New Roman" w:hAnsi="Times New Roman" w:cs="Times New Roman"/>
                <w:b/>
                <w:bCs/>
                <w:sz w:val="24"/>
                <w:szCs w:val="24"/>
                <w:lang w:eastAsia="en-GB"/>
              </w:rPr>
              <w:t>EBS Type</w:t>
            </w:r>
          </w:p>
        </w:tc>
        <w:tc>
          <w:tcPr>
            <w:tcW w:w="0" w:type="auto"/>
            <w:vAlign w:val="center"/>
            <w:hideMark/>
          </w:tcPr>
          <w:p w14:paraId="050B393B" w14:textId="77777777" w:rsidR="0098465E" w:rsidRPr="0098465E" w:rsidRDefault="0098465E" w:rsidP="0098465E">
            <w:pPr>
              <w:spacing w:after="0" w:line="240" w:lineRule="auto"/>
              <w:jc w:val="center"/>
              <w:rPr>
                <w:rFonts w:ascii="Times New Roman" w:eastAsia="Times New Roman" w:hAnsi="Times New Roman" w:cs="Times New Roman"/>
                <w:b/>
                <w:bCs/>
                <w:sz w:val="24"/>
                <w:szCs w:val="24"/>
                <w:lang w:eastAsia="en-GB"/>
              </w:rPr>
            </w:pPr>
            <w:r w:rsidRPr="0098465E">
              <w:rPr>
                <w:rFonts w:ascii="Times New Roman" w:eastAsia="Times New Roman" w:hAnsi="Times New Roman" w:cs="Times New Roman"/>
                <w:b/>
                <w:bCs/>
                <w:sz w:val="24"/>
                <w:szCs w:val="24"/>
                <w:lang w:eastAsia="en-GB"/>
              </w:rPr>
              <w:t>Category</w:t>
            </w:r>
          </w:p>
        </w:tc>
        <w:tc>
          <w:tcPr>
            <w:tcW w:w="0" w:type="auto"/>
            <w:vAlign w:val="center"/>
            <w:hideMark/>
          </w:tcPr>
          <w:p w14:paraId="1A9F43CF" w14:textId="77777777" w:rsidR="0098465E" w:rsidRPr="0098465E" w:rsidRDefault="0098465E" w:rsidP="0098465E">
            <w:pPr>
              <w:spacing w:after="0" w:line="240" w:lineRule="auto"/>
              <w:jc w:val="center"/>
              <w:rPr>
                <w:rFonts w:ascii="Times New Roman" w:eastAsia="Times New Roman" w:hAnsi="Times New Roman" w:cs="Times New Roman"/>
                <w:b/>
                <w:bCs/>
                <w:sz w:val="24"/>
                <w:szCs w:val="24"/>
                <w:lang w:eastAsia="en-GB"/>
              </w:rPr>
            </w:pPr>
            <w:r w:rsidRPr="0098465E">
              <w:rPr>
                <w:rFonts w:ascii="Times New Roman" w:eastAsia="Times New Roman" w:hAnsi="Times New Roman" w:cs="Times New Roman"/>
                <w:b/>
                <w:bCs/>
                <w:sz w:val="24"/>
                <w:szCs w:val="24"/>
                <w:lang w:eastAsia="en-GB"/>
              </w:rPr>
              <w:t>Performance</w:t>
            </w:r>
          </w:p>
        </w:tc>
        <w:tc>
          <w:tcPr>
            <w:tcW w:w="0" w:type="auto"/>
            <w:vAlign w:val="center"/>
            <w:hideMark/>
          </w:tcPr>
          <w:p w14:paraId="6AF91897" w14:textId="77777777" w:rsidR="0098465E" w:rsidRPr="0098465E" w:rsidRDefault="0098465E" w:rsidP="0098465E">
            <w:pPr>
              <w:spacing w:after="0" w:line="240" w:lineRule="auto"/>
              <w:jc w:val="center"/>
              <w:rPr>
                <w:rFonts w:ascii="Times New Roman" w:eastAsia="Times New Roman" w:hAnsi="Times New Roman" w:cs="Times New Roman"/>
                <w:b/>
                <w:bCs/>
                <w:sz w:val="24"/>
                <w:szCs w:val="24"/>
                <w:lang w:eastAsia="en-GB"/>
              </w:rPr>
            </w:pPr>
            <w:r w:rsidRPr="0098465E">
              <w:rPr>
                <w:rFonts w:ascii="Times New Roman" w:eastAsia="Times New Roman" w:hAnsi="Times New Roman" w:cs="Times New Roman"/>
                <w:b/>
                <w:bCs/>
                <w:sz w:val="24"/>
                <w:szCs w:val="24"/>
                <w:lang w:eastAsia="en-GB"/>
              </w:rPr>
              <w:t>Best Use Case</w:t>
            </w:r>
          </w:p>
        </w:tc>
      </w:tr>
      <w:tr w:rsidR="0098465E" w:rsidRPr="0098465E" w14:paraId="3C559A18" w14:textId="77777777" w:rsidTr="0098465E">
        <w:trPr>
          <w:tblCellSpacing w:w="15" w:type="dxa"/>
        </w:trPr>
        <w:tc>
          <w:tcPr>
            <w:tcW w:w="0" w:type="auto"/>
            <w:vAlign w:val="center"/>
            <w:hideMark/>
          </w:tcPr>
          <w:p w14:paraId="09C2CDC6"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b/>
                <w:bCs/>
                <w:sz w:val="24"/>
                <w:szCs w:val="24"/>
                <w:lang w:eastAsia="en-GB"/>
              </w:rPr>
              <w:t>gp3</w:t>
            </w:r>
          </w:p>
        </w:tc>
        <w:tc>
          <w:tcPr>
            <w:tcW w:w="0" w:type="auto"/>
            <w:vAlign w:val="center"/>
            <w:hideMark/>
          </w:tcPr>
          <w:p w14:paraId="115CDA0F"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General Purpose SSD</w:t>
            </w:r>
          </w:p>
        </w:tc>
        <w:tc>
          <w:tcPr>
            <w:tcW w:w="0" w:type="auto"/>
            <w:vAlign w:val="center"/>
            <w:hideMark/>
          </w:tcPr>
          <w:p w14:paraId="32261C9C"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 xml:space="preserve">Up to </w:t>
            </w:r>
            <w:r w:rsidRPr="0098465E">
              <w:rPr>
                <w:rFonts w:ascii="Times New Roman" w:eastAsia="Times New Roman" w:hAnsi="Times New Roman" w:cs="Times New Roman"/>
                <w:b/>
                <w:bCs/>
                <w:sz w:val="24"/>
                <w:szCs w:val="24"/>
                <w:lang w:eastAsia="en-GB"/>
              </w:rPr>
              <w:t>16,000 IOPS</w:t>
            </w:r>
            <w:r w:rsidRPr="0098465E">
              <w:rPr>
                <w:rFonts w:ascii="Times New Roman" w:eastAsia="Times New Roman" w:hAnsi="Times New Roman" w:cs="Times New Roman"/>
                <w:sz w:val="24"/>
                <w:szCs w:val="24"/>
                <w:lang w:eastAsia="en-GB"/>
              </w:rPr>
              <w:t xml:space="preserve">, </w:t>
            </w:r>
            <w:r w:rsidRPr="0098465E">
              <w:rPr>
                <w:rFonts w:ascii="Times New Roman" w:eastAsia="Times New Roman" w:hAnsi="Times New Roman" w:cs="Times New Roman"/>
                <w:b/>
                <w:bCs/>
                <w:sz w:val="24"/>
                <w:szCs w:val="24"/>
                <w:lang w:eastAsia="en-GB"/>
              </w:rPr>
              <w:t>1,000 MB/s</w:t>
            </w:r>
          </w:p>
        </w:tc>
        <w:tc>
          <w:tcPr>
            <w:tcW w:w="0" w:type="auto"/>
            <w:vAlign w:val="center"/>
            <w:hideMark/>
          </w:tcPr>
          <w:p w14:paraId="7B24581F"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Default choice, apps, DBs</w:t>
            </w:r>
          </w:p>
        </w:tc>
      </w:tr>
      <w:tr w:rsidR="0098465E" w:rsidRPr="0098465E" w14:paraId="1C2A5D63" w14:textId="77777777" w:rsidTr="0098465E">
        <w:trPr>
          <w:tblCellSpacing w:w="15" w:type="dxa"/>
        </w:trPr>
        <w:tc>
          <w:tcPr>
            <w:tcW w:w="0" w:type="auto"/>
            <w:vAlign w:val="center"/>
            <w:hideMark/>
          </w:tcPr>
          <w:p w14:paraId="3B0555B9"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b/>
                <w:bCs/>
                <w:sz w:val="24"/>
                <w:szCs w:val="24"/>
                <w:lang w:eastAsia="en-GB"/>
              </w:rPr>
              <w:t>gp2</w:t>
            </w:r>
          </w:p>
        </w:tc>
        <w:tc>
          <w:tcPr>
            <w:tcW w:w="0" w:type="auto"/>
            <w:vAlign w:val="center"/>
            <w:hideMark/>
          </w:tcPr>
          <w:p w14:paraId="56B66D3A"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General Purpose SSD</w:t>
            </w:r>
          </w:p>
        </w:tc>
        <w:tc>
          <w:tcPr>
            <w:tcW w:w="0" w:type="auto"/>
            <w:vAlign w:val="center"/>
            <w:hideMark/>
          </w:tcPr>
          <w:p w14:paraId="2F892DCD"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IOPS tied to size</w:t>
            </w:r>
          </w:p>
        </w:tc>
        <w:tc>
          <w:tcPr>
            <w:tcW w:w="0" w:type="auto"/>
            <w:vAlign w:val="center"/>
            <w:hideMark/>
          </w:tcPr>
          <w:p w14:paraId="3CAEE23F"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Legacy general workloads</w:t>
            </w:r>
          </w:p>
        </w:tc>
      </w:tr>
      <w:tr w:rsidR="0098465E" w:rsidRPr="0098465E" w14:paraId="0BDA3072" w14:textId="77777777" w:rsidTr="0098465E">
        <w:trPr>
          <w:tblCellSpacing w:w="15" w:type="dxa"/>
        </w:trPr>
        <w:tc>
          <w:tcPr>
            <w:tcW w:w="0" w:type="auto"/>
            <w:vAlign w:val="center"/>
            <w:hideMark/>
          </w:tcPr>
          <w:p w14:paraId="204D51EB"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b/>
                <w:bCs/>
                <w:sz w:val="24"/>
                <w:szCs w:val="24"/>
                <w:lang w:eastAsia="en-GB"/>
              </w:rPr>
              <w:t>io2</w:t>
            </w:r>
          </w:p>
        </w:tc>
        <w:tc>
          <w:tcPr>
            <w:tcW w:w="0" w:type="auto"/>
            <w:vAlign w:val="center"/>
            <w:hideMark/>
          </w:tcPr>
          <w:p w14:paraId="514C6BA1"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Provisioned IOPS SSD</w:t>
            </w:r>
          </w:p>
        </w:tc>
        <w:tc>
          <w:tcPr>
            <w:tcW w:w="0" w:type="auto"/>
            <w:vAlign w:val="center"/>
            <w:hideMark/>
          </w:tcPr>
          <w:p w14:paraId="7BC9CF5C"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 xml:space="preserve">Up to </w:t>
            </w:r>
            <w:r w:rsidRPr="0098465E">
              <w:rPr>
                <w:rFonts w:ascii="Times New Roman" w:eastAsia="Times New Roman" w:hAnsi="Times New Roman" w:cs="Times New Roman"/>
                <w:b/>
                <w:bCs/>
                <w:sz w:val="24"/>
                <w:szCs w:val="24"/>
                <w:lang w:eastAsia="en-GB"/>
              </w:rPr>
              <w:t>256,000 IOPS</w:t>
            </w:r>
          </w:p>
        </w:tc>
        <w:tc>
          <w:tcPr>
            <w:tcW w:w="0" w:type="auto"/>
            <w:vAlign w:val="center"/>
            <w:hideMark/>
          </w:tcPr>
          <w:p w14:paraId="0824EE64"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Mission-critical DBs</w:t>
            </w:r>
          </w:p>
        </w:tc>
      </w:tr>
      <w:tr w:rsidR="0098465E" w:rsidRPr="0098465E" w14:paraId="32D1596E" w14:textId="77777777" w:rsidTr="0098465E">
        <w:trPr>
          <w:tblCellSpacing w:w="15" w:type="dxa"/>
        </w:trPr>
        <w:tc>
          <w:tcPr>
            <w:tcW w:w="0" w:type="auto"/>
            <w:vAlign w:val="center"/>
            <w:hideMark/>
          </w:tcPr>
          <w:p w14:paraId="4C814F25"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b/>
                <w:bCs/>
                <w:sz w:val="24"/>
                <w:szCs w:val="24"/>
                <w:lang w:eastAsia="en-GB"/>
              </w:rPr>
              <w:t>io1</w:t>
            </w:r>
          </w:p>
        </w:tc>
        <w:tc>
          <w:tcPr>
            <w:tcW w:w="0" w:type="auto"/>
            <w:vAlign w:val="center"/>
            <w:hideMark/>
          </w:tcPr>
          <w:p w14:paraId="17C60E18"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Provisioned IOPS SSD</w:t>
            </w:r>
          </w:p>
        </w:tc>
        <w:tc>
          <w:tcPr>
            <w:tcW w:w="0" w:type="auto"/>
            <w:vAlign w:val="center"/>
            <w:hideMark/>
          </w:tcPr>
          <w:p w14:paraId="2417656B"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High IOPS (older gen)</w:t>
            </w:r>
          </w:p>
        </w:tc>
        <w:tc>
          <w:tcPr>
            <w:tcW w:w="0" w:type="auto"/>
            <w:vAlign w:val="center"/>
            <w:hideMark/>
          </w:tcPr>
          <w:p w14:paraId="309A8447"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Legacy high-IOPS apps</w:t>
            </w:r>
          </w:p>
        </w:tc>
      </w:tr>
      <w:tr w:rsidR="0098465E" w:rsidRPr="0098465E" w14:paraId="3DCAB534" w14:textId="77777777" w:rsidTr="0098465E">
        <w:trPr>
          <w:tblCellSpacing w:w="15" w:type="dxa"/>
        </w:trPr>
        <w:tc>
          <w:tcPr>
            <w:tcW w:w="0" w:type="auto"/>
            <w:vAlign w:val="center"/>
            <w:hideMark/>
          </w:tcPr>
          <w:p w14:paraId="2460AF4C"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b/>
                <w:bCs/>
                <w:sz w:val="24"/>
                <w:szCs w:val="24"/>
                <w:lang w:eastAsia="en-GB"/>
              </w:rPr>
              <w:t>st1</w:t>
            </w:r>
          </w:p>
        </w:tc>
        <w:tc>
          <w:tcPr>
            <w:tcW w:w="0" w:type="auto"/>
            <w:vAlign w:val="center"/>
            <w:hideMark/>
          </w:tcPr>
          <w:p w14:paraId="2C31C463"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Throughput Optimized HDD</w:t>
            </w:r>
          </w:p>
        </w:tc>
        <w:tc>
          <w:tcPr>
            <w:tcW w:w="0" w:type="auto"/>
            <w:vAlign w:val="center"/>
            <w:hideMark/>
          </w:tcPr>
          <w:p w14:paraId="0C47D246"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High throughput</w:t>
            </w:r>
          </w:p>
        </w:tc>
        <w:tc>
          <w:tcPr>
            <w:tcW w:w="0" w:type="auto"/>
            <w:vAlign w:val="center"/>
            <w:hideMark/>
          </w:tcPr>
          <w:p w14:paraId="3A5A85C5"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Big data, log processing</w:t>
            </w:r>
          </w:p>
        </w:tc>
      </w:tr>
      <w:tr w:rsidR="0098465E" w:rsidRPr="0098465E" w14:paraId="53CE5F5F" w14:textId="77777777" w:rsidTr="0098465E">
        <w:trPr>
          <w:tblCellSpacing w:w="15" w:type="dxa"/>
        </w:trPr>
        <w:tc>
          <w:tcPr>
            <w:tcW w:w="0" w:type="auto"/>
            <w:vAlign w:val="center"/>
            <w:hideMark/>
          </w:tcPr>
          <w:p w14:paraId="24964F2E"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b/>
                <w:bCs/>
                <w:sz w:val="24"/>
                <w:szCs w:val="24"/>
                <w:lang w:eastAsia="en-GB"/>
              </w:rPr>
              <w:t>sc1</w:t>
            </w:r>
          </w:p>
        </w:tc>
        <w:tc>
          <w:tcPr>
            <w:tcW w:w="0" w:type="auto"/>
            <w:vAlign w:val="center"/>
            <w:hideMark/>
          </w:tcPr>
          <w:p w14:paraId="35684F89"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Cold HDD</w:t>
            </w:r>
          </w:p>
        </w:tc>
        <w:tc>
          <w:tcPr>
            <w:tcW w:w="0" w:type="auto"/>
            <w:vAlign w:val="center"/>
            <w:hideMark/>
          </w:tcPr>
          <w:p w14:paraId="7DBFFA9B"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Lowest cost</w:t>
            </w:r>
          </w:p>
        </w:tc>
        <w:tc>
          <w:tcPr>
            <w:tcW w:w="0" w:type="auto"/>
            <w:vAlign w:val="center"/>
            <w:hideMark/>
          </w:tcPr>
          <w:p w14:paraId="48FE0338"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Infrequent access data</w:t>
            </w:r>
          </w:p>
        </w:tc>
      </w:tr>
      <w:tr w:rsidR="0098465E" w:rsidRPr="0098465E" w14:paraId="4534E0CB" w14:textId="77777777" w:rsidTr="0098465E">
        <w:trPr>
          <w:tblCellSpacing w:w="15" w:type="dxa"/>
        </w:trPr>
        <w:tc>
          <w:tcPr>
            <w:tcW w:w="0" w:type="auto"/>
            <w:vAlign w:val="center"/>
            <w:hideMark/>
          </w:tcPr>
          <w:p w14:paraId="2F2DAC29"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b/>
                <w:bCs/>
                <w:sz w:val="24"/>
                <w:szCs w:val="24"/>
                <w:lang w:eastAsia="en-GB"/>
              </w:rPr>
              <w:t>magnetic (standard)</w:t>
            </w:r>
          </w:p>
        </w:tc>
        <w:tc>
          <w:tcPr>
            <w:tcW w:w="0" w:type="auto"/>
            <w:vAlign w:val="center"/>
            <w:hideMark/>
          </w:tcPr>
          <w:p w14:paraId="063262E9"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HDD (deprecated)</w:t>
            </w:r>
          </w:p>
        </w:tc>
        <w:tc>
          <w:tcPr>
            <w:tcW w:w="0" w:type="auto"/>
            <w:vAlign w:val="center"/>
            <w:hideMark/>
          </w:tcPr>
          <w:p w14:paraId="56093918"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Lowest performance</w:t>
            </w:r>
          </w:p>
        </w:tc>
        <w:tc>
          <w:tcPr>
            <w:tcW w:w="0" w:type="auto"/>
            <w:vAlign w:val="center"/>
            <w:hideMark/>
          </w:tcPr>
          <w:p w14:paraId="3AE02D41" w14:textId="77777777" w:rsidR="0098465E" w:rsidRPr="0098465E" w:rsidRDefault="0098465E" w:rsidP="0098465E">
            <w:pPr>
              <w:spacing w:after="0" w:line="240" w:lineRule="auto"/>
              <w:rPr>
                <w:rFonts w:ascii="Times New Roman" w:eastAsia="Times New Roman" w:hAnsi="Times New Roman" w:cs="Times New Roman"/>
                <w:sz w:val="24"/>
                <w:szCs w:val="24"/>
                <w:lang w:eastAsia="en-GB"/>
              </w:rPr>
            </w:pPr>
            <w:r w:rsidRPr="0098465E">
              <w:rPr>
                <w:rFonts w:ascii="Times New Roman" w:eastAsia="Times New Roman" w:hAnsi="Times New Roman" w:cs="Times New Roman"/>
                <w:sz w:val="24"/>
                <w:szCs w:val="24"/>
                <w:lang w:eastAsia="en-GB"/>
              </w:rPr>
              <w:t>Not recommended</w:t>
            </w:r>
          </w:p>
        </w:tc>
      </w:tr>
    </w:tbl>
    <w:p w14:paraId="46201655" w14:textId="77777777" w:rsidR="0098465E" w:rsidRDefault="0098465E" w:rsidP="00937398">
      <w:pPr>
        <w:rPr>
          <w:sz w:val="23"/>
          <w:szCs w:val="23"/>
        </w:rPr>
      </w:pPr>
    </w:p>
    <w:p w14:paraId="6B0FD287" w14:textId="77777777" w:rsidR="0098465E" w:rsidRPr="00937398" w:rsidRDefault="0098465E" w:rsidP="00937398">
      <w:pPr>
        <w:rPr>
          <w:sz w:val="23"/>
          <w:szCs w:val="23"/>
        </w:rPr>
      </w:pPr>
    </w:p>
    <w:p w14:paraId="4DAF32DF" w14:textId="6E33954F" w:rsidR="00903C99" w:rsidRDefault="00053DDE" w:rsidP="00053DDE">
      <w:r>
        <w:rPr>
          <w:b/>
          <w:bCs/>
        </w:rPr>
        <w:t>2</w:t>
      </w:r>
      <w:r w:rsidRPr="00053DDE">
        <w:rPr>
          <w:b/>
          <w:bCs/>
        </w:rPr>
        <w:t xml:space="preserve">. EFS (Elastic File System): </w:t>
      </w:r>
      <w:r w:rsidRPr="00053DDE">
        <w:t xml:space="preserve">It is similar to shared disk, EFS is more used in case of sharing the disk space. EFS storage is used in cluster management in order to have availability. Storage space sharing is possible in EFS and not possible in </w:t>
      </w:r>
      <w:r w:rsidRPr="00053DDE">
        <w:rPr>
          <w:b/>
          <w:bCs/>
        </w:rPr>
        <w:t>EBS Eg – Cassandra cluster, Kubernetes, Machine learning and AWS lambda. Advantages of EFS: cost effective, Speed, Disk share</w:t>
      </w:r>
      <w:r w:rsidRPr="00053DDE">
        <w:t>.</w:t>
      </w:r>
    </w:p>
    <w:p w14:paraId="467E80DB" w14:textId="77777777" w:rsidR="00C87404" w:rsidRDefault="00C87404" w:rsidP="00053DDE"/>
    <w:p w14:paraId="7F865C1A" w14:textId="55481B28" w:rsidR="00903C99" w:rsidRDefault="00903C99" w:rsidP="00053DDE">
      <w:pPr>
        <w:rPr>
          <w:b/>
          <w:bCs/>
        </w:rPr>
      </w:pPr>
      <w:r w:rsidRPr="007B05B7">
        <w:rPr>
          <w:b/>
          <w:bCs/>
        </w:rPr>
        <w:t>AWS-S3-Bucket</w:t>
      </w:r>
      <w:r w:rsidR="007B05B7" w:rsidRPr="007B05B7">
        <w:rPr>
          <w:b/>
          <w:bCs/>
        </w:rPr>
        <w:t xml:space="preserve">: </w:t>
      </w:r>
    </w:p>
    <w:p w14:paraId="2A38AF01" w14:textId="7E223BBA" w:rsidR="007B05B7" w:rsidRDefault="007B05B7" w:rsidP="007B05B7">
      <w:pPr>
        <w:pStyle w:val="Default"/>
        <w:rPr>
          <w:sz w:val="23"/>
          <w:szCs w:val="23"/>
        </w:rPr>
      </w:pPr>
      <w:r>
        <w:rPr>
          <w:sz w:val="23"/>
          <w:szCs w:val="23"/>
        </w:rPr>
        <w:t>It is basically a</w:t>
      </w:r>
      <w:r w:rsidR="00011A28">
        <w:rPr>
          <w:sz w:val="23"/>
          <w:szCs w:val="23"/>
        </w:rPr>
        <w:t>n</w:t>
      </w:r>
      <w:r>
        <w:rPr>
          <w:sz w:val="23"/>
          <w:szCs w:val="23"/>
        </w:rPr>
        <w:t xml:space="preserve"> object storage. S3 cannot hold data, but it can store &amp; hold data which are in form of objects. S3 is not region specific. We can host static website on S3. </w:t>
      </w:r>
    </w:p>
    <w:p w14:paraId="025A5D8A" w14:textId="5FC31A1F" w:rsidR="00C87404" w:rsidRDefault="00C87404" w:rsidP="007B05B7">
      <w:pPr>
        <w:pStyle w:val="Default"/>
        <w:rPr>
          <w:sz w:val="23"/>
          <w:szCs w:val="23"/>
        </w:rPr>
      </w:pPr>
    </w:p>
    <w:p w14:paraId="122E7869" w14:textId="3825DB32" w:rsidR="00C63471" w:rsidRDefault="00C63471" w:rsidP="007B05B7">
      <w:pPr>
        <w:pStyle w:val="Default"/>
        <w:rPr>
          <w:sz w:val="23"/>
          <w:szCs w:val="23"/>
        </w:rPr>
      </w:pPr>
      <w:r>
        <w:rPr>
          <w:sz w:val="23"/>
          <w:szCs w:val="23"/>
        </w:rPr>
        <w:t>Types of S3 buckets:</w:t>
      </w:r>
    </w:p>
    <w:p w14:paraId="1F56EC07" w14:textId="64A97A5E" w:rsidR="00C63471" w:rsidRDefault="00C63471" w:rsidP="007B05B7">
      <w:pPr>
        <w:pStyle w:val="Default"/>
        <w:rPr>
          <w:sz w:val="23"/>
          <w:szCs w:val="23"/>
        </w:rPr>
      </w:pPr>
    </w:p>
    <w:p w14:paraId="558430FC" w14:textId="77777777" w:rsidR="00C63471" w:rsidRPr="00C63471" w:rsidRDefault="00C63471" w:rsidP="00C63471">
      <w:pPr>
        <w:pStyle w:val="Default"/>
        <w:numPr>
          <w:ilvl w:val="0"/>
          <w:numId w:val="11"/>
        </w:numPr>
        <w:rPr>
          <w:sz w:val="23"/>
          <w:szCs w:val="23"/>
        </w:rPr>
      </w:pPr>
      <w:r w:rsidRPr="00C63471">
        <w:rPr>
          <w:sz w:val="23"/>
          <w:szCs w:val="23"/>
        </w:rPr>
        <w:t>S3 Standard</w:t>
      </w:r>
    </w:p>
    <w:p w14:paraId="4B5808BD" w14:textId="14E99FAD" w:rsidR="00C63471" w:rsidRPr="00C63471" w:rsidRDefault="00C63471" w:rsidP="00C63471">
      <w:pPr>
        <w:pStyle w:val="Default"/>
        <w:numPr>
          <w:ilvl w:val="0"/>
          <w:numId w:val="11"/>
        </w:numPr>
        <w:rPr>
          <w:sz w:val="23"/>
          <w:szCs w:val="23"/>
        </w:rPr>
      </w:pPr>
      <w:r w:rsidRPr="00C63471">
        <w:rPr>
          <w:sz w:val="23"/>
          <w:szCs w:val="23"/>
        </w:rPr>
        <w:t>S3 Standard-IA</w:t>
      </w:r>
      <w:r>
        <w:rPr>
          <w:sz w:val="23"/>
          <w:szCs w:val="23"/>
        </w:rPr>
        <w:t xml:space="preserve"> (infrequent Access)</w:t>
      </w:r>
    </w:p>
    <w:p w14:paraId="0B5428A9" w14:textId="77777777" w:rsidR="00C63471" w:rsidRPr="00C63471" w:rsidRDefault="00C63471" w:rsidP="00C63471">
      <w:pPr>
        <w:pStyle w:val="Default"/>
        <w:numPr>
          <w:ilvl w:val="0"/>
          <w:numId w:val="11"/>
        </w:numPr>
        <w:rPr>
          <w:sz w:val="23"/>
          <w:szCs w:val="23"/>
        </w:rPr>
      </w:pPr>
      <w:r w:rsidRPr="00C63471">
        <w:rPr>
          <w:sz w:val="23"/>
          <w:szCs w:val="23"/>
        </w:rPr>
        <w:t>S3 Intelligent-Tiering</w:t>
      </w:r>
    </w:p>
    <w:p w14:paraId="36A88162" w14:textId="77777777" w:rsidR="00C63471" w:rsidRPr="00C63471" w:rsidRDefault="00C63471" w:rsidP="00C63471">
      <w:pPr>
        <w:pStyle w:val="Default"/>
        <w:numPr>
          <w:ilvl w:val="0"/>
          <w:numId w:val="11"/>
        </w:numPr>
        <w:rPr>
          <w:sz w:val="23"/>
          <w:szCs w:val="23"/>
        </w:rPr>
      </w:pPr>
      <w:r w:rsidRPr="00C63471">
        <w:rPr>
          <w:sz w:val="23"/>
          <w:szCs w:val="23"/>
        </w:rPr>
        <w:t>S3 One Zone-IA</w:t>
      </w:r>
    </w:p>
    <w:p w14:paraId="797869F6" w14:textId="77777777" w:rsidR="00C63471" w:rsidRPr="00C63471" w:rsidRDefault="00C63471" w:rsidP="00C63471">
      <w:pPr>
        <w:pStyle w:val="Default"/>
        <w:numPr>
          <w:ilvl w:val="0"/>
          <w:numId w:val="11"/>
        </w:numPr>
        <w:rPr>
          <w:sz w:val="23"/>
          <w:szCs w:val="23"/>
        </w:rPr>
      </w:pPr>
      <w:r w:rsidRPr="00C63471">
        <w:rPr>
          <w:sz w:val="23"/>
          <w:szCs w:val="23"/>
        </w:rPr>
        <w:t>S3 Glacier</w:t>
      </w:r>
    </w:p>
    <w:p w14:paraId="1B85E8A6" w14:textId="77777777" w:rsidR="00C63471" w:rsidRPr="00C63471" w:rsidRDefault="00C63471" w:rsidP="00C63471">
      <w:pPr>
        <w:pStyle w:val="Default"/>
        <w:numPr>
          <w:ilvl w:val="0"/>
          <w:numId w:val="11"/>
        </w:numPr>
        <w:rPr>
          <w:sz w:val="23"/>
          <w:szCs w:val="23"/>
        </w:rPr>
      </w:pPr>
      <w:r w:rsidRPr="00C63471">
        <w:rPr>
          <w:sz w:val="23"/>
          <w:szCs w:val="23"/>
        </w:rPr>
        <w:t>S3 Glacier Deep Archive</w:t>
      </w:r>
    </w:p>
    <w:p w14:paraId="54C86055" w14:textId="7B3AD987" w:rsidR="00C63471" w:rsidRDefault="00C63471" w:rsidP="00C63471">
      <w:pPr>
        <w:pStyle w:val="Default"/>
        <w:numPr>
          <w:ilvl w:val="0"/>
          <w:numId w:val="11"/>
        </w:numPr>
        <w:rPr>
          <w:sz w:val="23"/>
          <w:szCs w:val="23"/>
        </w:rPr>
      </w:pPr>
      <w:r w:rsidRPr="00C63471">
        <w:rPr>
          <w:sz w:val="23"/>
          <w:szCs w:val="23"/>
        </w:rPr>
        <w:t>S3 Outposts</w:t>
      </w:r>
    </w:p>
    <w:p w14:paraId="0FAB2D64" w14:textId="3FD7E2A6" w:rsidR="00011A28" w:rsidRDefault="00011A28" w:rsidP="007B05B7">
      <w:pPr>
        <w:pStyle w:val="Default"/>
        <w:rPr>
          <w:sz w:val="23"/>
          <w:szCs w:val="23"/>
        </w:rPr>
      </w:pPr>
    </w:p>
    <w:p w14:paraId="6AC3E98C" w14:textId="666FC610" w:rsidR="00966468" w:rsidRPr="00226C8D" w:rsidRDefault="00966468" w:rsidP="00966468">
      <w:pPr>
        <w:pStyle w:val="Default"/>
        <w:rPr>
          <w:b/>
          <w:bCs/>
        </w:rPr>
      </w:pPr>
      <w:r w:rsidRPr="00226C8D">
        <w:rPr>
          <w:b/>
          <w:bCs/>
          <w:sz w:val="23"/>
          <w:szCs w:val="23"/>
        </w:rPr>
        <w:t xml:space="preserve">S3 </w:t>
      </w:r>
      <w:r w:rsidR="00EF7D3B" w:rsidRPr="00226C8D">
        <w:rPr>
          <w:b/>
          <w:bCs/>
          <w:sz w:val="23"/>
          <w:szCs w:val="23"/>
        </w:rPr>
        <w:t>Versioning:</w:t>
      </w:r>
      <w:r w:rsidRPr="00226C8D">
        <w:rPr>
          <w:b/>
          <w:bCs/>
          <w:sz w:val="23"/>
          <w:szCs w:val="23"/>
        </w:rPr>
        <w:t xml:space="preserve"> </w:t>
      </w:r>
    </w:p>
    <w:p w14:paraId="4701FED5" w14:textId="48097065" w:rsidR="00EF7D3B" w:rsidRDefault="00966468" w:rsidP="00EF7D3B">
      <w:pPr>
        <w:pStyle w:val="Default"/>
        <w:rPr>
          <w:sz w:val="23"/>
          <w:szCs w:val="23"/>
        </w:rPr>
      </w:pPr>
      <w:r>
        <w:rPr>
          <w:sz w:val="23"/>
          <w:szCs w:val="23"/>
        </w:rPr>
        <w:t xml:space="preserve">Versioning – AWS S3 is a means of keeping multiple variants of an object in same bucket, you can use the S3 versioning feature to preserve, retrieve and restore every </w:t>
      </w:r>
      <w:r w:rsidR="00EF7D3B">
        <w:rPr>
          <w:sz w:val="23"/>
          <w:szCs w:val="23"/>
        </w:rPr>
        <w:t xml:space="preserve">version of every object stored in your bucket. Versioning enabled buckets can help you recover objects from accidental deletion or overwrite. </w:t>
      </w:r>
    </w:p>
    <w:p w14:paraId="2D29AC3B" w14:textId="32C12F99" w:rsidR="00F864B5" w:rsidRDefault="00F864B5" w:rsidP="00EF7D3B">
      <w:pPr>
        <w:pStyle w:val="Default"/>
        <w:rPr>
          <w:sz w:val="23"/>
          <w:szCs w:val="23"/>
        </w:rPr>
      </w:pPr>
    </w:p>
    <w:p w14:paraId="384BC418" w14:textId="00BF12CD" w:rsidR="00F864B5" w:rsidRDefault="00F864B5" w:rsidP="00EF7D3B">
      <w:pPr>
        <w:pStyle w:val="Default"/>
        <w:rPr>
          <w:sz w:val="23"/>
          <w:szCs w:val="23"/>
        </w:rPr>
      </w:pPr>
      <w:r w:rsidRPr="00F864B5">
        <w:rPr>
          <w:noProof/>
          <w:sz w:val="23"/>
          <w:szCs w:val="23"/>
        </w:rPr>
        <w:drawing>
          <wp:inline distT="0" distB="0" distL="0" distR="0" wp14:anchorId="3D40ED42" wp14:editId="3152FF83">
            <wp:extent cx="6723380" cy="1689100"/>
            <wp:effectExtent l="0" t="0" r="127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23380" cy="1689100"/>
                    </a:xfrm>
                    <a:prstGeom prst="rect">
                      <a:avLst/>
                    </a:prstGeom>
                  </pic:spPr>
                </pic:pic>
              </a:graphicData>
            </a:graphic>
          </wp:inline>
        </w:drawing>
      </w:r>
    </w:p>
    <w:p w14:paraId="15654B8E" w14:textId="6A104EAA" w:rsidR="00226C8D" w:rsidRPr="00020D14" w:rsidRDefault="00226C8D" w:rsidP="00EF7D3B">
      <w:pPr>
        <w:pStyle w:val="Default"/>
        <w:rPr>
          <w:b/>
          <w:bCs/>
          <w:sz w:val="23"/>
          <w:szCs w:val="23"/>
        </w:rPr>
      </w:pPr>
    </w:p>
    <w:p w14:paraId="0EA6C5EC" w14:textId="669BE13C" w:rsidR="00226C8D" w:rsidRPr="00020D14" w:rsidRDefault="00020D14" w:rsidP="00EF7D3B">
      <w:pPr>
        <w:pStyle w:val="Default"/>
        <w:rPr>
          <w:b/>
          <w:bCs/>
          <w:sz w:val="23"/>
          <w:szCs w:val="23"/>
        </w:rPr>
      </w:pPr>
      <w:r w:rsidRPr="00020D14">
        <w:rPr>
          <w:b/>
          <w:bCs/>
          <w:sz w:val="23"/>
          <w:szCs w:val="23"/>
        </w:rPr>
        <w:t xml:space="preserve">S3 LIFE_CYCLE_MANAGEMENT: </w:t>
      </w:r>
    </w:p>
    <w:p w14:paraId="051CBA67" w14:textId="3A27C1B5" w:rsidR="00020D14" w:rsidRDefault="00020D14" w:rsidP="00EF7D3B">
      <w:pPr>
        <w:pStyle w:val="Default"/>
        <w:rPr>
          <w:sz w:val="23"/>
          <w:szCs w:val="23"/>
        </w:rPr>
      </w:pPr>
    </w:p>
    <w:p w14:paraId="223F10C0" w14:textId="71C9CF29" w:rsidR="00020D14" w:rsidRDefault="00020D14" w:rsidP="00EF7D3B">
      <w:pPr>
        <w:pStyle w:val="Default"/>
        <w:rPr>
          <w:sz w:val="23"/>
          <w:szCs w:val="23"/>
        </w:rPr>
      </w:pPr>
      <w:r w:rsidRPr="00020D14">
        <w:rPr>
          <w:noProof/>
          <w:sz w:val="23"/>
          <w:szCs w:val="23"/>
        </w:rPr>
        <w:drawing>
          <wp:inline distT="0" distB="0" distL="0" distR="0" wp14:anchorId="664F3FDF" wp14:editId="0A90D862">
            <wp:extent cx="6273800" cy="3384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74138" cy="3384732"/>
                    </a:xfrm>
                    <a:prstGeom prst="rect">
                      <a:avLst/>
                    </a:prstGeom>
                  </pic:spPr>
                </pic:pic>
              </a:graphicData>
            </a:graphic>
          </wp:inline>
        </w:drawing>
      </w:r>
    </w:p>
    <w:p w14:paraId="661D5480" w14:textId="0E3F8F0A" w:rsidR="00F864B5" w:rsidRDefault="00F864B5" w:rsidP="00EF7D3B">
      <w:pPr>
        <w:pStyle w:val="Default"/>
        <w:rPr>
          <w:sz w:val="23"/>
          <w:szCs w:val="23"/>
        </w:rPr>
      </w:pPr>
    </w:p>
    <w:p w14:paraId="375F329F" w14:textId="5A25DC3F" w:rsidR="00F864B5" w:rsidRDefault="00F864B5" w:rsidP="00EF7D3B">
      <w:pPr>
        <w:pStyle w:val="Default"/>
        <w:rPr>
          <w:sz w:val="23"/>
          <w:szCs w:val="23"/>
        </w:rPr>
      </w:pPr>
    </w:p>
    <w:p w14:paraId="797F3899" w14:textId="20AB2C03" w:rsidR="00F864B5" w:rsidRDefault="00F864B5" w:rsidP="00EF7D3B">
      <w:pPr>
        <w:pStyle w:val="Default"/>
        <w:rPr>
          <w:sz w:val="23"/>
          <w:szCs w:val="23"/>
        </w:rPr>
      </w:pPr>
    </w:p>
    <w:p w14:paraId="596BB865" w14:textId="77777777" w:rsidR="00F864B5" w:rsidRDefault="00F864B5" w:rsidP="00EF7D3B">
      <w:pPr>
        <w:pStyle w:val="Default"/>
        <w:rPr>
          <w:rFonts w:ascii="Open Sans" w:hAnsi="Open Sans" w:cs="Open Sans"/>
          <w:color w:val="222222"/>
          <w:sz w:val="23"/>
          <w:szCs w:val="23"/>
          <w:shd w:val="clear" w:color="auto" w:fill="FFFFFF"/>
        </w:rPr>
      </w:pPr>
      <w:r w:rsidRPr="00F864B5">
        <w:rPr>
          <w:rFonts w:ascii="Open Sans" w:hAnsi="Open Sans" w:cs="Open Sans"/>
          <w:b/>
          <w:bCs/>
          <w:color w:val="222222"/>
          <w:sz w:val="23"/>
          <w:szCs w:val="23"/>
          <w:shd w:val="clear" w:color="auto" w:fill="FFFFFF"/>
        </w:rPr>
        <w:t>Lifecycle management provides two features – Transition Actions and Expiration Actions.</w:t>
      </w:r>
      <w:r>
        <w:rPr>
          <w:rFonts w:ascii="Open Sans" w:hAnsi="Open Sans" w:cs="Open Sans"/>
          <w:color w:val="222222"/>
          <w:sz w:val="23"/>
          <w:szCs w:val="23"/>
          <w:shd w:val="clear" w:color="auto" w:fill="FFFFFF"/>
        </w:rPr>
        <w:t xml:space="preserve"> </w:t>
      </w:r>
    </w:p>
    <w:p w14:paraId="23F36AFB" w14:textId="77777777" w:rsidR="00F864B5" w:rsidRDefault="00F864B5" w:rsidP="00EF7D3B">
      <w:pPr>
        <w:pStyle w:val="Default"/>
        <w:rPr>
          <w:rFonts w:ascii="Open Sans" w:hAnsi="Open Sans" w:cs="Open Sans"/>
          <w:color w:val="222222"/>
          <w:sz w:val="23"/>
          <w:szCs w:val="23"/>
          <w:shd w:val="clear" w:color="auto" w:fill="FFFFFF"/>
        </w:rPr>
      </w:pPr>
    </w:p>
    <w:p w14:paraId="58258D23" w14:textId="43674B0B" w:rsidR="00F864B5" w:rsidRDefault="00F864B5" w:rsidP="00F864B5">
      <w:pPr>
        <w:pStyle w:val="Default"/>
        <w:numPr>
          <w:ilvl w:val="0"/>
          <w:numId w:val="14"/>
        </w:numPr>
        <w:rPr>
          <w:rFonts w:ascii="Open Sans" w:hAnsi="Open Sans" w:cs="Open Sans"/>
          <w:color w:val="222222"/>
          <w:sz w:val="23"/>
          <w:szCs w:val="23"/>
          <w:shd w:val="clear" w:color="auto" w:fill="FFFFFF"/>
        </w:rPr>
      </w:pPr>
      <w:r>
        <w:rPr>
          <w:rFonts w:ascii="Open Sans" w:hAnsi="Open Sans" w:cs="Open Sans"/>
          <w:color w:val="222222"/>
          <w:sz w:val="23"/>
          <w:szCs w:val="23"/>
          <w:shd w:val="clear" w:color="auto" w:fill="FFFFFF"/>
        </w:rPr>
        <w:t>Transition actions moves data from one storage class to another storage class</w:t>
      </w:r>
      <w:r w:rsidR="00D24127">
        <w:rPr>
          <w:rFonts w:ascii="Open Sans" w:hAnsi="Open Sans" w:cs="Open Sans"/>
          <w:color w:val="222222"/>
          <w:sz w:val="23"/>
          <w:szCs w:val="23"/>
          <w:shd w:val="clear" w:color="auto" w:fill="FFFFFF"/>
        </w:rPr>
        <w:t xml:space="preserve"> of s3 buckets</w:t>
      </w:r>
    </w:p>
    <w:p w14:paraId="387044AA" w14:textId="6B73E503" w:rsidR="00F864B5" w:rsidRDefault="00F864B5" w:rsidP="00F864B5">
      <w:pPr>
        <w:pStyle w:val="Default"/>
        <w:numPr>
          <w:ilvl w:val="0"/>
          <w:numId w:val="14"/>
        </w:numPr>
        <w:rPr>
          <w:sz w:val="23"/>
          <w:szCs w:val="23"/>
        </w:rPr>
      </w:pPr>
      <w:r>
        <w:rPr>
          <w:rFonts w:ascii="Open Sans" w:hAnsi="Open Sans" w:cs="Open Sans"/>
          <w:color w:val="222222"/>
          <w:sz w:val="23"/>
          <w:szCs w:val="23"/>
          <w:shd w:val="clear" w:color="auto" w:fill="FFFFFF"/>
        </w:rPr>
        <w:t>On the other hand, Expiration Actions configure to move data from one storage class to another at a defined time interval or at a defined schedule.</w:t>
      </w:r>
    </w:p>
    <w:p w14:paraId="4AFB385E" w14:textId="560AA061" w:rsidR="00226C8D" w:rsidRDefault="00042925" w:rsidP="00EF7D3B">
      <w:pPr>
        <w:pStyle w:val="Default"/>
      </w:pPr>
      <w:r>
        <w:rPr>
          <w:noProof/>
        </w:rPr>
        <w:drawing>
          <wp:inline distT="0" distB="0" distL="0" distR="0" wp14:anchorId="36237BFC" wp14:editId="42E79177">
            <wp:extent cx="6807200" cy="15938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07200" cy="1593850"/>
                    </a:xfrm>
                    <a:prstGeom prst="rect">
                      <a:avLst/>
                    </a:prstGeom>
                    <a:noFill/>
                    <a:ln>
                      <a:noFill/>
                    </a:ln>
                  </pic:spPr>
                </pic:pic>
              </a:graphicData>
            </a:graphic>
          </wp:inline>
        </w:drawing>
      </w:r>
    </w:p>
    <w:p w14:paraId="70B7834D" w14:textId="4B35078D" w:rsidR="00C028E7" w:rsidRDefault="00C028E7" w:rsidP="00EF7D3B">
      <w:pPr>
        <w:pStyle w:val="Default"/>
      </w:pPr>
    </w:p>
    <w:p w14:paraId="1976ED44" w14:textId="77777777" w:rsidR="00D27398" w:rsidRDefault="00D27398" w:rsidP="00EF7D3B">
      <w:pPr>
        <w:pStyle w:val="Default"/>
      </w:pPr>
    </w:p>
    <w:p w14:paraId="2EE8F47A" w14:textId="77777777" w:rsidR="00F819B7" w:rsidRPr="0052062B" w:rsidRDefault="00F819B7" w:rsidP="00F819B7">
      <w:pPr>
        <w:rPr>
          <w:b/>
          <w:bCs/>
        </w:rPr>
      </w:pPr>
      <w:r w:rsidRPr="0052062B">
        <w:rPr>
          <w:b/>
          <w:bCs/>
        </w:rPr>
        <w:t>Common Use Cases</w:t>
      </w:r>
      <w:r>
        <w:rPr>
          <w:b/>
          <w:bCs/>
        </w:rPr>
        <w:t>:</w:t>
      </w:r>
    </w:p>
    <w:p w14:paraId="39F7AEDB" w14:textId="77777777" w:rsidR="00F819B7" w:rsidRPr="0052062B" w:rsidRDefault="00F819B7" w:rsidP="00F819B7">
      <w:r w:rsidRPr="0052062B">
        <w:t>1️</w:t>
      </w:r>
      <w:r w:rsidRPr="0052062B">
        <w:rPr>
          <w:rFonts w:ascii="Segoe UI Symbol" w:hAnsi="Segoe UI Symbol" w:cs="Segoe UI Symbol"/>
        </w:rPr>
        <w:t>⃣</w:t>
      </w:r>
      <w:r w:rsidRPr="0052062B">
        <w:t xml:space="preserve"> </w:t>
      </w:r>
      <w:r w:rsidRPr="0052062B">
        <w:rPr>
          <w:b/>
          <w:bCs/>
        </w:rPr>
        <w:t>Application file storage</w:t>
      </w:r>
    </w:p>
    <w:p w14:paraId="6DFBECC9" w14:textId="77777777" w:rsidR="00F819B7" w:rsidRPr="0052062B" w:rsidRDefault="00F819B7" w:rsidP="00F819B7">
      <w:pPr>
        <w:numPr>
          <w:ilvl w:val="0"/>
          <w:numId w:val="17"/>
        </w:numPr>
        <w:spacing w:line="278" w:lineRule="auto"/>
      </w:pPr>
      <w:r w:rsidRPr="0052062B">
        <w:t>EC2 runs the application</w:t>
      </w:r>
    </w:p>
    <w:p w14:paraId="74B7C411" w14:textId="77777777" w:rsidR="00F819B7" w:rsidRPr="0052062B" w:rsidRDefault="00F819B7" w:rsidP="00F819B7">
      <w:pPr>
        <w:numPr>
          <w:ilvl w:val="0"/>
          <w:numId w:val="17"/>
        </w:numPr>
        <w:spacing w:line="278" w:lineRule="auto"/>
      </w:pPr>
      <w:r w:rsidRPr="0052062B">
        <w:t>S3 stores images, videos, documents, uploads</w:t>
      </w:r>
    </w:p>
    <w:p w14:paraId="48E9B37D" w14:textId="77777777" w:rsidR="00F819B7" w:rsidRPr="0052062B" w:rsidRDefault="00F819B7" w:rsidP="00F819B7">
      <w:r w:rsidRPr="0052062B">
        <w:t>2️</w:t>
      </w:r>
      <w:r w:rsidRPr="0052062B">
        <w:rPr>
          <w:rFonts w:ascii="Segoe UI Symbol" w:hAnsi="Segoe UI Symbol" w:cs="Segoe UI Symbol"/>
        </w:rPr>
        <w:t>⃣</w:t>
      </w:r>
      <w:r w:rsidRPr="0052062B">
        <w:t xml:space="preserve"> </w:t>
      </w:r>
      <w:r w:rsidRPr="0052062B">
        <w:rPr>
          <w:b/>
          <w:bCs/>
        </w:rPr>
        <w:t>Backup and recovery</w:t>
      </w:r>
    </w:p>
    <w:p w14:paraId="4897B13B" w14:textId="77777777" w:rsidR="00F819B7" w:rsidRPr="0052062B" w:rsidRDefault="00F819B7" w:rsidP="00F819B7">
      <w:pPr>
        <w:numPr>
          <w:ilvl w:val="0"/>
          <w:numId w:val="18"/>
        </w:numPr>
        <w:spacing w:line="278" w:lineRule="auto"/>
      </w:pPr>
      <w:r w:rsidRPr="0052062B">
        <w:t>EC2 takes backups (database, files)</w:t>
      </w:r>
    </w:p>
    <w:p w14:paraId="7E76F0B5" w14:textId="77777777" w:rsidR="00F819B7" w:rsidRPr="0052062B" w:rsidRDefault="00F819B7" w:rsidP="00F819B7">
      <w:pPr>
        <w:numPr>
          <w:ilvl w:val="0"/>
          <w:numId w:val="18"/>
        </w:numPr>
        <w:spacing w:line="278" w:lineRule="auto"/>
      </w:pPr>
      <w:r w:rsidRPr="0052062B">
        <w:t>Backups are stored safely in S3</w:t>
      </w:r>
    </w:p>
    <w:p w14:paraId="33FD4C83" w14:textId="77777777" w:rsidR="00F819B7" w:rsidRPr="0052062B" w:rsidRDefault="00F819B7" w:rsidP="00F819B7">
      <w:r w:rsidRPr="0052062B">
        <w:t>3️</w:t>
      </w:r>
      <w:r w:rsidRPr="0052062B">
        <w:rPr>
          <w:rFonts w:ascii="Segoe UI Symbol" w:hAnsi="Segoe UI Symbol" w:cs="Segoe UI Symbol"/>
        </w:rPr>
        <w:t>⃣</w:t>
      </w:r>
      <w:r w:rsidRPr="0052062B">
        <w:t xml:space="preserve"> </w:t>
      </w:r>
      <w:r w:rsidRPr="0052062B">
        <w:rPr>
          <w:b/>
          <w:bCs/>
        </w:rPr>
        <w:t>Log storage</w:t>
      </w:r>
    </w:p>
    <w:p w14:paraId="176D01B4" w14:textId="77777777" w:rsidR="00F819B7" w:rsidRPr="0052062B" w:rsidRDefault="00F819B7" w:rsidP="00F819B7">
      <w:pPr>
        <w:numPr>
          <w:ilvl w:val="0"/>
          <w:numId w:val="19"/>
        </w:numPr>
        <w:spacing w:line="278" w:lineRule="auto"/>
      </w:pPr>
      <w:r w:rsidRPr="0052062B">
        <w:lastRenderedPageBreak/>
        <w:t>EC2 generates logs</w:t>
      </w:r>
    </w:p>
    <w:p w14:paraId="4BE70E23" w14:textId="77777777" w:rsidR="00F819B7" w:rsidRPr="0052062B" w:rsidRDefault="00F819B7" w:rsidP="00F819B7">
      <w:pPr>
        <w:numPr>
          <w:ilvl w:val="0"/>
          <w:numId w:val="19"/>
        </w:numPr>
        <w:spacing w:line="278" w:lineRule="auto"/>
      </w:pPr>
      <w:r w:rsidRPr="0052062B">
        <w:t>Logs are pushed to S3 for long-term storage</w:t>
      </w:r>
    </w:p>
    <w:p w14:paraId="7A1633F2" w14:textId="77777777" w:rsidR="00F819B7" w:rsidRPr="0052062B" w:rsidRDefault="00F819B7" w:rsidP="00F819B7">
      <w:r w:rsidRPr="0052062B">
        <w:t>4️</w:t>
      </w:r>
      <w:r w:rsidRPr="0052062B">
        <w:rPr>
          <w:rFonts w:ascii="Segoe UI Symbol" w:hAnsi="Segoe UI Symbol" w:cs="Segoe UI Symbol"/>
        </w:rPr>
        <w:t>⃣</w:t>
      </w:r>
      <w:r w:rsidRPr="0052062B">
        <w:t xml:space="preserve"> </w:t>
      </w:r>
      <w:r w:rsidRPr="0052062B">
        <w:rPr>
          <w:b/>
          <w:bCs/>
        </w:rPr>
        <w:t>Data processing</w:t>
      </w:r>
    </w:p>
    <w:p w14:paraId="40D3C5F2" w14:textId="77777777" w:rsidR="00F819B7" w:rsidRPr="0052062B" w:rsidRDefault="00F819B7" w:rsidP="00F819B7">
      <w:pPr>
        <w:numPr>
          <w:ilvl w:val="0"/>
          <w:numId w:val="20"/>
        </w:numPr>
        <w:spacing w:line="278" w:lineRule="auto"/>
      </w:pPr>
      <w:r w:rsidRPr="0052062B">
        <w:t>S3 stores input data</w:t>
      </w:r>
    </w:p>
    <w:p w14:paraId="175DB8A5" w14:textId="77777777" w:rsidR="00F819B7" w:rsidRPr="0052062B" w:rsidRDefault="00F819B7" w:rsidP="00F819B7">
      <w:pPr>
        <w:numPr>
          <w:ilvl w:val="0"/>
          <w:numId w:val="20"/>
        </w:numPr>
        <w:spacing w:line="278" w:lineRule="auto"/>
      </w:pPr>
      <w:r w:rsidRPr="0052062B">
        <w:t>EC2 processes the data</w:t>
      </w:r>
    </w:p>
    <w:p w14:paraId="018162B8" w14:textId="77777777" w:rsidR="00F819B7" w:rsidRPr="0052062B" w:rsidRDefault="00F819B7" w:rsidP="00F819B7">
      <w:pPr>
        <w:numPr>
          <w:ilvl w:val="0"/>
          <w:numId w:val="20"/>
        </w:numPr>
        <w:spacing w:line="278" w:lineRule="auto"/>
      </w:pPr>
      <w:r w:rsidRPr="0052062B">
        <w:t>Output is saved back to S3</w:t>
      </w:r>
    </w:p>
    <w:p w14:paraId="5BB4D8FA" w14:textId="77777777" w:rsidR="00F819B7" w:rsidRPr="0052062B" w:rsidRDefault="00F819B7" w:rsidP="00F819B7">
      <w:r w:rsidRPr="0052062B">
        <w:t>5️</w:t>
      </w:r>
      <w:r w:rsidRPr="0052062B">
        <w:rPr>
          <w:rFonts w:ascii="Segoe UI Symbol" w:hAnsi="Segoe UI Symbol" w:cs="Segoe UI Symbol"/>
        </w:rPr>
        <w:t>⃣</w:t>
      </w:r>
      <w:r w:rsidRPr="0052062B">
        <w:t xml:space="preserve"> </w:t>
      </w:r>
      <w:r w:rsidRPr="0052062B">
        <w:rPr>
          <w:b/>
          <w:bCs/>
        </w:rPr>
        <w:t>Software and script storage</w:t>
      </w:r>
    </w:p>
    <w:p w14:paraId="43F4C823" w14:textId="77777777" w:rsidR="00F819B7" w:rsidRPr="0052062B" w:rsidRDefault="00F819B7" w:rsidP="00F819B7">
      <w:pPr>
        <w:numPr>
          <w:ilvl w:val="0"/>
          <w:numId w:val="21"/>
        </w:numPr>
        <w:spacing w:line="278" w:lineRule="auto"/>
      </w:pPr>
      <w:r w:rsidRPr="0052062B">
        <w:t>Application packages stored in S3</w:t>
      </w:r>
    </w:p>
    <w:p w14:paraId="20AEB970" w14:textId="77777777" w:rsidR="00F819B7" w:rsidRPr="0052062B" w:rsidRDefault="00F819B7" w:rsidP="00F819B7">
      <w:pPr>
        <w:numPr>
          <w:ilvl w:val="0"/>
          <w:numId w:val="21"/>
        </w:numPr>
        <w:spacing w:line="278" w:lineRule="auto"/>
      </w:pPr>
      <w:r w:rsidRPr="0052062B">
        <w:t>EC2 downloads them during startup or deployment</w:t>
      </w:r>
    </w:p>
    <w:p w14:paraId="6A0CC58B" w14:textId="77777777" w:rsidR="00F819B7" w:rsidRPr="0052062B" w:rsidRDefault="00F819B7" w:rsidP="00F819B7">
      <w:r w:rsidRPr="0052062B">
        <w:t>6️</w:t>
      </w:r>
      <w:r w:rsidRPr="0052062B">
        <w:rPr>
          <w:rFonts w:ascii="Segoe UI Symbol" w:hAnsi="Segoe UI Symbol" w:cs="Segoe UI Symbol"/>
        </w:rPr>
        <w:t>⃣</w:t>
      </w:r>
      <w:r w:rsidRPr="0052062B">
        <w:t xml:space="preserve"> </w:t>
      </w:r>
      <w:r w:rsidRPr="0052062B">
        <w:rPr>
          <w:b/>
          <w:bCs/>
        </w:rPr>
        <w:t>File sharing between EC2 instances</w:t>
      </w:r>
    </w:p>
    <w:p w14:paraId="070346C2" w14:textId="77777777" w:rsidR="00F819B7" w:rsidRPr="0052062B" w:rsidRDefault="00F819B7" w:rsidP="00F819B7">
      <w:pPr>
        <w:numPr>
          <w:ilvl w:val="0"/>
          <w:numId w:val="22"/>
        </w:numPr>
        <w:spacing w:line="278" w:lineRule="auto"/>
      </w:pPr>
      <w:r w:rsidRPr="0052062B">
        <w:t>One EC2 uploads files to S3</w:t>
      </w:r>
    </w:p>
    <w:p w14:paraId="23BE2B1D" w14:textId="77777777" w:rsidR="00F819B7" w:rsidRPr="0013281C" w:rsidRDefault="00F819B7" w:rsidP="00F819B7">
      <w:pPr>
        <w:numPr>
          <w:ilvl w:val="0"/>
          <w:numId w:val="22"/>
        </w:numPr>
        <w:spacing w:line="278" w:lineRule="auto"/>
      </w:pPr>
      <w:r w:rsidRPr="0052062B">
        <w:t>Other EC2 instances download from S3</w:t>
      </w:r>
    </w:p>
    <w:p w14:paraId="77A0F35A" w14:textId="77777777" w:rsidR="00D27398" w:rsidRDefault="00D27398" w:rsidP="00EF7D3B">
      <w:pPr>
        <w:pStyle w:val="Default"/>
      </w:pPr>
    </w:p>
    <w:p w14:paraId="6FF95748" w14:textId="77777777" w:rsidR="00D27398" w:rsidRDefault="00D27398" w:rsidP="00EF7D3B">
      <w:pPr>
        <w:pStyle w:val="Default"/>
      </w:pPr>
    </w:p>
    <w:p w14:paraId="61E3E160" w14:textId="77777777" w:rsidR="00D27398" w:rsidRDefault="00D27398" w:rsidP="00EF7D3B">
      <w:pPr>
        <w:pStyle w:val="Default"/>
      </w:pPr>
    </w:p>
    <w:p w14:paraId="7B841F08" w14:textId="77777777" w:rsidR="00D27398" w:rsidRDefault="00D27398" w:rsidP="00EF7D3B">
      <w:pPr>
        <w:pStyle w:val="Default"/>
      </w:pPr>
    </w:p>
    <w:p w14:paraId="2FB035D6" w14:textId="77777777" w:rsidR="00D27398" w:rsidRDefault="00D27398" w:rsidP="00EF7D3B">
      <w:pPr>
        <w:pStyle w:val="Default"/>
      </w:pPr>
    </w:p>
    <w:p w14:paraId="372A94D0" w14:textId="77777777" w:rsidR="00D27398" w:rsidRDefault="00D27398" w:rsidP="00EF7D3B">
      <w:pPr>
        <w:pStyle w:val="Default"/>
      </w:pPr>
    </w:p>
    <w:p w14:paraId="2D4574B5" w14:textId="77777777" w:rsidR="00D27398" w:rsidRDefault="00D27398" w:rsidP="00EF7D3B">
      <w:pPr>
        <w:pStyle w:val="Default"/>
      </w:pPr>
    </w:p>
    <w:p w14:paraId="40C91B92" w14:textId="77777777" w:rsidR="00D27398" w:rsidRDefault="00D27398" w:rsidP="00EF7D3B">
      <w:pPr>
        <w:pStyle w:val="Default"/>
      </w:pPr>
    </w:p>
    <w:p w14:paraId="19A7D523" w14:textId="77777777" w:rsidR="00D27398" w:rsidRDefault="00D27398" w:rsidP="00EF7D3B">
      <w:pPr>
        <w:pStyle w:val="Default"/>
      </w:pPr>
    </w:p>
    <w:p w14:paraId="15D96A74" w14:textId="77777777" w:rsidR="00D27398" w:rsidRDefault="00D27398" w:rsidP="00EF7D3B">
      <w:pPr>
        <w:pStyle w:val="Default"/>
      </w:pPr>
    </w:p>
    <w:p w14:paraId="2F7C3F2C" w14:textId="77777777" w:rsidR="00D27398" w:rsidRDefault="00D27398" w:rsidP="00EF7D3B">
      <w:pPr>
        <w:pStyle w:val="Default"/>
      </w:pPr>
    </w:p>
    <w:p w14:paraId="5607CBDC" w14:textId="77777777" w:rsidR="00D27398" w:rsidRDefault="00D27398" w:rsidP="00EF7D3B">
      <w:pPr>
        <w:pStyle w:val="Default"/>
      </w:pPr>
    </w:p>
    <w:p w14:paraId="0CEBB6D2" w14:textId="77777777" w:rsidR="00D27398" w:rsidRDefault="00D27398" w:rsidP="00EF7D3B">
      <w:pPr>
        <w:pStyle w:val="Default"/>
      </w:pPr>
    </w:p>
    <w:p w14:paraId="7EFBDF5E" w14:textId="77777777" w:rsidR="00D27398" w:rsidRDefault="00D27398" w:rsidP="00EF7D3B">
      <w:pPr>
        <w:pStyle w:val="Default"/>
      </w:pPr>
    </w:p>
    <w:p w14:paraId="034F4FCA" w14:textId="77777777" w:rsidR="00D27398" w:rsidRDefault="00D27398" w:rsidP="00EF7D3B">
      <w:pPr>
        <w:pStyle w:val="Default"/>
      </w:pPr>
    </w:p>
    <w:p w14:paraId="66502BC2" w14:textId="1FE25302" w:rsidR="00BF7F40" w:rsidRPr="00BF7FED" w:rsidRDefault="00BF7F40" w:rsidP="00BF7F40">
      <w:pPr>
        <w:pStyle w:val="Default"/>
        <w:rPr>
          <w:b/>
          <w:bCs/>
        </w:rPr>
      </w:pPr>
      <w:r w:rsidRPr="00BF7FED">
        <w:rPr>
          <w:b/>
          <w:bCs/>
        </w:rPr>
        <w:t xml:space="preserve">IAM (Identity Access management) </w:t>
      </w:r>
    </w:p>
    <w:p w14:paraId="48972B19" w14:textId="77777777" w:rsidR="00BF7F40" w:rsidRDefault="00BF7F40" w:rsidP="00BF7F40">
      <w:pPr>
        <w:pStyle w:val="Default"/>
      </w:pPr>
    </w:p>
    <w:p w14:paraId="2CABB042" w14:textId="77777777" w:rsidR="00BF7F40" w:rsidRDefault="00BF7F40" w:rsidP="00BF7F40">
      <w:pPr>
        <w:pStyle w:val="Default"/>
      </w:pPr>
      <w:r>
        <w:t>IAM allows you to manage users and their level of access to AWS console.</w:t>
      </w:r>
    </w:p>
    <w:p w14:paraId="51959457" w14:textId="6A5D40D6" w:rsidR="00BF7F40" w:rsidRDefault="00BF7F40" w:rsidP="00BF7F40">
      <w:pPr>
        <w:pStyle w:val="Default"/>
      </w:pPr>
      <w:r>
        <w:t>Key components of IAM</w:t>
      </w:r>
    </w:p>
    <w:p w14:paraId="168D3B05" w14:textId="77777777" w:rsidR="00BF7F40" w:rsidRDefault="00BF7F40" w:rsidP="00BF7F40">
      <w:pPr>
        <w:pStyle w:val="Default"/>
      </w:pPr>
    </w:p>
    <w:p w14:paraId="7268A891" w14:textId="5BBAEADA" w:rsidR="00BF7F40" w:rsidRDefault="00BF7F40" w:rsidP="00BF7F40">
      <w:pPr>
        <w:pStyle w:val="Default"/>
        <w:numPr>
          <w:ilvl w:val="0"/>
          <w:numId w:val="15"/>
        </w:numPr>
      </w:pPr>
      <w:r>
        <w:t>Users – Users are end users within an organization.</w:t>
      </w:r>
    </w:p>
    <w:p w14:paraId="3417B026" w14:textId="498AA9AC" w:rsidR="00BF7F40" w:rsidRDefault="00BF7F40" w:rsidP="00BF7F40">
      <w:pPr>
        <w:pStyle w:val="Default"/>
        <w:ind w:left="720"/>
      </w:pPr>
      <w:r>
        <w:t xml:space="preserve">          example – developers, tester and infrastructure ppl.</w:t>
      </w:r>
    </w:p>
    <w:p w14:paraId="617B23BD" w14:textId="2BE04FF2" w:rsidR="00BF7F40" w:rsidRDefault="00BF7F40" w:rsidP="00BF7F40">
      <w:pPr>
        <w:pStyle w:val="Default"/>
        <w:numPr>
          <w:ilvl w:val="0"/>
          <w:numId w:val="15"/>
        </w:numPr>
      </w:pPr>
      <w:r>
        <w:t>User group – User group are collection of users, each user in the group will inherit the permission of the group.</w:t>
      </w:r>
    </w:p>
    <w:p w14:paraId="31837C83" w14:textId="76F517D5" w:rsidR="00BF7F40" w:rsidRDefault="00BF7F40" w:rsidP="00BF7F40">
      <w:pPr>
        <w:pStyle w:val="Default"/>
        <w:numPr>
          <w:ilvl w:val="0"/>
          <w:numId w:val="15"/>
        </w:numPr>
      </w:pPr>
      <w:r>
        <w:t>Policies – Policies are made up of documents called policy document, these documents are in the format of json and they give permission as to what a user group or a role is able to do.</w:t>
      </w:r>
    </w:p>
    <w:p w14:paraId="3CFA6F65" w14:textId="055A16C5" w:rsidR="00BF7F40" w:rsidRDefault="00BF7F40" w:rsidP="00BF7F40">
      <w:pPr>
        <w:pStyle w:val="Default"/>
        <w:numPr>
          <w:ilvl w:val="0"/>
          <w:numId w:val="15"/>
        </w:numPr>
      </w:pPr>
      <w:r>
        <w:t>IAM role – It is an IAM entity that defines a set of permission making AWS service request. It is not</w:t>
      </w:r>
    </w:p>
    <w:p w14:paraId="6E904B7B" w14:textId="71C736AE" w:rsidR="00BF7F40" w:rsidRDefault="00BF7F40" w:rsidP="00BF7F40">
      <w:pPr>
        <w:pStyle w:val="Default"/>
        <w:ind w:left="720"/>
      </w:pPr>
      <w:r>
        <w:t>associated with specific user or groups.</w:t>
      </w:r>
    </w:p>
    <w:p w14:paraId="02899744" w14:textId="77777777" w:rsidR="00BF7F40" w:rsidRDefault="00BF7F40" w:rsidP="00BF7F40">
      <w:pPr>
        <w:pStyle w:val="Default"/>
      </w:pPr>
    </w:p>
    <w:p w14:paraId="30ACAD10" w14:textId="77777777" w:rsidR="00BF7F40" w:rsidRDefault="00BF7F40" w:rsidP="00BF7F40">
      <w:pPr>
        <w:pStyle w:val="Default"/>
      </w:pPr>
      <w:r>
        <w:t>Advantages of IAM</w:t>
      </w:r>
    </w:p>
    <w:p w14:paraId="6B78108F" w14:textId="77777777" w:rsidR="00BF7F40" w:rsidRDefault="00BF7F40" w:rsidP="006F5A6D">
      <w:pPr>
        <w:pStyle w:val="Default"/>
        <w:numPr>
          <w:ilvl w:val="0"/>
          <w:numId w:val="16"/>
        </w:numPr>
      </w:pPr>
      <w:r>
        <w:t>It provides centralized control of your AWS account.</w:t>
      </w:r>
    </w:p>
    <w:p w14:paraId="78201E4E" w14:textId="77777777" w:rsidR="00BF7F40" w:rsidRDefault="00BF7F40" w:rsidP="006F5A6D">
      <w:pPr>
        <w:pStyle w:val="Default"/>
        <w:numPr>
          <w:ilvl w:val="0"/>
          <w:numId w:val="16"/>
        </w:numPr>
      </w:pPr>
      <w:r>
        <w:t>Shared access to your AWS account.</w:t>
      </w:r>
    </w:p>
    <w:p w14:paraId="033786F5" w14:textId="77777777" w:rsidR="00BF7F40" w:rsidRDefault="00BF7F40" w:rsidP="006F5A6D">
      <w:pPr>
        <w:pStyle w:val="Default"/>
        <w:numPr>
          <w:ilvl w:val="0"/>
          <w:numId w:val="16"/>
        </w:numPr>
      </w:pPr>
      <w:r>
        <w:t>Multi factor authentication.</w:t>
      </w:r>
    </w:p>
    <w:p w14:paraId="4C6F7953" w14:textId="044118C9" w:rsidR="00C028E7" w:rsidRPr="00EF7D3B" w:rsidRDefault="00BF7F40" w:rsidP="006F5A6D">
      <w:pPr>
        <w:pStyle w:val="Default"/>
        <w:numPr>
          <w:ilvl w:val="0"/>
          <w:numId w:val="16"/>
        </w:numPr>
      </w:pPr>
      <w:r>
        <w:lastRenderedPageBreak/>
        <w:t>Identity federation</w:t>
      </w:r>
    </w:p>
    <w:p w14:paraId="2CDA0674" w14:textId="77777777" w:rsidR="002F6F82" w:rsidRDefault="002F6F82" w:rsidP="004A345F">
      <w:pPr>
        <w:pStyle w:val="Default"/>
        <w:rPr>
          <w:sz w:val="23"/>
          <w:szCs w:val="23"/>
        </w:rPr>
      </w:pPr>
    </w:p>
    <w:p w14:paraId="042F6052" w14:textId="77777777" w:rsidR="00B67703" w:rsidRPr="00B67703" w:rsidRDefault="00B67703" w:rsidP="00B67703">
      <w:pPr>
        <w:pStyle w:val="Default"/>
        <w:rPr>
          <w:sz w:val="23"/>
          <w:szCs w:val="23"/>
        </w:rPr>
      </w:pPr>
      <w:r w:rsidRPr="00B67703">
        <w:rPr>
          <w:sz w:val="23"/>
          <w:szCs w:val="23"/>
        </w:rPr>
        <w:t>What is Transit Gateway?</w:t>
      </w:r>
    </w:p>
    <w:p w14:paraId="288EEB5A" w14:textId="77777777" w:rsidR="00B67703" w:rsidRPr="00B67703" w:rsidRDefault="00B67703" w:rsidP="00B67703">
      <w:pPr>
        <w:pStyle w:val="Default"/>
        <w:rPr>
          <w:sz w:val="23"/>
          <w:szCs w:val="23"/>
        </w:rPr>
      </w:pPr>
      <w:r w:rsidRPr="00B67703">
        <w:rPr>
          <w:sz w:val="23"/>
          <w:szCs w:val="23"/>
        </w:rPr>
        <w:t>AWS Transit Gateway is a central networking hub that connects multiple VPCs, VPNs, and</w:t>
      </w:r>
    </w:p>
    <w:p w14:paraId="0DE7B311" w14:textId="77777777" w:rsidR="00B67703" w:rsidRPr="00B67703" w:rsidRDefault="00B67703" w:rsidP="00B67703">
      <w:pPr>
        <w:pStyle w:val="Default"/>
        <w:rPr>
          <w:sz w:val="23"/>
          <w:szCs w:val="23"/>
        </w:rPr>
      </w:pPr>
      <w:r w:rsidRPr="00B67703">
        <w:rPr>
          <w:sz w:val="23"/>
          <w:szCs w:val="23"/>
        </w:rPr>
        <w:t>on-prem networks and enables transitive routing.</w:t>
      </w:r>
    </w:p>
    <w:p w14:paraId="0CCD3EB6" w14:textId="77777777" w:rsidR="00B67703" w:rsidRPr="00B67703" w:rsidRDefault="00B67703" w:rsidP="00B67703">
      <w:pPr>
        <w:pStyle w:val="Default"/>
        <w:rPr>
          <w:sz w:val="23"/>
          <w:szCs w:val="23"/>
        </w:rPr>
      </w:pPr>
      <w:r w:rsidRPr="00B67703">
        <w:rPr>
          <w:sz w:val="23"/>
          <w:szCs w:val="23"/>
        </w:rPr>
        <w:t>Why Transit Gateway is required when VPC Peering exists?</w:t>
      </w:r>
    </w:p>
    <w:p w14:paraId="38EB940D" w14:textId="77777777" w:rsidR="00B67703" w:rsidRPr="00B67703" w:rsidRDefault="00B67703" w:rsidP="00B67703">
      <w:pPr>
        <w:pStyle w:val="Default"/>
        <w:rPr>
          <w:sz w:val="23"/>
          <w:szCs w:val="23"/>
        </w:rPr>
      </w:pPr>
      <w:r w:rsidRPr="00B67703">
        <w:rPr>
          <w:sz w:val="23"/>
          <w:szCs w:val="23"/>
        </w:rPr>
        <w:t>• VPC Peering is point-to-point (one-to-one)</w:t>
      </w:r>
    </w:p>
    <w:p w14:paraId="409B7896" w14:textId="77777777" w:rsidR="00B67703" w:rsidRPr="00B67703" w:rsidRDefault="00B67703" w:rsidP="00B67703">
      <w:pPr>
        <w:pStyle w:val="Default"/>
        <w:rPr>
          <w:sz w:val="23"/>
          <w:szCs w:val="23"/>
        </w:rPr>
      </w:pPr>
      <w:r w:rsidRPr="00B67703">
        <w:rPr>
          <w:sz w:val="23"/>
          <w:szCs w:val="23"/>
        </w:rPr>
        <w:t>• No transitive routing support</w:t>
      </w:r>
    </w:p>
    <w:p w14:paraId="276DDF5F" w14:textId="77777777" w:rsidR="00B67703" w:rsidRPr="00B67703" w:rsidRDefault="00B67703" w:rsidP="00B67703">
      <w:pPr>
        <w:pStyle w:val="Default"/>
        <w:rPr>
          <w:sz w:val="23"/>
          <w:szCs w:val="23"/>
        </w:rPr>
      </w:pPr>
      <w:r w:rsidRPr="00B67703">
        <w:rPr>
          <w:sz w:val="23"/>
          <w:szCs w:val="23"/>
        </w:rPr>
        <w:t>• Becomes complex as VPC count increases (mesh problem)</w:t>
      </w:r>
    </w:p>
    <w:p w14:paraId="3D1F00ED" w14:textId="77777777" w:rsidR="00B67703" w:rsidRDefault="00B67703" w:rsidP="00B67703">
      <w:pPr>
        <w:pStyle w:val="Default"/>
        <w:rPr>
          <w:sz w:val="23"/>
          <w:szCs w:val="23"/>
        </w:rPr>
      </w:pPr>
      <w:r w:rsidRPr="00B67703">
        <w:rPr>
          <w:sz w:val="23"/>
          <w:szCs w:val="23"/>
        </w:rPr>
        <w:t>• No centralized routing or security control</w:t>
      </w:r>
    </w:p>
    <w:p w14:paraId="2C8A23A7" w14:textId="77777777" w:rsidR="00225BFB" w:rsidRPr="00B67703" w:rsidRDefault="00225BFB" w:rsidP="00B67703">
      <w:pPr>
        <w:pStyle w:val="Default"/>
        <w:rPr>
          <w:sz w:val="23"/>
          <w:szCs w:val="23"/>
        </w:rPr>
      </w:pPr>
    </w:p>
    <w:p w14:paraId="69734D86" w14:textId="77777777" w:rsidR="00B67703" w:rsidRPr="00B67703" w:rsidRDefault="00B67703" w:rsidP="00B67703">
      <w:pPr>
        <w:pStyle w:val="Default"/>
        <w:rPr>
          <w:sz w:val="23"/>
          <w:szCs w:val="23"/>
        </w:rPr>
      </w:pPr>
      <w:r w:rsidRPr="00B67703">
        <w:rPr>
          <w:sz w:val="23"/>
          <w:szCs w:val="23"/>
        </w:rPr>
        <w:t>How Transit Gateway solves this</w:t>
      </w:r>
    </w:p>
    <w:p w14:paraId="07720E2F" w14:textId="77777777" w:rsidR="00B67703" w:rsidRPr="00B67703" w:rsidRDefault="00B67703" w:rsidP="00B67703">
      <w:pPr>
        <w:pStyle w:val="Default"/>
        <w:rPr>
          <w:sz w:val="23"/>
          <w:szCs w:val="23"/>
        </w:rPr>
      </w:pPr>
      <w:r w:rsidRPr="00B67703">
        <w:rPr>
          <w:sz w:val="23"/>
          <w:szCs w:val="23"/>
        </w:rPr>
        <w:t>• Uses hub-and-spoke architecture</w:t>
      </w:r>
    </w:p>
    <w:p w14:paraId="3D96E842" w14:textId="77777777" w:rsidR="00B67703" w:rsidRPr="00B67703" w:rsidRDefault="00B67703" w:rsidP="00B67703">
      <w:pPr>
        <w:pStyle w:val="Default"/>
        <w:rPr>
          <w:sz w:val="23"/>
          <w:szCs w:val="23"/>
        </w:rPr>
      </w:pPr>
      <w:r w:rsidRPr="00B67703">
        <w:rPr>
          <w:sz w:val="23"/>
          <w:szCs w:val="23"/>
        </w:rPr>
        <w:t>• All VPCs connect to one gateway</w:t>
      </w:r>
    </w:p>
    <w:p w14:paraId="6158F4E1" w14:textId="77777777" w:rsidR="00B67703" w:rsidRPr="00B67703" w:rsidRDefault="00B67703" w:rsidP="00B67703">
      <w:pPr>
        <w:pStyle w:val="Default"/>
        <w:rPr>
          <w:sz w:val="23"/>
          <w:szCs w:val="23"/>
        </w:rPr>
      </w:pPr>
      <w:r w:rsidRPr="00B67703">
        <w:rPr>
          <w:sz w:val="23"/>
          <w:szCs w:val="23"/>
        </w:rPr>
        <w:t>• Supports transitive routing</w:t>
      </w:r>
    </w:p>
    <w:p w14:paraId="2CB751D4" w14:textId="77777777" w:rsidR="00B67703" w:rsidRPr="00B67703" w:rsidRDefault="00B67703" w:rsidP="00B67703">
      <w:pPr>
        <w:pStyle w:val="Default"/>
        <w:rPr>
          <w:sz w:val="23"/>
          <w:szCs w:val="23"/>
        </w:rPr>
      </w:pPr>
      <w:r w:rsidRPr="00B67703">
        <w:rPr>
          <w:sz w:val="23"/>
          <w:szCs w:val="23"/>
        </w:rPr>
        <w:t>• Centralized route tables and traffic control</w:t>
      </w:r>
    </w:p>
    <w:p w14:paraId="0FCAEFAF" w14:textId="77777777" w:rsidR="00B67703" w:rsidRDefault="00B67703" w:rsidP="00B67703">
      <w:pPr>
        <w:pStyle w:val="Default"/>
        <w:rPr>
          <w:sz w:val="23"/>
          <w:szCs w:val="23"/>
        </w:rPr>
      </w:pPr>
      <w:r w:rsidRPr="00B67703">
        <w:rPr>
          <w:sz w:val="23"/>
          <w:szCs w:val="23"/>
        </w:rPr>
        <w:t>• Easy on-prem integration via VPN / Direct Connect</w:t>
      </w:r>
    </w:p>
    <w:p w14:paraId="23F15BA1" w14:textId="77777777" w:rsidR="00225BFB" w:rsidRPr="00B67703" w:rsidRDefault="00225BFB" w:rsidP="00B67703">
      <w:pPr>
        <w:pStyle w:val="Default"/>
        <w:rPr>
          <w:sz w:val="23"/>
          <w:szCs w:val="23"/>
        </w:rPr>
      </w:pPr>
    </w:p>
    <w:p w14:paraId="7759D2DB" w14:textId="77777777" w:rsidR="00B67703" w:rsidRPr="00B67703" w:rsidRDefault="00B67703" w:rsidP="00B67703">
      <w:pPr>
        <w:pStyle w:val="Default"/>
        <w:rPr>
          <w:sz w:val="23"/>
          <w:szCs w:val="23"/>
        </w:rPr>
      </w:pPr>
      <w:r w:rsidRPr="00B67703">
        <w:rPr>
          <w:sz w:val="23"/>
          <w:szCs w:val="23"/>
        </w:rPr>
        <w:t>Advantages of Transit Gateway</w:t>
      </w:r>
    </w:p>
    <w:p w14:paraId="4BFB03EF" w14:textId="77777777" w:rsidR="00B67703" w:rsidRPr="00B67703" w:rsidRDefault="00B67703" w:rsidP="00B67703">
      <w:pPr>
        <w:pStyle w:val="Default"/>
        <w:rPr>
          <w:sz w:val="23"/>
          <w:szCs w:val="23"/>
        </w:rPr>
      </w:pPr>
      <w:r w:rsidRPr="00B67703">
        <w:rPr>
          <w:sz w:val="23"/>
          <w:szCs w:val="23"/>
        </w:rPr>
        <w:t>• Highly scalable (hundreds of VPCs)</w:t>
      </w:r>
    </w:p>
    <w:p w14:paraId="77D2C2B6" w14:textId="77777777" w:rsidR="00B67703" w:rsidRPr="00B67703" w:rsidRDefault="00B67703" w:rsidP="00B67703">
      <w:pPr>
        <w:pStyle w:val="Default"/>
        <w:rPr>
          <w:sz w:val="23"/>
          <w:szCs w:val="23"/>
        </w:rPr>
      </w:pPr>
      <w:r w:rsidRPr="00B67703">
        <w:rPr>
          <w:sz w:val="23"/>
          <w:szCs w:val="23"/>
        </w:rPr>
        <w:t>• Simplified network architecture</w:t>
      </w:r>
    </w:p>
    <w:p w14:paraId="6B84A69E" w14:textId="77777777" w:rsidR="00B67703" w:rsidRPr="00B67703" w:rsidRDefault="00B67703" w:rsidP="00B67703">
      <w:pPr>
        <w:pStyle w:val="Default"/>
        <w:rPr>
          <w:sz w:val="23"/>
          <w:szCs w:val="23"/>
        </w:rPr>
      </w:pPr>
      <w:r w:rsidRPr="00B67703">
        <w:rPr>
          <w:sz w:val="23"/>
          <w:szCs w:val="23"/>
        </w:rPr>
        <w:t>• Centralized routing and security</w:t>
      </w:r>
    </w:p>
    <w:p w14:paraId="5AF8E7D2" w14:textId="77777777" w:rsidR="00B67703" w:rsidRPr="00B67703" w:rsidRDefault="00B67703" w:rsidP="00B67703">
      <w:pPr>
        <w:pStyle w:val="Default"/>
        <w:rPr>
          <w:sz w:val="23"/>
          <w:szCs w:val="23"/>
        </w:rPr>
      </w:pPr>
      <w:r w:rsidRPr="00B67703">
        <w:rPr>
          <w:sz w:val="23"/>
          <w:szCs w:val="23"/>
        </w:rPr>
        <w:t>• Enterprise and hybrid-cloud ready</w:t>
      </w:r>
    </w:p>
    <w:p w14:paraId="19E236D6" w14:textId="77777777" w:rsidR="00B67703" w:rsidRDefault="00B67703" w:rsidP="00B67703">
      <w:pPr>
        <w:pStyle w:val="Default"/>
        <w:rPr>
          <w:sz w:val="23"/>
          <w:szCs w:val="23"/>
        </w:rPr>
      </w:pPr>
      <w:r w:rsidRPr="00B67703">
        <w:rPr>
          <w:sz w:val="23"/>
          <w:szCs w:val="23"/>
        </w:rPr>
        <w:t>• Reduced operational overhead</w:t>
      </w:r>
    </w:p>
    <w:p w14:paraId="42147008" w14:textId="77777777" w:rsidR="00225BFB" w:rsidRPr="00B67703" w:rsidRDefault="00225BFB" w:rsidP="00B67703">
      <w:pPr>
        <w:pStyle w:val="Default"/>
        <w:rPr>
          <w:sz w:val="23"/>
          <w:szCs w:val="23"/>
        </w:rPr>
      </w:pPr>
    </w:p>
    <w:p w14:paraId="165E7787" w14:textId="77777777" w:rsidR="00B67703" w:rsidRPr="00B67703" w:rsidRDefault="00B67703" w:rsidP="00B67703">
      <w:pPr>
        <w:pStyle w:val="Default"/>
        <w:rPr>
          <w:sz w:val="23"/>
          <w:szCs w:val="23"/>
        </w:rPr>
      </w:pPr>
      <w:r w:rsidRPr="00B67703">
        <w:rPr>
          <w:sz w:val="23"/>
          <w:szCs w:val="23"/>
        </w:rPr>
        <w:t>Transit Gateway vs VPC Peering</w:t>
      </w:r>
    </w:p>
    <w:p w14:paraId="411C29F8" w14:textId="77777777" w:rsidR="00B67703" w:rsidRPr="00B67703" w:rsidRDefault="00B67703" w:rsidP="00B67703">
      <w:pPr>
        <w:pStyle w:val="Default"/>
        <w:rPr>
          <w:sz w:val="23"/>
          <w:szCs w:val="23"/>
        </w:rPr>
      </w:pPr>
      <w:r w:rsidRPr="00B67703">
        <w:rPr>
          <w:sz w:val="23"/>
          <w:szCs w:val="23"/>
        </w:rPr>
        <w:t>VPC Peering: Mesh, no transitive routing, low scalability</w:t>
      </w:r>
    </w:p>
    <w:p w14:paraId="75AFF2DE" w14:textId="7082E436" w:rsidR="004A345F" w:rsidRDefault="00B67703" w:rsidP="00B67703">
      <w:pPr>
        <w:pStyle w:val="Default"/>
        <w:rPr>
          <w:sz w:val="23"/>
          <w:szCs w:val="23"/>
        </w:rPr>
      </w:pPr>
      <w:r w:rsidRPr="00B67703">
        <w:rPr>
          <w:sz w:val="23"/>
          <w:szCs w:val="23"/>
        </w:rPr>
        <w:t>Transit Gateway: Hub-and-spoke, transitive routing, high scalability</w:t>
      </w:r>
    </w:p>
    <w:p w14:paraId="4B810586" w14:textId="77777777" w:rsidR="00966468" w:rsidRDefault="00966468" w:rsidP="00966468">
      <w:pPr>
        <w:pStyle w:val="Default"/>
        <w:numPr>
          <w:ilvl w:val="1"/>
          <w:numId w:val="12"/>
        </w:numPr>
        <w:rPr>
          <w:sz w:val="23"/>
          <w:szCs w:val="23"/>
        </w:rPr>
      </w:pPr>
    </w:p>
    <w:p w14:paraId="581ED318" w14:textId="2FBDC883" w:rsidR="00966468" w:rsidRDefault="00966468" w:rsidP="007B05B7">
      <w:pPr>
        <w:pStyle w:val="Default"/>
        <w:rPr>
          <w:sz w:val="23"/>
          <w:szCs w:val="23"/>
        </w:rPr>
      </w:pPr>
    </w:p>
    <w:p w14:paraId="4A46B648" w14:textId="77777777" w:rsidR="007B05B7" w:rsidRPr="007B05B7" w:rsidRDefault="007B05B7" w:rsidP="00053DDE">
      <w:pPr>
        <w:rPr>
          <w:b/>
          <w:bCs/>
        </w:rPr>
      </w:pPr>
    </w:p>
    <w:p w14:paraId="3DE48F06" w14:textId="77777777" w:rsidR="00474939" w:rsidRDefault="00474939" w:rsidP="00875043">
      <w:pPr>
        <w:rPr>
          <w:b/>
          <w:bCs/>
        </w:rPr>
      </w:pPr>
    </w:p>
    <w:p w14:paraId="66F020B3" w14:textId="2523696A" w:rsidR="00B02352" w:rsidRDefault="00B02352" w:rsidP="00875043">
      <w:pPr>
        <w:rPr>
          <w:b/>
          <w:bCs/>
        </w:rPr>
      </w:pPr>
    </w:p>
    <w:p w14:paraId="5A8FE10C" w14:textId="77777777" w:rsidR="00B02352" w:rsidRPr="00875043" w:rsidRDefault="00B02352" w:rsidP="00875043">
      <w:pPr>
        <w:rPr>
          <w:b/>
          <w:bCs/>
        </w:rPr>
      </w:pPr>
    </w:p>
    <w:p w14:paraId="548816BE" w14:textId="77777777" w:rsidR="00875043" w:rsidRPr="00875043" w:rsidRDefault="00875043">
      <w:pPr>
        <w:rPr>
          <w:b/>
          <w:bCs/>
        </w:rPr>
      </w:pPr>
    </w:p>
    <w:p w14:paraId="609EE00F" w14:textId="77777777" w:rsidR="00525CD7" w:rsidRDefault="00525CD7"/>
    <w:sectPr w:rsidR="00525CD7" w:rsidSect="00C26BAD">
      <w:pgSz w:w="12240" w:h="16340"/>
      <w:pgMar w:top="800" w:right="745" w:bottom="0" w:left="90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67A2E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357538"/>
    <w:multiLevelType w:val="hybridMultilevel"/>
    <w:tmpl w:val="67849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F0308"/>
    <w:multiLevelType w:val="hybridMultilevel"/>
    <w:tmpl w:val="075A5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4A3A35"/>
    <w:multiLevelType w:val="multilevel"/>
    <w:tmpl w:val="AB14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52427"/>
    <w:multiLevelType w:val="hybridMultilevel"/>
    <w:tmpl w:val="ABAC68D2"/>
    <w:lvl w:ilvl="0" w:tplc="D8C0C58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9477F5"/>
    <w:multiLevelType w:val="hybridMultilevel"/>
    <w:tmpl w:val="84B81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C6018E"/>
    <w:multiLevelType w:val="hybridMultilevel"/>
    <w:tmpl w:val="CA7C8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259DF"/>
    <w:multiLevelType w:val="multilevel"/>
    <w:tmpl w:val="1A7C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2B80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A472F73"/>
    <w:multiLevelType w:val="hybridMultilevel"/>
    <w:tmpl w:val="31FE3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272057"/>
    <w:multiLevelType w:val="hybridMultilevel"/>
    <w:tmpl w:val="E4E499A8"/>
    <w:lvl w:ilvl="0" w:tplc="6F8E0DA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CB605F"/>
    <w:multiLevelType w:val="hybridMultilevel"/>
    <w:tmpl w:val="EB40A5E2"/>
    <w:lvl w:ilvl="0" w:tplc="ED88FC7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41B0F42"/>
    <w:multiLevelType w:val="multilevel"/>
    <w:tmpl w:val="FAE0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46629"/>
    <w:multiLevelType w:val="hybridMultilevel"/>
    <w:tmpl w:val="121C2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616AA5"/>
    <w:multiLevelType w:val="hybridMultilevel"/>
    <w:tmpl w:val="C2826C4C"/>
    <w:lvl w:ilvl="0" w:tplc="CD26BA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5410C5"/>
    <w:multiLevelType w:val="hybridMultilevel"/>
    <w:tmpl w:val="F7F4E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7A5E0A"/>
    <w:multiLevelType w:val="multilevel"/>
    <w:tmpl w:val="EFF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3862BF"/>
    <w:multiLevelType w:val="multilevel"/>
    <w:tmpl w:val="03BA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17F09"/>
    <w:multiLevelType w:val="hybridMultilevel"/>
    <w:tmpl w:val="05747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6741AFA"/>
    <w:multiLevelType w:val="hybridMultilevel"/>
    <w:tmpl w:val="20468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F75D15"/>
    <w:multiLevelType w:val="hybridMultilevel"/>
    <w:tmpl w:val="8200D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AD925C0"/>
    <w:multiLevelType w:val="multilevel"/>
    <w:tmpl w:val="05C4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43752">
    <w:abstractNumId w:val="19"/>
  </w:num>
  <w:num w:numId="2" w16cid:durableId="1241133473">
    <w:abstractNumId w:val="10"/>
  </w:num>
  <w:num w:numId="3" w16cid:durableId="2083792784">
    <w:abstractNumId w:val="20"/>
  </w:num>
  <w:num w:numId="4" w16cid:durableId="375619554">
    <w:abstractNumId w:val="14"/>
  </w:num>
  <w:num w:numId="5" w16cid:durableId="807430610">
    <w:abstractNumId w:val="18"/>
  </w:num>
  <w:num w:numId="6" w16cid:durableId="1020854981">
    <w:abstractNumId w:val="11"/>
  </w:num>
  <w:num w:numId="7" w16cid:durableId="439954330">
    <w:abstractNumId w:val="4"/>
  </w:num>
  <w:num w:numId="8" w16cid:durableId="1897398414">
    <w:abstractNumId w:val="2"/>
  </w:num>
  <w:num w:numId="9" w16cid:durableId="280109505">
    <w:abstractNumId w:val="9"/>
  </w:num>
  <w:num w:numId="10" w16cid:durableId="51314859">
    <w:abstractNumId w:val="15"/>
  </w:num>
  <w:num w:numId="11" w16cid:durableId="579801623">
    <w:abstractNumId w:val="6"/>
  </w:num>
  <w:num w:numId="12" w16cid:durableId="929773486">
    <w:abstractNumId w:val="0"/>
  </w:num>
  <w:num w:numId="13" w16cid:durableId="1103500492">
    <w:abstractNumId w:val="8"/>
  </w:num>
  <w:num w:numId="14" w16cid:durableId="242227842">
    <w:abstractNumId w:val="5"/>
  </w:num>
  <w:num w:numId="15" w16cid:durableId="1974213706">
    <w:abstractNumId w:val="1"/>
  </w:num>
  <w:num w:numId="16" w16cid:durableId="230191867">
    <w:abstractNumId w:val="13"/>
  </w:num>
  <w:num w:numId="17" w16cid:durableId="1707294380">
    <w:abstractNumId w:val="7"/>
  </w:num>
  <w:num w:numId="18" w16cid:durableId="1378166781">
    <w:abstractNumId w:val="3"/>
  </w:num>
  <w:num w:numId="19" w16cid:durableId="892622692">
    <w:abstractNumId w:val="12"/>
  </w:num>
  <w:num w:numId="20" w16cid:durableId="1531801903">
    <w:abstractNumId w:val="17"/>
  </w:num>
  <w:num w:numId="21" w16cid:durableId="934944832">
    <w:abstractNumId w:val="21"/>
  </w:num>
  <w:num w:numId="22" w16cid:durableId="16314715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79C"/>
    <w:rsid w:val="00011A28"/>
    <w:rsid w:val="00020D14"/>
    <w:rsid w:val="00042925"/>
    <w:rsid w:val="00053DDE"/>
    <w:rsid w:val="00101310"/>
    <w:rsid w:val="001F4F81"/>
    <w:rsid w:val="001F653D"/>
    <w:rsid w:val="00225BFB"/>
    <w:rsid w:val="00226C8D"/>
    <w:rsid w:val="0029639E"/>
    <w:rsid w:val="00296F84"/>
    <w:rsid w:val="002F6F82"/>
    <w:rsid w:val="00474939"/>
    <w:rsid w:val="004928BC"/>
    <w:rsid w:val="004A345F"/>
    <w:rsid w:val="004E527E"/>
    <w:rsid w:val="00525CD7"/>
    <w:rsid w:val="005348D3"/>
    <w:rsid w:val="00567404"/>
    <w:rsid w:val="005E0783"/>
    <w:rsid w:val="005E2B17"/>
    <w:rsid w:val="0062579C"/>
    <w:rsid w:val="0069793D"/>
    <w:rsid w:val="006F5A6D"/>
    <w:rsid w:val="006F70DF"/>
    <w:rsid w:val="007204FD"/>
    <w:rsid w:val="00791191"/>
    <w:rsid w:val="007B05B7"/>
    <w:rsid w:val="00807C70"/>
    <w:rsid w:val="0084780A"/>
    <w:rsid w:val="00867CF6"/>
    <w:rsid w:val="00875043"/>
    <w:rsid w:val="00903C99"/>
    <w:rsid w:val="00912CA9"/>
    <w:rsid w:val="00937398"/>
    <w:rsid w:val="00966468"/>
    <w:rsid w:val="0098465E"/>
    <w:rsid w:val="00A467BD"/>
    <w:rsid w:val="00AC6B83"/>
    <w:rsid w:val="00B02352"/>
    <w:rsid w:val="00B17456"/>
    <w:rsid w:val="00B67703"/>
    <w:rsid w:val="00BA3E43"/>
    <w:rsid w:val="00BE2E12"/>
    <w:rsid w:val="00BE356D"/>
    <w:rsid w:val="00BF7F40"/>
    <w:rsid w:val="00BF7FED"/>
    <w:rsid w:val="00C028E7"/>
    <w:rsid w:val="00C26BAD"/>
    <w:rsid w:val="00C41715"/>
    <w:rsid w:val="00C63471"/>
    <w:rsid w:val="00C87404"/>
    <w:rsid w:val="00CF1905"/>
    <w:rsid w:val="00D24127"/>
    <w:rsid w:val="00D27398"/>
    <w:rsid w:val="00D47FA1"/>
    <w:rsid w:val="00E861BB"/>
    <w:rsid w:val="00EF7D3B"/>
    <w:rsid w:val="00F819B7"/>
    <w:rsid w:val="00F864B5"/>
    <w:rsid w:val="00FC661B"/>
    <w:rsid w:val="00FE7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FBE8C"/>
  <w15:chartTrackingRefBased/>
  <w15:docId w15:val="{70D99407-E5F6-4A97-9183-83AC664B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01310"/>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D47FA1"/>
    <w:pPr>
      <w:ind w:left="720"/>
      <w:contextualSpacing/>
    </w:pPr>
  </w:style>
  <w:style w:type="character" w:styleId="Strong">
    <w:name w:val="Strong"/>
    <w:basedOn w:val="DefaultParagraphFont"/>
    <w:uiPriority w:val="22"/>
    <w:qFormat/>
    <w:rsid w:val="00FE7B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95990">
      <w:bodyDiv w:val="1"/>
      <w:marLeft w:val="0"/>
      <w:marRight w:val="0"/>
      <w:marTop w:val="0"/>
      <w:marBottom w:val="0"/>
      <w:divBdr>
        <w:top w:val="none" w:sz="0" w:space="0" w:color="auto"/>
        <w:left w:val="none" w:sz="0" w:space="0" w:color="auto"/>
        <w:bottom w:val="none" w:sz="0" w:space="0" w:color="auto"/>
        <w:right w:val="none" w:sz="0" w:space="0" w:color="auto"/>
      </w:divBdr>
    </w:div>
    <w:div w:id="712269659">
      <w:bodyDiv w:val="1"/>
      <w:marLeft w:val="0"/>
      <w:marRight w:val="0"/>
      <w:marTop w:val="0"/>
      <w:marBottom w:val="0"/>
      <w:divBdr>
        <w:top w:val="none" w:sz="0" w:space="0" w:color="auto"/>
        <w:left w:val="none" w:sz="0" w:space="0" w:color="auto"/>
        <w:bottom w:val="none" w:sz="0" w:space="0" w:color="auto"/>
        <w:right w:val="none" w:sz="0" w:space="0" w:color="auto"/>
      </w:divBdr>
      <w:divsChild>
        <w:div w:id="106043371">
          <w:marLeft w:val="0"/>
          <w:marRight w:val="0"/>
          <w:marTop w:val="225"/>
          <w:marBottom w:val="225"/>
          <w:divBdr>
            <w:top w:val="none" w:sz="0" w:space="0" w:color="auto"/>
            <w:left w:val="none" w:sz="0" w:space="0" w:color="auto"/>
            <w:bottom w:val="none" w:sz="0" w:space="0" w:color="auto"/>
            <w:right w:val="none" w:sz="0" w:space="0" w:color="auto"/>
          </w:divBdr>
        </w:div>
        <w:div w:id="983389895">
          <w:marLeft w:val="0"/>
          <w:marRight w:val="0"/>
          <w:marTop w:val="450"/>
          <w:marBottom w:val="450"/>
          <w:divBdr>
            <w:top w:val="none" w:sz="0" w:space="0" w:color="auto"/>
            <w:left w:val="none" w:sz="0" w:space="0" w:color="auto"/>
            <w:bottom w:val="none" w:sz="0" w:space="0" w:color="auto"/>
            <w:right w:val="none" w:sz="0" w:space="0" w:color="auto"/>
          </w:divBdr>
          <w:divsChild>
            <w:div w:id="1876498220">
              <w:marLeft w:val="0"/>
              <w:marRight w:val="0"/>
              <w:marTop w:val="0"/>
              <w:marBottom w:val="0"/>
              <w:divBdr>
                <w:top w:val="single" w:sz="6" w:space="11" w:color="auto"/>
                <w:left w:val="single" w:sz="6" w:space="14" w:color="auto"/>
                <w:bottom w:val="none" w:sz="0" w:space="11" w:color="auto"/>
                <w:right w:val="single" w:sz="6" w:space="13" w:color="auto"/>
              </w:divBdr>
              <w:divsChild>
                <w:div w:id="1887595564">
                  <w:marLeft w:val="0"/>
                  <w:marRight w:val="0"/>
                  <w:marTop w:val="0"/>
                  <w:marBottom w:val="0"/>
                  <w:divBdr>
                    <w:top w:val="none" w:sz="0" w:space="0" w:color="auto"/>
                    <w:left w:val="none" w:sz="0" w:space="0" w:color="auto"/>
                    <w:bottom w:val="none" w:sz="0" w:space="0" w:color="auto"/>
                    <w:right w:val="none" w:sz="0" w:space="0" w:color="auto"/>
                  </w:divBdr>
                </w:div>
              </w:divsChild>
            </w:div>
            <w:div w:id="2115396680">
              <w:marLeft w:val="0"/>
              <w:marRight w:val="0"/>
              <w:marTop w:val="0"/>
              <w:marBottom w:val="0"/>
              <w:divBdr>
                <w:top w:val="single" w:sz="6" w:space="11" w:color="auto"/>
                <w:left w:val="single" w:sz="6" w:space="14" w:color="auto"/>
                <w:bottom w:val="none" w:sz="0" w:space="11" w:color="auto"/>
                <w:right w:val="single" w:sz="6" w:space="13" w:color="auto"/>
              </w:divBdr>
              <w:divsChild>
                <w:div w:id="57485318">
                  <w:marLeft w:val="0"/>
                  <w:marRight w:val="0"/>
                  <w:marTop w:val="0"/>
                  <w:marBottom w:val="0"/>
                  <w:divBdr>
                    <w:top w:val="none" w:sz="0" w:space="0" w:color="auto"/>
                    <w:left w:val="none" w:sz="0" w:space="0" w:color="auto"/>
                    <w:bottom w:val="none" w:sz="0" w:space="0" w:color="auto"/>
                    <w:right w:val="none" w:sz="0" w:space="0" w:color="auto"/>
                  </w:divBdr>
                </w:div>
              </w:divsChild>
            </w:div>
            <w:div w:id="975910394">
              <w:marLeft w:val="0"/>
              <w:marRight w:val="0"/>
              <w:marTop w:val="0"/>
              <w:marBottom w:val="0"/>
              <w:divBdr>
                <w:top w:val="single" w:sz="6" w:space="11" w:color="auto"/>
                <w:left w:val="single" w:sz="6" w:space="14" w:color="auto"/>
                <w:bottom w:val="none" w:sz="0" w:space="11" w:color="auto"/>
                <w:right w:val="single" w:sz="6" w:space="13" w:color="auto"/>
              </w:divBdr>
              <w:divsChild>
                <w:div w:id="890457322">
                  <w:marLeft w:val="0"/>
                  <w:marRight w:val="0"/>
                  <w:marTop w:val="0"/>
                  <w:marBottom w:val="0"/>
                  <w:divBdr>
                    <w:top w:val="none" w:sz="0" w:space="0" w:color="auto"/>
                    <w:left w:val="none" w:sz="0" w:space="0" w:color="auto"/>
                    <w:bottom w:val="none" w:sz="0" w:space="0" w:color="auto"/>
                    <w:right w:val="none" w:sz="0" w:space="0" w:color="auto"/>
                  </w:divBdr>
                </w:div>
              </w:divsChild>
            </w:div>
            <w:div w:id="937980521">
              <w:marLeft w:val="0"/>
              <w:marRight w:val="0"/>
              <w:marTop w:val="0"/>
              <w:marBottom w:val="0"/>
              <w:divBdr>
                <w:top w:val="single" w:sz="6" w:space="11" w:color="auto"/>
                <w:left w:val="single" w:sz="6" w:space="14" w:color="auto"/>
                <w:bottom w:val="none" w:sz="0" w:space="11" w:color="auto"/>
                <w:right w:val="single" w:sz="6" w:space="13" w:color="auto"/>
              </w:divBdr>
              <w:divsChild>
                <w:div w:id="1360543406">
                  <w:marLeft w:val="0"/>
                  <w:marRight w:val="0"/>
                  <w:marTop w:val="0"/>
                  <w:marBottom w:val="0"/>
                  <w:divBdr>
                    <w:top w:val="none" w:sz="0" w:space="0" w:color="auto"/>
                    <w:left w:val="none" w:sz="0" w:space="0" w:color="auto"/>
                    <w:bottom w:val="none" w:sz="0" w:space="0" w:color="auto"/>
                    <w:right w:val="none" w:sz="0" w:space="0" w:color="auto"/>
                  </w:divBdr>
                </w:div>
              </w:divsChild>
            </w:div>
            <w:div w:id="50546068">
              <w:marLeft w:val="0"/>
              <w:marRight w:val="0"/>
              <w:marTop w:val="0"/>
              <w:marBottom w:val="0"/>
              <w:divBdr>
                <w:top w:val="single" w:sz="6" w:space="11" w:color="auto"/>
                <w:left w:val="single" w:sz="6" w:space="14" w:color="auto"/>
                <w:bottom w:val="none" w:sz="0" w:space="11" w:color="auto"/>
                <w:right w:val="single" w:sz="6" w:space="13" w:color="auto"/>
              </w:divBdr>
              <w:divsChild>
                <w:div w:id="1367868670">
                  <w:marLeft w:val="0"/>
                  <w:marRight w:val="0"/>
                  <w:marTop w:val="0"/>
                  <w:marBottom w:val="0"/>
                  <w:divBdr>
                    <w:top w:val="none" w:sz="0" w:space="0" w:color="auto"/>
                    <w:left w:val="none" w:sz="0" w:space="0" w:color="auto"/>
                    <w:bottom w:val="none" w:sz="0" w:space="0" w:color="auto"/>
                    <w:right w:val="none" w:sz="0" w:space="0" w:color="auto"/>
                  </w:divBdr>
                </w:div>
              </w:divsChild>
            </w:div>
            <w:div w:id="677200900">
              <w:marLeft w:val="0"/>
              <w:marRight w:val="0"/>
              <w:marTop w:val="0"/>
              <w:marBottom w:val="0"/>
              <w:divBdr>
                <w:top w:val="single" w:sz="6" w:space="11" w:color="auto"/>
                <w:left w:val="single" w:sz="6" w:space="14" w:color="auto"/>
                <w:bottom w:val="none" w:sz="0" w:space="11" w:color="auto"/>
                <w:right w:val="single" w:sz="6" w:space="13" w:color="auto"/>
              </w:divBdr>
              <w:divsChild>
                <w:div w:id="1695039463">
                  <w:marLeft w:val="0"/>
                  <w:marRight w:val="0"/>
                  <w:marTop w:val="0"/>
                  <w:marBottom w:val="0"/>
                  <w:divBdr>
                    <w:top w:val="none" w:sz="0" w:space="0" w:color="auto"/>
                    <w:left w:val="none" w:sz="0" w:space="0" w:color="auto"/>
                    <w:bottom w:val="none" w:sz="0" w:space="0" w:color="auto"/>
                    <w:right w:val="none" w:sz="0" w:space="0" w:color="auto"/>
                  </w:divBdr>
                </w:div>
              </w:divsChild>
            </w:div>
            <w:div w:id="738986952">
              <w:marLeft w:val="0"/>
              <w:marRight w:val="0"/>
              <w:marTop w:val="0"/>
              <w:marBottom w:val="0"/>
              <w:divBdr>
                <w:top w:val="single" w:sz="6" w:space="11" w:color="auto"/>
                <w:left w:val="single" w:sz="6" w:space="14" w:color="auto"/>
                <w:bottom w:val="none" w:sz="0" w:space="11" w:color="auto"/>
                <w:right w:val="single" w:sz="6" w:space="13" w:color="auto"/>
              </w:divBdr>
              <w:divsChild>
                <w:div w:id="1474641669">
                  <w:marLeft w:val="0"/>
                  <w:marRight w:val="0"/>
                  <w:marTop w:val="0"/>
                  <w:marBottom w:val="0"/>
                  <w:divBdr>
                    <w:top w:val="none" w:sz="0" w:space="0" w:color="auto"/>
                    <w:left w:val="none" w:sz="0" w:space="0" w:color="auto"/>
                    <w:bottom w:val="none" w:sz="0" w:space="0" w:color="auto"/>
                    <w:right w:val="none" w:sz="0" w:space="0" w:color="auto"/>
                  </w:divBdr>
                </w:div>
              </w:divsChild>
            </w:div>
            <w:div w:id="120148920">
              <w:marLeft w:val="0"/>
              <w:marRight w:val="0"/>
              <w:marTop w:val="0"/>
              <w:marBottom w:val="0"/>
              <w:divBdr>
                <w:top w:val="single" w:sz="6" w:space="11" w:color="auto"/>
                <w:left w:val="single" w:sz="6" w:space="14" w:color="auto"/>
                <w:bottom w:val="none" w:sz="0" w:space="11" w:color="auto"/>
                <w:right w:val="single" w:sz="6" w:space="13" w:color="auto"/>
              </w:divBdr>
              <w:divsChild>
                <w:div w:id="337772918">
                  <w:marLeft w:val="0"/>
                  <w:marRight w:val="0"/>
                  <w:marTop w:val="0"/>
                  <w:marBottom w:val="0"/>
                  <w:divBdr>
                    <w:top w:val="none" w:sz="0" w:space="0" w:color="auto"/>
                    <w:left w:val="none" w:sz="0" w:space="0" w:color="auto"/>
                    <w:bottom w:val="none" w:sz="0" w:space="0" w:color="auto"/>
                    <w:right w:val="none" w:sz="0" w:space="0" w:color="auto"/>
                  </w:divBdr>
                </w:div>
              </w:divsChild>
            </w:div>
            <w:div w:id="1295256647">
              <w:marLeft w:val="0"/>
              <w:marRight w:val="0"/>
              <w:marTop w:val="0"/>
              <w:marBottom w:val="0"/>
              <w:divBdr>
                <w:top w:val="single" w:sz="6" w:space="11" w:color="auto"/>
                <w:left w:val="single" w:sz="6" w:space="14" w:color="auto"/>
                <w:bottom w:val="none" w:sz="0" w:space="11" w:color="auto"/>
                <w:right w:val="single" w:sz="6" w:space="13" w:color="auto"/>
              </w:divBdr>
              <w:divsChild>
                <w:div w:id="1623801105">
                  <w:marLeft w:val="0"/>
                  <w:marRight w:val="0"/>
                  <w:marTop w:val="0"/>
                  <w:marBottom w:val="0"/>
                  <w:divBdr>
                    <w:top w:val="none" w:sz="0" w:space="0" w:color="auto"/>
                    <w:left w:val="none" w:sz="0" w:space="0" w:color="auto"/>
                    <w:bottom w:val="none" w:sz="0" w:space="0" w:color="auto"/>
                    <w:right w:val="none" w:sz="0" w:space="0" w:color="auto"/>
                  </w:divBdr>
                </w:div>
              </w:divsChild>
            </w:div>
            <w:div w:id="174461694">
              <w:marLeft w:val="0"/>
              <w:marRight w:val="0"/>
              <w:marTop w:val="0"/>
              <w:marBottom w:val="0"/>
              <w:divBdr>
                <w:top w:val="single" w:sz="6" w:space="11" w:color="auto"/>
                <w:left w:val="single" w:sz="6" w:space="14" w:color="auto"/>
                <w:bottom w:val="none" w:sz="0" w:space="11" w:color="auto"/>
                <w:right w:val="single" w:sz="6" w:space="13" w:color="auto"/>
              </w:divBdr>
              <w:divsChild>
                <w:div w:id="2111002647">
                  <w:marLeft w:val="0"/>
                  <w:marRight w:val="0"/>
                  <w:marTop w:val="0"/>
                  <w:marBottom w:val="0"/>
                  <w:divBdr>
                    <w:top w:val="none" w:sz="0" w:space="0" w:color="auto"/>
                    <w:left w:val="none" w:sz="0" w:space="0" w:color="auto"/>
                    <w:bottom w:val="none" w:sz="0" w:space="0" w:color="auto"/>
                    <w:right w:val="none" w:sz="0" w:space="0" w:color="auto"/>
                  </w:divBdr>
                </w:div>
              </w:divsChild>
            </w:div>
            <w:div w:id="550267062">
              <w:marLeft w:val="0"/>
              <w:marRight w:val="0"/>
              <w:marTop w:val="0"/>
              <w:marBottom w:val="0"/>
              <w:divBdr>
                <w:top w:val="single" w:sz="6" w:space="11" w:color="auto"/>
                <w:left w:val="single" w:sz="6" w:space="14" w:color="auto"/>
                <w:bottom w:val="none" w:sz="0" w:space="11" w:color="auto"/>
                <w:right w:val="single" w:sz="6" w:space="13" w:color="auto"/>
              </w:divBdr>
              <w:divsChild>
                <w:div w:id="386953371">
                  <w:marLeft w:val="0"/>
                  <w:marRight w:val="0"/>
                  <w:marTop w:val="0"/>
                  <w:marBottom w:val="0"/>
                  <w:divBdr>
                    <w:top w:val="none" w:sz="0" w:space="0" w:color="auto"/>
                    <w:left w:val="none" w:sz="0" w:space="0" w:color="auto"/>
                    <w:bottom w:val="none" w:sz="0" w:space="0" w:color="auto"/>
                    <w:right w:val="none" w:sz="0" w:space="0" w:color="auto"/>
                  </w:divBdr>
                </w:div>
              </w:divsChild>
            </w:div>
            <w:div w:id="1081171960">
              <w:marLeft w:val="0"/>
              <w:marRight w:val="0"/>
              <w:marTop w:val="0"/>
              <w:marBottom w:val="0"/>
              <w:divBdr>
                <w:top w:val="single" w:sz="6" w:space="11" w:color="auto"/>
                <w:left w:val="single" w:sz="6" w:space="14" w:color="auto"/>
                <w:bottom w:val="none" w:sz="0" w:space="11" w:color="auto"/>
                <w:right w:val="single" w:sz="6" w:space="13" w:color="auto"/>
              </w:divBdr>
              <w:divsChild>
                <w:div w:id="1001128898">
                  <w:marLeft w:val="0"/>
                  <w:marRight w:val="0"/>
                  <w:marTop w:val="0"/>
                  <w:marBottom w:val="0"/>
                  <w:divBdr>
                    <w:top w:val="none" w:sz="0" w:space="0" w:color="auto"/>
                    <w:left w:val="none" w:sz="0" w:space="0" w:color="auto"/>
                    <w:bottom w:val="none" w:sz="0" w:space="0" w:color="auto"/>
                    <w:right w:val="none" w:sz="0" w:space="0" w:color="auto"/>
                  </w:divBdr>
                </w:div>
              </w:divsChild>
            </w:div>
            <w:div w:id="1162430641">
              <w:marLeft w:val="0"/>
              <w:marRight w:val="0"/>
              <w:marTop w:val="0"/>
              <w:marBottom w:val="0"/>
              <w:divBdr>
                <w:top w:val="single" w:sz="6" w:space="11" w:color="auto"/>
                <w:left w:val="single" w:sz="6" w:space="14" w:color="auto"/>
                <w:bottom w:val="none" w:sz="0" w:space="11" w:color="auto"/>
                <w:right w:val="single" w:sz="6" w:space="13" w:color="auto"/>
              </w:divBdr>
              <w:divsChild>
                <w:div w:id="1464617954">
                  <w:marLeft w:val="0"/>
                  <w:marRight w:val="0"/>
                  <w:marTop w:val="0"/>
                  <w:marBottom w:val="0"/>
                  <w:divBdr>
                    <w:top w:val="none" w:sz="0" w:space="0" w:color="auto"/>
                    <w:left w:val="none" w:sz="0" w:space="0" w:color="auto"/>
                    <w:bottom w:val="none" w:sz="0" w:space="0" w:color="auto"/>
                    <w:right w:val="none" w:sz="0" w:space="0" w:color="auto"/>
                  </w:divBdr>
                </w:div>
              </w:divsChild>
            </w:div>
            <w:div w:id="845284509">
              <w:marLeft w:val="0"/>
              <w:marRight w:val="0"/>
              <w:marTop w:val="0"/>
              <w:marBottom w:val="0"/>
              <w:divBdr>
                <w:top w:val="single" w:sz="6" w:space="11" w:color="auto"/>
                <w:left w:val="single" w:sz="6" w:space="14" w:color="auto"/>
                <w:bottom w:val="none" w:sz="0" w:space="11" w:color="auto"/>
                <w:right w:val="single" w:sz="6" w:space="13" w:color="auto"/>
              </w:divBdr>
              <w:divsChild>
                <w:div w:id="10417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7332">
      <w:bodyDiv w:val="1"/>
      <w:marLeft w:val="0"/>
      <w:marRight w:val="0"/>
      <w:marTop w:val="0"/>
      <w:marBottom w:val="0"/>
      <w:divBdr>
        <w:top w:val="none" w:sz="0" w:space="0" w:color="auto"/>
        <w:left w:val="none" w:sz="0" w:space="0" w:color="auto"/>
        <w:bottom w:val="none" w:sz="0" w:space="0" w:color="auto"/>
        <w:right w:val="none" w:sz="0" w:space="0" w:color="auto"/>
      </w:divBdr>
      <w:divsChild>
        <w:div w:id="196891168">
          <w:marLeft w:val="0"/>
          <w:marRight w:val="0"/>
          <w:marTop w:val="0"/>
          <w:marBottom w:val="150"/>
          <w:divBdr>
            <w:top w:val="none" w:sz="0" w:space="0" w:color="auto"/>
            <w:left w:val="none" w:sz="0" w:space="0" w:color="auto"/>
            <w:bottom w:val="none" w:sz="0" w:space="0" w:color="auto"/>
            <w:right w:val="none" w:sz="0" w:space="0" w:color="auto"/>
          </w:divBdr>
        </w:div>
      </w:divsChild>
    </w:div>
    <w:div w:id="968584259">
      <w:bodyDiv w:val="1"/>
      <w:marLeft w:val="0"/>
      <w:marRight w:val="0"/>
      <w:marTop w:val="0"/>
      <w:marBottom w:val="0"/>
      <w:divBdr>
        <w:top w:val="none" w:sz="0" w:space="0" w:color="auto"/>
        <w:left w:val="none" w:sz="0" w:space="0" w:color="auto"/>
        <w:bottom w:val="none" w:sz="0" w:space="0" w:color="auto"/>
        <w:right w:val="none" w:sz="0" w:space="0" w:color="auto"/>
      </w:divBdr>
    </w:div>
    <w:div w:id="969094831">
      <w:bodyDiv w:val="1"/>
      <w:marLeft w:val="0"/>
      <w:marRight w:val="0"/>
      <w:marTop w:val="0"/>
      <w:marBottom w:val="0"/>
      <w:divBdr>
        <w:top w:val="none" w:sz="0" w:space="0" w:color="auto"/>
        <w:left w:val="none" w:sz="0" w:space="0" w:color="auto"/>
        <w:bottom w:val="none" w:sz="0" w:space="0" w:color="auto"/>
        <w:right w:val="none" w:sz="0" w:space="0" w:color="auto"/>
      </w:divBdr>
      <w:divsChild>
        <w:div w:id="496728181">
          <w:marLeft w:val="0"/>
          <w:marRight w:val="0"/>
          <w:marTop w:val="0"/>
          <w:marBottom w:val="150"/>
          <w:divBdr>
            <w:top w:val="none" w:sz="0" w:space="0" w:color="auto"/>
            <w:left w:val="none" w:sz="0" w:space="0" w:color="auto"/>
            <w:bottom w:val="none" w:sz="0" w:space="0" w:color="auto"/>
            <w:right w:val="none" w:sz="0" w:space="0" w:color="auto"/>
          </w:divBdr>
        </w:div>
      </w:divsChild>
    </w:div>
    <w:div w:id="1584219869">
      <w:bodyDiv w:val="1"/>
      <w:marLeft w:val="0"/>
      <w:marRight w:val="0"/>
      <w:marTop w:val="0"/>
      <w:marBottom w:val="0"/>
      <w:divBdr>
        <w:top w:val="none" w:sz="0" w:space="0" w:color="auto"/>
        <w:left w:val="none" w:sz="0" w:space="0" w:color="auto"/>
        <w:bottom w:val="none" w:sz="0" w:space="0" w:color="auto"/>
        <w:right w:val="none" w:sz="0" w:space="0" w:color="auto"/>
      </w:divBdr>
    </w:div>
    <w:div w:id="1922786863">
      <w:bodyDiv w:val="1"/>
      <w:marLeft w:val="0"/>
      <w:marRight w:val="0"/>
      <w:marTop w:val="0"/>
      <w:marBottom w:val="0"/>
      <w:divBdr>
        <w:top w:val="none" w:sz="0" w:space="0" w:color="auto"/>
        <w:left w:val="none" w:sz="0" w:space="0" w:color="auto"/>
        <w:bottom w:val="none" w:sz="0" w:space="0" w:color="auto"/>
        <w:right w:val="none" w:sz="0" w:space="0" w:color="auto"/>
      </w:divBdr>
    </w:div>
    <w:div w:id="200593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6</Pages>
  <Words>1190</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VIKAS</dc:creator>
  <cp:keywords/>
  <dc:description/>
  <cp:lastModifiedBy>Pradeep Reddy</cp:lastModifiedBy>
  <cp:revision>13</cp:revision>
  <dcterms:created xsi:type="dcterms:W3CDTF">2024-02-17T11:09:00Z</dcterms:created>
  <dcterms:modified xsi:type="dcterms:W3CDTF">2026-01-24T11:20:00Z</dcterms:modified>
</cp:coreProperties>
</file>