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BB" w:rsidRPr="008731BB" w:rsidRDefault="008731BB" w:rsidP="008731BB">
      <w:pPr>
        <w:spacing w:before="100" w:beforeAutospacing="1" w:after="100" w:afterAutospacing="1" w:line="240" w:lineRule="auto"/>
        <w:jc w:val="righ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hyperlink r:id="rId5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To Lecture Notes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</w:t>
      </w:r>
    </w:p>
    <w:p w:rsidR="008731BB" w:rsidRPr="008731BB" w:rsidRDefault="008731BB" w:rsidP="008731B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  <w:t>proc sql</w:t>
      </w:r>
    </w:p>
    <w:p w:rsidR="008731BB" w:rsidRPr="008731BB" w:rsidRDefault="008731BB" w:rsidP="008731B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  <w:t>Introduction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SAS proc sql implements most of the functionality of standard SQL (Standard Query Language).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proc sql has added some statements and other modifications that are not standard SQL.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proc sql also captures much of the capability of Base SAS programming statements.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This table summarizes the differences in terminology for the two styles of programming: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  <w:bookmarkStart w:id="0" w:name="_GoBack"/>
      <w:bookmarkEnd w:id="0"/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94"/>
        <w:gridCol w:w="922"/>
        <w:gridCol w:w="1677"/>
      </w:tblGrid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Base 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proc 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Data Processing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Dataset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File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Observation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Record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Field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Merge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Join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Subsetting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A table created or used by proc sql is exactly the same as a standard SAS dataset.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See the </w:t>
      </w:r>
      <w:hyperlink r:id="rId6" w:anchor="popul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Popul Example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The SAS run statement is not needed to force proc sql to run.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The datatypes used in the Popul Example are num (numeric) and char(15) (character data of length 15).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The </w:t>
      </w:r>
      <w:hyperlink r:id="rId7" w:anchor="finance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Finance Example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has a column formatted as a date. However, this column is actually defined as numeric, just as in a SAS dataset.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In proc sql, informats and formats can be specified for variables. This is non-standard SQL. 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  <w:t>Modifying a Single Table</w:t>
      </w:r>
    </w:p>
    <w:p w:rsidR="008731BB" w:rsidRPr="008731BB" w:rsidRDefault="008731BB" w:rsidP="00873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Here are some commonly used proc sql statements for modifying tables.  Each of these statements generates statements in the SAS log.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*1. Create table according to specifications: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create table sql.pop(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 continent char(15), population num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);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*2. Create table with same column attributes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as an existing table: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create table new_table like sql.pop;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*3. Copy entire table;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create table new_table as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select * from sql.pop;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*4. Delete rows from table: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delete from sql.pop where population &lt; 1000000;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lastRenderedPageBreak/>
        <w:t>*5. Insert rows into table;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* Method 1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insert into sql.pop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values('Africa',  706611183)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values('Asia',   3379469458);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* Method 2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insert into sql.pop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set continent='Africa', population=706611183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set continent='Asia', popupation=3379469458;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* Method 3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insert into new_table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select * from sql.pop;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*6. Write the create table statement showing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the column attributes for an existing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   table to the SAS log;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describe table sql.pop;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*7. Add column to table: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alter table sql.pop add largest_city char(15);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*8. Modify table column: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alter table sql.pop modify population format 15.;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*9. Update table fields: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update sql.pop set density = population / area;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*10. Delete table column: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alter table sql.pop drop continent;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*11. Drop entire table: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    drop table sql.pop;</w:t>
      </w: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bookmarkStart w:id="1" w:name="probs"/>
      <w:r w:rsidRPr="008731BB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Problems.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Use the dataset </w:t>
      </w:r>
      <w:bookmarkEnd w:id="1"/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fldChar w:fldCharType="begin"/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instrText xml:space="preserve"> HYPERLINK "http://facweb.cdm.depaul.edu/sjost/csc433/notes/input-data/drugstore1.txt" </w:instrTex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fldChar w:fldCharType="separate"/>
      </w:r>
      <w:r w:rsidRPr="008731BB">
        <w:rPr>
          <w:rFonts w:ascii="Verdana" w:eastAsia="Times New Roman" w:hAnsi="Verdana" w:cs="Times New Roman"/>
          <w:color w:val="0000FF"/>
          <w:sz w:val="16"/>
          <w:szCs w:val="16"/>
          <w:u w:val="single"/>
          <w:lang w:eastAsia="en-IN"/>
        </w:rPr>
        <w:t>drugstore1.txt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fldChar w:fldCharType="end"/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from the </w:t>
      </w:r>
      <w:hyperlink r:id="rId8" w:anchor="drugstores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DrugStores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Example. Write code to do each of the following using proc sql and also using Base SAS. Use these </w:t>
      </w:r>
      <w:hyperlink r:id="rId9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data step statements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to input the data from drugstore1.txt. Here are the </w:t>
      </w:r>
      <w:hyperlink r:id="rId10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SQL answers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and </w:t>
      </w:r>
      <w:hyperlink r:id="rId11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Base SAS answers.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Remove the store_id column from the table drugstore1.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Rename the store_id column to storeid in the table drugstore1.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Add this row to the table drugstore1: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ind w:left="216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product='cough medicine'  chain='CVS'  store_id=105  price=6.11 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  <w:t>Querying a Single Table</w:t>
      </w:r>
    </w:p>
    <w:p w:rsidR="008731BB" w:rsidRPr="008731BB" w:rsidRDefault="008731BB" w:rsidP="00873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An SQL query is expressed as a select statement.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 simplest select statement looks like this:</w:t>
      </w:r>
    </w:p>
    <w:p w:rsidR="008731BB" w:rsidRPr="008731BB" w:rsidRDefault="008731BB" w:rsidP="008731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select * from table_name;</w:t>
      </w:r>
    </w:p>
    <w:p w:rsidR="008731BB" w:rsidRPr="008731BB" w:rsidRDefault="008731BB" w:rsidP="00873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In general, a select statement is composed by clauses containing these keywords in this order:</w:t>
      </w:r>
    </w:p>
    <w:p w:rsidR="008731BB" w:rsidRPr="008731BB" w:rsidRDefault="008731BB" w:rsidP="008731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select   from   where    </w:t>
      </w:r>
    </w:p>
    <w:p w:rsidR="008731BB" w:rsidRPr="008731BB" w:rsidRDefault="008731BB" w:rsidP="008731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lastRenderedPageBreak/>
        <w:t>group by   having   order by</w:t>
      </w:r>
    </w:p>
    <w:p w:rsidR="008731BB" w:rsidRPr="008731BB" w:rsidRDefault="008731BB" w:rsidP="008731BB">
      <w:pPr>
        <w:spacing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Only the select and from clauses are required.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 meanings of these keywords: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96"/>
        <w:gridCol w:w="2378"/>
      </w:tblGrid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Key 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Meaning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Lucida Console" w:eastAsia="Times New Roman" w:hAnsi="Lucida Console" w:cs="Times New Roman"/>
                <w:b/>
                <w:bCs/>
                <w:color w:val="000000"/>
                <w:sz w:val="16"/>
                <w:szCs w:val="16"/>
                <w:lang w:eastAsia="en-IN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Specify Columns for Query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Lucida Console" w:eastAsia="Times New Roman" w:hAnsi="Lucida Console" w:cs="Times New Roman"/>
                <w:b/>
                <w:bCs/>
                <w:color w:val="000000"/>
                <w:sz w:val="16"/>
                <w:szCs w:val="16"/>
                <w:lang w:eastAsia="en-IN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Source Table(s) for Query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Lucida Console" w:eastAsia="Times New Roman" w:hAnsi="Lucida Console" w:cs="Times New Roman"/>
                <w:b/>
                <w:bCs/>
                <w:color w:val="000000"/>
                <w:sz w:val="16"/>
                <w:szCs w:val="16"/>
                <w:lang w:eastAsia="en-IN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Specify Rows for Query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Lucida Console" w:eastAsia="Times New Roman" w:hAnsi="Lucida Console" w:cs="Times New Roman"/>
                <w:b/>
                <w:bCs/>
                <w:color w:val="000000"/>
                <w:sz w:val="16"/>
                <w:szCs w:val="16"/>
                <w:lang w:eastAsia="en-IN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Specify Groupings for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Summary Statistics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Lucida Console" w:eastAsia="Times New Roman" w:hAnsi="Lucida Console" w:cs="Times New Roman"/>
                <w:b/>
                <w:bCs/>
                <w:color w:val="000000"/>
                <w:sz w:val="16"/>
                <w:szCs w:val="16"/>
                <w:lang w:eastAsia="en-IN"/>
              </w:rPr>
              <w:t>having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Filter Grouped Data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Lucida Console" w:eastAsia="Times New Roman" w:hAnsi="Lucida Console" w:cs="Times New Roman"/>
                <w:b/>
                <w:bCs/>
                <w:color w:val="000000"/>
                <w:sz w:val="16"/>
                <w:szCs w:val="16"/>
                <w:lang w:eastAsia="en-IN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Sort Table Rows</w:t>
            </w:r>
          </w:p>
        </w:tc>
      </w:tr>
    </w:tbl>
    <w:p w:rsidR="008731BB" w:rsidRPr="008731BB" w:rsidRDefault="008731BB" w:rsidP="00873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Problems.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Use the input dataset </w:t>
      </w:r>
      <w:hyperlink r:id="rId12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drugstore1.txt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. Write code to do each of the following using proc sql and also using Base SAS. Here are the </w:t>
      </w:r>
      <w:hyperlink r:id="rId13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SQL answers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and </w:t>
      </w:r>
      <w:hyperlink r:id="rId14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Base SAS answers.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Find the price of cough medicine at Walgreens store 305.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List all of the store numbers for which the price of aspirin was collected.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List all of the CVS store numbers.  Remove duplicate numbers.</w:t>
      </w:r>
    </w:p>
    <w:p w:rsidR="008731BB" w:rsidRPr="008731BB" w:rsidRDefault="008731BB" w:rsidP="008731BB">
      <w:pPr>
        <w:spacing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At first glance group by and order by may seem similar. Here are the major differences: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05"/>
        <w:gridCol w:w="3172"/>
      </w:tblGrid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having 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where Clause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specify conditions for including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or excluding groups.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specify conditions for including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or excluding individual observations.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must follow group by clause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if group by is used.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must precede group by if group by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is used.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affected by group by clause;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if there is no group by, having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is treated as group by.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is not affected by group by clause.</w:t>
            </w:r>
          </w:p>
        </w:tc>
      </w:tr>
      <w:tr w:rsidR="008731BB" w:rsidRPr="008731BB" w:rsidTr="008731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processed after group by and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any aggregate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31BB" w:rsidRPr="008731BB" w:rsidRDefault="008731BB" w:rsidP="008731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processed before group by clause, 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if there is one, and before any</w:t>
            </w:r>
            <w:r w:rsidRPr="008731B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aggregate functions.</w:t>
            </w:r>
          </w:p>
        </w:tc>
      </w:tr>
    </w:tbl>
    <w:p w:rsidR="008731BB" w:rsidRPr="008731BB" w:rsidRDefault="008731BB" w:rsidP="00873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proc sql provides these aggregate functions:</w:t>
      </w:r>
    </w:p>
    <w:p w:rsidR="008731BB" w:rsidRPr="008731BB" w:rsidRDefault="008731BB" w:rsidP="008731B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count,freq,n  css  cv  max  mean,avg  </w:t>
      </w:r>
    </w:p>
    <w:p w:rsidR="008731BB" w:rsidRPr="008731BB" w:rsidRDefault="008731BB" w:rsidP="008731B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 xml:space="preserve">min  nmiss  prt  range  std  stderr  </w:t>
      </w:r>
    </w:p>
    <w:p w:rsidR="008731BB" w:rsidRPr="008731BB" w:rsidRDefault="008731BB" w:rsidP="008731B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</w:p>
    <w:p w:rsidR="008731BB" w:rsidRPr="008731BB" w:rsidRDefault="008731BB" w:rsidP="008731B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</w:pPr>
      <w:r w:rsidRPr="008731BB">
        <w:rPr>
          <w:rFonts w:ascii="Lucida Console" w:eastAsia="Times New Roman" w:hAnsi="Lucida Console" w:cs="Courier New"/>
          <w:b/>
          <w:bCs/>
          <w:color w:val="000000"/>
          <w:sz w:val="16"/>
          <w:szCs w:val="16"/>
          <w:lang w:eastAsia="en-IN"/>
        </w:rPr>
        <w:t>sum  sumwgt   t   uss   var</w:t>
      </w:r>
    </w:p>
    <w:p w:rsidR="008731BB" w:rsidRPr="008731BB" w:rsidRDefault="008731BB" w:rsidP="00873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Problems.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Use the input dataset </w:t>
      </w:r>
      <w:hyperlink r:id="rId15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drugstore1.txt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. Write code to do each of the following using proc sql and also using Base SAS. Here are the </w:t>
      </w:r>
      <w:hyperlink r:id="rId16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SQL answers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and </w:t>
      </w:r>
      <w:hyperlink r:id="rId17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Base SAS answers.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lastRenderedPageBreak/>
        <w:t xml:space="preserve">Sort the rows by descending price.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Sort the rows by chain and product.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Find the minimum, maximum and average prices of all products.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Find the minimum, maximum and average prices by chain and product.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Find the minimum, maximum and average prices of aspirin, grouped by chain. 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  <w:t>Queries Involving More than One Table</w:t>
      </w:r>
    </w:p>
    <w:p w:rsidR="008731BB" w:rsidRPr="008731BB" w:rsidRDefault="008731BB" w:rsidP="00873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A proc sql select statement can act on more than one table.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A join of two tables contains rows with fields from two tables.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If two tables are used in the from clause and there is no where clause, the cartesian product of the two tables is output.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A where clause restricts the rows that are output from the query. See the </w:t>
      </w:r>
      <w:hyperlink r:id="rId18" w:anchor="patients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Patients Example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.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Problems.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Write code to do each of the following using proc sql and also using Base SAS. Use the </w:t>
      </w:r>
      <w:hyperlink r:id="rId19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drugstore2.txt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and </w:t>
      </w:r>
      <w:hyperlink r:id="rId20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drugstore-info.txt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datasets. Here is a </w:t>
      </w:r>
      <w:hyperlink r:id="rId21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script for creating the SAS datasets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and the Here are the </w:t>
      </w:r>
      <w:hyperlink r:id="rId22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SQL answers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and </w:t>
      </w:r>
      <w:hyperlink r:id="rId23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Base SAS answers.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Find the phone numbers of all stores in Chicago.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Find the phone numbers of all Walgreens stores in Chicago.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Find the average price of aspirin at CVS.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  <w:t> </w:t>
      </w:r>
    </w:p>
    <w:p w:rsidR="008731BB" w:rsidRPr="008731BB" w:rsidRDefault="008731BB" w:rsidP="008731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At how many stores was price information collected?  Give a breakdown by product.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b/>
          <w:bCs/>
          <w:color w:val="000090"/>
          <w:sz w:val="16"/>
          <w:szCs w:val="16"/>
          <w:lang w:eastAsia="en-IN"/>
        </w:rPr>
        <w:t>Reference</w:t>
      </w:r>
    </w:p>
    <w:p w:rsidR="008731BB" w:rsidRPr="008731BB" w:rsidRDefault="008731BB" w:rsidP="008731B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en-IN"/>
        </w:rPr>
        <w:t>SAS® 9.1 SQL Procedure: User’s Guide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, SAS Insititute Inc., 2004.</w:t>
      </w: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br/>
      </w:r>
      <w:hyperlink r:id="rId24" w:tgtFrame="new" w:history="1">
        <w:r w:rsidRPr="008731BB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en-IN"/>
          </w:rPr>
          <w:t>http://support.sas.com/documentation/onlinedoc/91pdf/sasdoc_91/base_sqlproc_6992.pdf</w:t>
        </w:r>
      </w:hyperlink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 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8731BB" w:rsidRPr="008731BB" w:rsidRDefault="008731BB" w:rsidP="008731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8731BB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</w:p>
    <w:p w:rsidR="003E4A44" w:rsidRPr="008731BB" w:rsidRDefault="003E4A44" w:rsidP="000E5F7D">
      <w:pPr>
        <w:rPr>
          <w:sz w:val="16"/>
          <w:szCs w:val="16"/>
        </w:rPr>
      </w:pPr>
    </w:p>
    <w:sectPr w:rsidR="003E4A44" w:rsidRPr="008731BB" w:rsidSect="00487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DF3"/>
    <w:multiLevelType w:val="multilevel"/>
    <w:tmpl w:val="336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56646"/>
    <w:multiLevelType w:val="hybridMultilevel"/>
    <w:tmpl w:val="AB763B34"/>
    <w:lvl w:ilvl="0" w:tplc="B1A6DE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388E1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C6C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5A415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0123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1145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9A3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A567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498F6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71086"/>
    <w:multiLevelType w:val="multilevel"/>
    <w:tmpl w:val="1AD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7534A"/>
    <w:multiLevelType w:val="multilevel"/>
    <w:tmpl w:val="277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E7A79"/>
    <w:multiLevelType w:val="multilevel"/>
    <w:tmpl w:val="AAF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74755F"/>
    <w:multiLevelType w:val="hybridMultilevel"/>
    <w:tmpl w:val="1314416E"/>
    <w:lvl w:ilvl="0" w:tplc="6BDC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D27F04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6AB4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9563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1B806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6F69E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D32FA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8307D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82808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E30C54"/>
    <w:multiLevelType w:val="hybridMultilevel"/>
    <w:tmpl w:val="342A7980"/>
    <w:lvl w:ilvl="0" w:tplc="98904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28CF7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D0D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61A1C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0E80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2C69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F882A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5DE2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8E90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decimal"/>
        <w:lvlText w:val="%2."/>
        <w:lvlJc w:val="left"/>
      </w:lvl>
    </w:lvlOverride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14"/>
    <w:rsid w:val="000E5F7D"/>
    <w:rsid w:val="00372501"/>
    <w:rsid w:val="003E4A44"/>
    <w:rsid w:val="00487314"/>
    <w:rsid w:val="0087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B59A"/>
  <w15:chartTrackingRefBased/>
  <w15:docId w15:val="{7E031E07-C73D-4F97-9DED-E5584891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4A44"/>
  </w:style>
  <w:style w:type="paragraph" w:styleId="Heading2">
    <w:name w:val="heading 2"/>
    <w:basedOn w:val="Normal"/>
    <w:link w:val="Heading2Char"/>
    <w:uiPriority w:val="9"/>
    <w:qFormat/>
    <w:rsid w:val="00873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9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3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90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3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31BB"/>
    <w:rPr>
      <w:rFonts w:ascii="Times New Roman" w:eastAsia="Times New Roman" w:hAnsi="Times New Roman" w:cs="Times New Roman"/>
      <w:b/>
      <w:bCs/>
      <w:color w:val="00009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31BB"/>
    <w:rPr>
      <w:rFonts w:ascii="Times New Roman" w:eastAsia="Times New Roman" w:hAnsi="Times New Roman" w:cs="Times New Roman"/>
      <w:b/>
      <w:bCs/>
      <w:color w:val="000090"/>
      <w:sz w:val="28"/>
      <w:szCs w:val="2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Console" w:eastAsia="Times New Roman" w:hAnsi="Lucida Console" w:cs="Courier New"/>
      <w:b/>
      <w:bCs/>
      <w:sz w:val="29"/>
      <w:szCs w:val="29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1BB"/>
    <w:rPr>
      <w:rFonts w:ascii="Lucida Console" w:eastAsia="Times New Roman" w:hAnsi="Lucida Console" w:cs="Courier New"/>
      <w:b/>
      <w:bCs/>
      <w:sz w:val="29"/>
      <w:szCs w:val="29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31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31BB"/>
    <w:rPr>
      <w:b/>
      <w:bCs/>
    </w:rPr>
  </w:style>
  <w:style w:type="character" w:customStyle="1" w:styleId="tt1">
    <w:name w:val="tt1"/>
    <w:basedOn w:val="DefaultParagraphFont"/>
    <w:rsid w:val="008731BB"/>
    <w:rPr>
      <w:rFonts w:ascii="Lucida Console" w:hAnsi="Lucida Console" w:hint="default"/>
      <w:b/>
      <w:bCs/>
    </w:rPr>
  </w:style>
  <w:style w:type="character" w:styleId="Emphasis">
    <w:name w:val="Emphasis"/>
    <w:basedOn w:val="DefaultParagraphFont"/>
    <w:uiPriority w:val="20"/>
    <w:qFormat/>
    <w:rsid w:val="00873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web.cdm.depaul.edu/sjost/csc433/sas-examples.htm" TargetMode="External"/><Relationship Id="rId13" Type="http://schemas.openxmlformats.org/officeDocument/2006/relationships/hyperlink" Target="http://facweb.cdm.depaul.edu/sjost/csc433/notes/sql-ans.txt" TargetMode="External"/><Relationship Id="rId18" Type="http://schemas.openxmlformats.org/officeDocument/2006/relationships/hyperlink" Target="http://facweb.cdm.depaul.edu/sjost/csc433/sas-examples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facweb.cdm.depaul.edu/sjost/csc433/notes/input-data/drugstore2-data-step.sas.txt" TargetMode="External"/><Relationship Id="rId7" Type="http://schemas.openxmlformats.org/officeDocument/2006/relationships/hyperlink" Target="http://facweb.cdm.depaul.edu/sjost/csc433/sas-examples.htm" TargetMode="External"/><Relationship Id="rId12" Type="http://schemas.openxmlformats.org/officeDocument/2006/relationships/hyperlink" Target="http://facweb.cdm.depaul.edu/sjost/csc433/notes/input-data/drugstore1.txt" TargetMode="External"/><Relationship Id="rId17" Type="http://schemas.openxmlformats.org/officeDocument/2006/relationships/hyperlink" Target="http://facweb.cdm.depaul.edu/sjost/csc433/notes/base-sas.tx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acweb.cdm.depaul.edu/sjost/csc433/notes/sql-ans.txt" TargetMode="External"/><Relationship Id="rId20" Type="http://schemas.openxmlformats.org/officeDocument/2006/relationships/hyperlink" Target="http://facweb.cdm.depaul.edu/sjost/csc433/notes/input-data/drugstore-info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acweb.cdm.depaul.edu/sjost/csc433/sas-examples.htm" TargetMode="External"/><Relationship Id="rId11" Type="http://schemas.openxmlformats.org/officeDocument/2006/relationships/hyperlink" Target="http://facweb.cdm.depaul.edu/sjost/csc433/notes/base-sas.txt" TargetMode="External"/><Relationship Id="rId24" Type="http://schemas.openxmlformats.org/officeDocument/2006/relationships/hyperlink" Target="http://support.sas.com/documentation/onlinedoc/91pdf/sasdoc_91/base_sqlproc_6992.pdf" TargetMode="External"/><Relationship Id="rId5" Type="http://schemas.openxmlformats.org/officeDocument/2006/relationships/hyperlink" Target="http://facweb.cdm.depaul.edu/sjost/csc433/notes.htm" TargetMode="External"/><Relationship Id="rId15" Type="http://schemas.openxmlformats.org/officeDocument/2006/relationships/hyperlink" Target="http://facweb.cdm.depaul.edu/sjost/csc433/notes/input-data/drugstore1.txt" TargetMode="External"/><Relationship Id="rId23" Type="http://schemas.openxmlformats.org/officeDocument/2006/relationships/hyperlink" Target="http://facweb.cdm.depaul.edu/sjost/csc433/notes/base-sas.txt" TargetMode="External"/><Relationship Id="rId10" Type="http://schemas.openxmlformats.org/officeDocument/2006/relationships/hyperlink" Target="http://facweb.cdm.depaul.edu/sjost/csc433/notes/sql-ans.txt" TargetMode="External"/><Relationship Id="rId19" Type="http://schemas.openxmlformats.org/officeDocument/2006/relationships/hyperlink" Target="http://facweb.cdm.depaul.edu/sjost/csc433/notes/input-data/drugstore2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cweb.cdm.depaul.edu/sjost/csc433/notes/input-data/drugstore1-data-step.sas.txt" TargetMode="External"/><Relationship Id="rId14" Type="http://schemas.openxmlformats.org/officeDocument/2006/relationships/hyperlink" Target="http://facweb.cdm.depaul.edu/sjost/csc433/notes/base-sas.txt" TargetMode="External"/><Relationship Id="rId22" Type="http://schemas.openxmlformats.org/officeDocument/2006/relationships/hyperlink" Target="http://facweb.cdm.depaul.edu/sjost/csc433/notes/sql-an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1</cp:revision>
  <dcterms:created xsi:type="dcterms:W3CDTF">2017-06-05T18:07:00Z</dcterms:created>
  <dcterms:modified xsi:type="dcterms:W3CDTF">2017-06-05T21:16:00Z</dcterms:modified>
</cp:coreProperties>
</file>