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 to ec2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key pair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need to create 3 machines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99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Rename the machines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</w:t>
        <w:br w:type="textWrapping"/>
        <w:t xml:space="preserve">IN MASTER MACHINE: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 akshat.yml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name: pod1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- name: c01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image: httpd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ports: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- containerPort: 80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Press esc :wq  (save the quit the yaml file)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kubectl apply -f akshat.yml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#kubectl get pods -o wide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