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:       1.019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S       0.729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L       0.916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S       0.951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D       0.492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K       0.439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D       0.972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K       0.950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 0.465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0.770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V       0.763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R       0.744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A       0.566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L       0.415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W       0.888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S       0.604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K       0.950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I       0.719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G       0.831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K       0.502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S       0.627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A       0.767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D       0.517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A       0.593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I       0.679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G       0.977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N       0.561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D       0.784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A       0.768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L       0.916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S       0.628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R       1.011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M       0.944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I       0.780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V       0.373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V       0.386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Y       0.718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P       0.993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Q       0.715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T       0.979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K       0.950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T       0.979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Y       1.012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F       0.989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S       0.712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H       0.972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W       0.711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P       0.582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D       0.901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V       0.621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T       0.605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 0.689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G       0.977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S       0.951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P       0.628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H       0.800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I       0.748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K       0.950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A       0.687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H       0.972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G       0.977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 0.812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K       0.950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V       0.956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M       0.612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G       0.561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G       0.692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I       0.710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A       0.545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L       0.382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A       0.909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V       0.682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S       0.359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K       0.745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I       0.534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D       0.888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D       0.972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L       0.683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K       0.618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T       0.664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G       0.692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L       0.916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M       0.749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E       0.428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L       0.916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S       0.951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E       0.763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Q       0.715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H       0.972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A       0.909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Y       0.618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K       0.950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L       0.916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R       1.011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0.956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D       0.972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P       0.993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A       0.715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N       1.011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F       0.989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K       0.950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I       0.632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L       0.916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N       0.619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H       0.839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 C       0.962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 I       0.588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L       0.783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V       0.844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V       0.677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I       0.580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S       0.683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T       0.355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M       0.769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F       0.529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P       0.993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K       0.299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E       0.584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F       0.837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T       0.907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P       0.993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E       0.589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A       0.519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H       0.972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 V       0.685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S       0.951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L       0.916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D       0.972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K       0.950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F       0.989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L       0.839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S       0.528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G       0.400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0.956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A       0.577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L       0.615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A       0.715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L       0.916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A       0.738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0.743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0.744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Y       1.012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R       1.011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QUERY_ZSWGvr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QUERY_ZSWGvr.csv.txt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QUERY_ZSWGvr.csv.aln; Block size: 70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weighted by the modified method of Henikoff &amp; Henikoff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variance-based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