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11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12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…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n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…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2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…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n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n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</m:sub>
                                    </m:sSub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i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den>
              </m:f>
            </m:e>
          </m:box>
        </m:oMath>
      </m:oMathPara>
    </w:p>
    <w:p>
      <w:pPr>
        <w:pStyle w:val="ListBullet"/>
        <w:spacing w:after="0" w:before="0"/>
        <w:ind w:firstLine="0" w:left="850"/>
        <w:jc w:val="left"/>
      </w:pP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left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("/>
                <m:endChr m:val=")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13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23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31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32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33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11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33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23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31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21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13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13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31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21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33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23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32</m:t>
                      </m:r>
                    </m:e>
                  </m:box>
                </m:sub>
              </m:sSub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11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и хотя бы один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и все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!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19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  <w:r>
        <w:br/>
      </w: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Вычисление главного определителя (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 w:val="0"/>
          <w:i w:val="0"/>
          <w:sz w:val="28"/>
        </w:rPr>
        <w:t>Вычисление вспомогательных определителей (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i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den>
              </m:f>
            </m:e>
          </m:box>
        </m:oMath>
      </m:oMathPara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4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16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4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12</m:t>
                                    </m:r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16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12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Шаг 2. Вычисление главного определителя (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).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br/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30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3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1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1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3</m:t>
              </m:r>
              <m:r>
                <m:rPr>
                  <m:sty m:val="i"/>
                </m:rPr>
                <m:t>·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9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24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29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30</m:t>
              </m:r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left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(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12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>Расчет:</w:t>
      </w:r>
      <w:r>
        <w:br/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16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16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br/>
      </w:r>
      <m:oMath>
        <m:box>
          <m:e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96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192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116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93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23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16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12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</m:e>
          </m:box>
        </m:oMath>
      </m:oMathPara>
    </w:p>
    <w:p>
      <w:pPr>
        <w:pStyle w:val="ListBullet"/>
        <w:spacing w:after="0" w:before="0"/>
        <w:ind w:firstLine="0" w:left="850"/>
        <w:jc w:val="left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16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12</m:t>
                                    </m:r>
                                  </m:e>
                                </m:box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150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30</m:t>
              </m:r>
            </m:e>
          </m:box>
        </m:oMath>
      </m:oMathPara>
    </w:p>
    <w:p>
      <w:pPr>
        <w:pStyle w:val="ListBullet"/>
        <w:spacing w:after="0" w:before="0"/>
        <w:ind w:firstLine="0" w:left="850"/>
        <w:jc w:val="left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16</m:t>
                                    </m:r>
                                  </m:e>
                                </m:box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12</m:t>
                                    </m:r>
                                  </m:e>
                                </m:box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180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30</m:t>
              </m:r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  <w:r>
        <w:br/>
      </w:r>
      <w:r>
        <w:br/>
      </w:r>
      <w:r>
        <w:br/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23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30</m:t>
                      </m:r>
                    </m:e>
                  </m:box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0.767</m:t>
              </m:r>
            </m:e>
          </m:box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30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30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30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30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  <w:r>
        <w:br/>
      </w: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  <w:r>
        <w:br/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·</m:t>
            </m:r>
            <m:f>
              <m:num>
                <m:box>
                  <m:e>
                    <m:r>
                      <m:rPr>
                        <m:sty m:val="p"/>
                      </m:rPr>
                      <m:t>23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30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·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30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1.533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6.53</m:t>
            </m:r>
          </m:e>
        </m:box>
      </m:oMath>
      <w:r>
        <w:br/>
      </w:r>
      <w:r>
        <w:rPr>
          <w:rFonts w:ascii="Times New Roman" w:hAnsi="Times New Roman"/>
          <w:b w:val="0"/>
          <w:i w:val="0"/>
          <w:sz w:val="28"/>
        </w:rPr>
        <w:t xml:space="preserve">(Примечание: в данном примере из источника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13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12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7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13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9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12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11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14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box>
                    <m:e>
                      <m:d>
                        <m:dPr>
                          <m:begChr m:val="{"/>
                          <m:endChr m:val=""/>
                        </m:dPr>
                        <m:e>
                          <m:box>
                            <m:e>
                              <m:m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13</m:t>
                                        </m:r>
                                      </m:e>
                                    </m:box>
                                  </m:e>
                                </m:mr>
                                <m:m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+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10</m:t>
                                        </m:r>
                                      </m:e>
                                    </m:box>
                                  </m:e>
                                </m:mr>
                              </m:m>
                            </m:e>
                          </m:box>
                        </m:e>
                      </m:d>
                    </m:e>
                  </m:box>
                </m:e>
              </m:box>
            </m:oMath>
          </w:p>
        </w:tc>
        <w:tc>
          <w:tcPr>
            <w:tcW w:type="dxa" w:w="3230"/>
          </w:tcPr>
          <w:p>
            <w:pPr>
              <w:ind w:firstLine="0"/>
            </w:pP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</w:p>
        </w:tc>
      </w:tr>
    </w:tbl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 xml:space="preserve"> и все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