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3F704E53"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432BC9">
        <w:rPr>
          <w:sz w:val="24"/>
          <w:szCs w:val="24"/>
          <w:lang w:val="en-US"/>
        </w:rPr>
        <w:t>5</w:t>
      </w:r>
      <w:r w:rsidR="00AA1364">
        <w:rPr>
          <w:sz w:val="24"/>
          <w:szCs w:val="24"/>
          <w:lang w:val="en-US"/>
        </w:rPr>
        <w:t xml:space="preserve"> – </w:t>
      </w:r>
      <w:r w:rsidR="00432BC9">
        <w:rPr>
          <w:sz w:val="24"/>
          <w:szCs w:val="24"/>
          <w:lang w:val="en-US"/>
        </w:rPr>
        <w:t>Structure &amp; Dynamic Array</w:t>
      </w:r>
    </w:p>
    <w:p w14:paraId="68764676" w14:textId="063BB84D"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r>
      <w:r w:rsidR="00432BC9">
        <w:rPr>
          <w:sz w:val="24"/>
          <w:szCs w:val="24"/>
        </w:rPr>
        <w:t>Jasmine Callista A. I. / 18321008</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542833A9" w:rsidR="006139CD" w:rsidRDefault="00432BC9" w:rsidP="006139CD">
            <w:pPr>
              <w:jc w:val="both"/>
              <w:rPr>
                <w:b/>
                <w:lang w:val="en-US"/>
              </w:rPr>
            </w:pPr>
            <w:r>
              <w:rPr>
                <w:b/>
                <w:lang w:val="en-US"/>
              </w:rPr>
              <w:t>Alasan Pemilihan Soal</w:t>
            </w:r>
          </w:p>
          <w:p w14:paraId="70F5F22C" w14:textId="09839E6F" w:rsidR="00432BC9" w:rsidRPr="00D32805" w:rsidRDefault="00D32805" w:rsidP="006139CD">
            <w:pPr>
              <w:jc w:val="both"/>
              <w:rPr>
                <w:bCs/>
                <w:lang w:val="en-US"/>
              </w:rPr>
            </w:pPr>
            <w:r>
              <w:rPr>
                <w:b/>
                <w:lang w:val="en-US"/>
              </w:rPr>
              <w:tab/>
            </w:r>
            <w:r w:rsidRPr="00D32805">
              <w:rPr>
                <w:bCs/>
                <w:lang w:val="en-US"/>
              </w:rPr>
              <w:t xml:space="preserve">Pada praktikum modul ini, penulis memilih soal kedua karena lebih suka soal yang tidak memerlukan perhitungan matematis dalam program. Selain itu, penulis merasa lebih terbiasa dengan soal pemrosesan string, sehingga memilih soal kedua. Namun, penulis mengalami kendala sehingga tidak dapat menyelesaikan soal yang diberikan. Kendala tersebut akan dibahas pada bagian </w:t>
            </w:r>
            <w:r w:rsidRPr="00D32805">
              <w:rPr>
                <w:bCs/>
                <w:i/>
                <w:iCs/>
                <w:lang w:val="en-US"/>
              </w:rPr>
              <w:t>kejadian saat praktikum</w:t>
            </w:r>
            <w:r w:rsidRPr="00D32805">
              <w:rPr>
                <w:bCs/>
                <w:lang w:val="en-US"/>
              </w:rPr>
              <w:t>.</w:t>
            </w:r>
          </w:p>
          <w:p w14:paraId="2ECB2595" w14:textId="77777777" w:rsidR="00432BC9" w:rsidRDefault="00432BC9" w:rsidP="006139CD">
            <w:pPr>
              <w:jc w:val="both"/>
              <w:rPr>
                <w:b/>
                <w:lang w:val="en-US"/>
              </w:rPr>
            </w:pPr>
          </w:p>
          <w:p w14:paraId="2C08C2E0" w14:textId="4D57281F" w:rsidR="00432BC9" w:rsidRDefault="00432BC9" w:rsidP="006139CD">
            <w:pPr>
              <w:jc w:val="both"/>
              <w:rPr>
                <w:b/>
                <w:lang w:val="en-US"/>
              </w:rPr>
            </w:pPr>
            <w:r>
              <w:rPr>
                <w:b/>
                <w:lang w:val="en-US"/>
              </w:rPr>
              <w:t>Strategi Awal/Rancangan Algoritma</w:t>
            </w:r>
          </w:p>
          <w:p w14:paraId="6586E518" w14:textId="7739174C" w:rsidR="005C584E" w:rsidRDefault="0027339B" w:rsidP="006139CD">
            <w:pPr>
              <w:jc w:val="both"/>
              <w:rPr>
                <w:bCs/>
                <w:lang w:val="en-US"/>
              </w:rPr>
            </w:pPr>
            <w:r>
              <w:rPr>
                <w:bCs/>
                <w:lang w:val="en-US"/>
              </w:rPr>
              <w:tab/>
            </w:r>
            <w:r w:rsidR="00D32805">
              <w:rPr>
                <w:bCs/>
                <w:lang w:val="en-US"/>
              </w:rPr>
              <w:t xml:space="preserve">1. </w:t>
            </w:r>
            <w:r w:rsidR="005C584E">
              <w:rPr>
                <w:bCs/>
                <w:u w:val="single"/>
                <w:lang w:val="en-US"/>
              </w:rPr>
              <w:t>Pengambilan input nama file</w:t>
            </w:r>
            <w:r w:rsidR="005C584E">
              <w:rPr>
                <w:bCs/>
                <w:lang w:val="en-US"/>
              </w:rPr>
              <w:t>: Pada awalnya, program akan menerima masukan dari pengguna berupa nama file pada direktori yang sama dengan file. Apabila nama file tidak ditemukan pada direktori yang sama, maka akan ditampilkan pesan error.</w:t>
            </w:r>
          </w:p>
          <w:p w14:paraId="0C191E92" w14:textId="77777777" w:rsidR="005C584E" w:rsidRDefault="005C584E" w:rsidP="006139CD">
            <w:pPr>
              <w:jc w:val="both"/>
              <w:rPr>
                <w:bCs/>
                <w:lang w:val="en-US"/>
              </w:rPr>
            </w:pPr>
          </w:p>
          <w:p w14:paraId="57686262" w14:textId="643FC8DA" w:rsidR="00D32805" w:rsidRDefault="0027339B" w:rsidP="006139CD">
            <w:pPr>
              <w:jc w:val="both"/>
              <w:rPr>
                <w:bCs/>
                <w:lang w:val="en-US"/>
              </w:rPr>
            </w:pPr>
            <w:r>
              <w:rPr>
                <w:bCs/>
                <w:lang w:val="en-US"/>
              </w:rPr>
              <w:tab/>
            </w:r>
            <w:r w:rsidR="005C584E">
              <w:rPr>
                <w:bCs/>
                <w:lang w:val="en-US"/>
              </w:rPr>
              <w:t xml:space="preserve">2. </w:t>
            </w:r>
            <w:r w:rsidR="005C584E">
              <w:rPr>
                <w:bCs/>
                <w:u w:val="single"/>
                <w:lang w:val="en-US"/>
              </w:rPr>
              <w:t>Menampilkan tagihan dari file</w:t>
            </w:r>
            <w:r w:rsidR="005C584E">
              <w:rPr>
                <w:bCs/>
                <w:lang w:val="en-US"/>
              </w:rPr>
              <w:t>: Setelah file dibuka, maka program akan menampilkan daftar tagihan berupa jenis menu, banyak pesanan, dan total harga tiap menu. Selain itu, program akan menampilkan total tagihan secara keseluruan dari menu-menu yang telah dipesan.</w:t>
            </w:r>
          </w:p>
          <w:p w14:paraId="654BDC76" w14:textId="77777777" w:rsidR="005C584E" w:rsidRDefault="005C584E" w:rsidP="006139CD">
            <w:pPr>
              <w:jc w:val="both"/>
              <w:rPr>
                <w:bCs/>
                <w:lang w:val="en-US"/>
              </w:rPr>
            </w:pPr>
          </w:p>
          <w:p w14:paraId="2BB5D211" w14:textId="7E0931FA" w:rsidR="005C584E" w:rsidRDefault="0027339B" w:rsidP="006139CD">
            <w:pPr>
              <w:jc w:val="both"/>
              <w:rPr>
                <w:bCs/>
                <w:lang w:val="en-US"/>
              </w:rPr>
            </w:pPr>
            <w:r>
              <w:rPr>
                <w:bCs/>
                <w:lang w:val="en-US"/>
              </w:rPr>
              <w:tab/>
            </w:r>
            <w:r w:rsidR="005C584E">
              <w:rPr>
                <w:bCs/>
                <w:lang w:val="en-US"/>
              </w:rPr>
              <w:t xml:space="preserve">3. </w:t>
            </w:r>
            <w:r w:rsidR="005C584E">
              <w:rPr>
                <w:bCs/>
                <w:u w:val="single"/>
                <w:lang w:val="en-US"/>
              </w:rPr>
              <w:t>Pengambilan input dari pengguna</w:t>
            </w:r>
            <w:r w:rsidR="005C584E">
              <w:rPr>
                <w:bCs/>
                <w:lang w:val="en-US"/>
              </w:rPr>
              <w:t>: Setelah daftar tagihan ditampilkan, pengguna akan memberi masukan berupa jumlah pemesan, nama pemesan, dan juga total pesanan tiap orang terhadap tiap menu yang ditampilkan.</w:t>
            </w:r>
          </w:p>
          <w:p w14:paraId="6C023950" w14:textId="77777777" w:rsidR="005C584E" w:rsidRDefault="005C584E" w:rsidP="006139CD">
            <w:pPr>
              <w:jc w:val="both"/>
              <w:rPr>
                <w:bCs/>
                <w:lang w:val="en-US"/>
              </w:rPr>
            </w:pPr>
          </w:p>
          <w:p w14:paraId="1FA6E262" w14:textId="41CF3B68" w:rsidR="005C584E" w:rsidRPr="005C584E" w:rsidRDefault="0027339B" w:rsidP="006139CD">
            <w:pPr>
              <w:jc w:val="both"/>
              <w:rPr>
                <w:bCs/>
                <w:lang w:val="en-US"/>
              </w:rPr>
            </w:pPr>
            <w:r>
              <w:rPr>
                <w:bCs/>
                <w:lang w:val="en-US"/>
              </w:rPr>
              <w:tab/>
            </w:r>
            <w:r w:rsidR="005C584E">
              <w:rPr>
                <w:bCs/>
                <w:lang w:val="en-US"/>
              </w:rPr>
              <w:t xml:space="preserve">4. </w:t>
            </w:r>
            <w:r w:rsidR="005C584E">
              <w:rPr>
                <w:bCs/>
                <w:u w:val="single"/>
                <w:lang w:val="en-US"/>
              </w:rPr>
              <w:t xml:space="preserve">Pemrosesan </w:t>
            </w:r>
            <w:r w:rsidR="005C584E">
              <w:rPr>
                <w:bCs/>
                <w:i/>
                <w:iCs/>
                <w:u w:val="single"/>
                <w:lang w:val="en-US"/>
              </w:rPr>
              <w:t>string</w:t>
            </w:r>
            <w:r w:rsidR="005C584E">
              <w:rPr>
                <w:bCs/>
                <w:u w:val="single"/>
                <w:lang w:val="en-US"/>
              </w:rPr>
              <w:t xml:space="preserve"> untuk menghitung total tagihan</w:t>
            </w:r>
            <w:r w:rsidR="005C584E">
              <w:rPr>
                <w:bCs/>
                <w:lang w:val="en-US"/>
              </w:rPr>
              <w:t>: Setelah semua daftar pemesan beserta pesanannya dimasukan oleh pengguna, maka program akan menghitung total tagihan yang harus dibayar oleh setiap pemesan pada akhir program.</w:t>
            </w:r>
          </w:p>
          <w:p w14:paraId="728CEA01" w14:textId="77777777" w:rsidR="00432BC9" w:rsidRDefault="00432BC9" w:rsidP="006139CD">
            <w:pPr>
              <w:jc w:val="both"/>
              <w:rPr>
                <w:b/>
                <w:lang w:val="en-US"/>
              </w:rPr>
            </w:pPr>
          </w:p>
          <w:p w14:paraId="0C32195C" w14:textId="49AD4CD7" w:rsidR="00FE48E5" w:rsidRPr="006139CD" w:rsidRDefault="00FE48E5" w:rsidP="006139CD">
            <w:pPr>
              <w:jc w:val="both"/>
              <w:rPr>
                <w:b/>
                <w:lang w:val="en-US"/>
              </w:rPr>
            </w:pPr>
          </w:p>
        </w:tc>
      </w:tr>
      <w:tr w:rsidR="00432BC9" w14:paraId="5ABD3F6A" w14:textId="77777777">
        <w:trPr>
          <w:trHeight w:val="397"/>
        </w:trPr>
        <w:tc>
          <w:tcPr>
            <w:tcW w:w="9629" w:type="dxa"/>
            <w:shd w:val="clear" w:color="auto" w:fill="auto"/>
            <w:vAlign w:val="center"/>
          </w:tcPr>
          <w:p w14:paraId="473C96B0" w14:textId="77777777" w:rsidR="00432BC9" w:rsidRDefault="00432BC9" w:rsidP="006139CD">
            <w:pPr>
              <w:jc w:val="both"/>
              <w:rPr>
                <w:b/>
                <w:lang w:val="en-US"/>
              </w:rPr>
            </w:pPr>
            <w:r>
              <w:rPr>
                <w:b/>
                <w:lang w:val="en-US"/>
              </w:rPr>
              <w:t>Kejadian Saat Praktikum</w:t>
            </w:r>
          </w:p>
          <w:p w14:paraId="10FB83B6" w14:textId="25B496DE" w:rsidR="00B157D0" w:rsidRPr="00B157D0" w:rsidRDefault="00B157D0" w:rsidP="006139CD">
            <w:pPr>
              <w:jc w:val="both"/>
              <w:rPr>
                <w:bCs/>
                <w:lang w:val="en-US"/>
              </w:rPr>
            </w:pPr>
            <w:r>
              <w:rPr>
                <w:b/>
                <w:lang w:val="en-US"/>
              </w:rPr>
              <w:tab/>
            </w:r>
            <w:r w:rsidR="005C584E" w:rsidRPr="005C584E">
              <w:rPr>
                <w:bCs/>
                <w:lang w:val="en-US"/>
              </w:rPr>
              <w:t xml:space="preserve">Selama praktikum, penulis tidak berhasil menyelesaikan soal kedua. Kesulitan penulis dalam </w:t>
            </w:r>
            <w:r w:rsidR="005C584E" w:rsidRPr="005C584E">
              <w:rPr>
                <w:b/>
                <w:lang w:val="en-US"/>
              </w:rPr>
              <w:t>memproses angka dari masukan pengguna dengan data yang ada di dalam file</w:t>
            </w:r>
            <w:r w:rsidR="005C584E" w:rsidRPr="005C584E">
              <w:rPr>
                <w:bCs/>
                <w:lang w:val="en-US"/>
              </w:rPr>
              <w:t xml:space="preserve"> menjadi </w:t>
            </w:r>
            <w:r w:rsidR="005C584E" w:rsidRPr="005C584E">
              <w:rPr>
                <w:b/>
                <w:lang w:val="en-US"/>
              </w:rPr>
              <w:t>masalah utama</w:t>
            </w:r>
            <w:r w:rsidR="005C584E" w:rsidRPr="005C584E">
              <w:rPr>
                <w:bCs/>
                <w:lang w:val="en-US"/>
              </w:rPr>
              <w:t xml:space="preserve"> yang menghambat penyelesaian tugas tersebut. Selain itu, penulis menghabiskan banyak waktu untuk memberikan nilai </w:t>
            </w:r>
            <w:r w:rsidR="005C584E" w:rsidRPr="005C584E">
              <w:rPr>
                <w:bCs/>
                <w:i/>
                <w:iCs/>
                <w:lang w:val="en-US"/>
              </w:rPr>
              <w:t>return</w:t>
            </w:r>
            <w:r w:rsidR="005C584E">
              <w:rPr>
                <w:bCs/>
                <w:lang w:val="en-US"/>
              </w:rPr>
              <w:t xml:space="preserve"> </w:t>
            </w:r>
            <w:r w:rsidR="005C584E" w:rsidRPr="005C584E">
              <w:rPr>
                <w:bCs/>
                <w:lang w:val="en-US"/>
              </w:rPr>
              <w:t xml:space="preserve">dalam bentuk tipe data </w:t>
            </w:r>
            <w:r w:rsidR="005C584E" w:rsidRPr="005C584E">
              <w:rPr>
                <w:bCs/>
                <w:i/>
                <w:iCs/>
                <w:lang w:val="en-US"/>
              </w:rPr>
              <w:t>double pointer</w:t>
            </w:r>
            <w:r w:rsidR="005C584E" w:rsidRPr="005C584E">
              <w:rPr>
                <w:bCs/>
                <w:lang w:val="en-US"/>
              </w:rPr>
              <w:t xml:space="preserve"> pada fungsi yang dibua</w:t>
            </w:r>
            <w:r w:rsidR="005C584E">
              <w:rPr>
                <w:bCs/>
                <w:lang w:val="en-US"/>
              </w:rPr>
              <w:t>t penulis</w:t>
            </w:r>
            <w:r w:rsidR="005C584E" w:rsidRPr="005C584E">
              <w:rPr>
                <w:bCs/>
                <w:lang w:val="en-US"/>
              </w:rPr>
              <w:t xml:space="preserve">. Pengalokasian memori untuk setiap </w:t>
            </w:r>
            <w:r w:rsidR="005C584E" w:rsidRPr="005C584E">
              <w:rPr>
                <w:bCs/>
                <w:i/>
                <w:iCs/>
                <w:lang w:val="en-US"/>
              </w:rPr>
              <w:t>double pointer</w:t>
            </w:r>
            <w:r w:rsidR="005C584E" w:rsidRPr="005C584E">
              <w:rPr>
                <w:bCs/>
                <w:lang w:val="en-US"/>
              </w:rPr>
              <w:t xml:space="preserve"> dan </w:t>
            </w:r>
            <w:r w:rsidR="005C584E" w:rsidRPr="005C584E">
              <w:rPr>
                <w:bCs/>
                <w:i/>
                <w:iCs/>
                <w:lang w:val="en-US"/>
              </w:rPr>
              <w:t xml:space="preserve">pointer </w:t>
            </w:r>
            <w:r w:rsidR="005C584E">
              <w:rPr>
                <w:bCs/>
                <w:i/>
                <w:iCs/>
                <w:lang w:val="en-US"/>
              </w:rPr>
              <w:t xml:space="preserve">of </w:t>
            </w:r>
            <w:r w:rsidR="005C584E" w:rsidRPr="005C584E">
              <w:rPr>
                <w:bCs/>
                <w:i/>
                <w:iCs/>
                <w:lang w:val="en-US"/>
              </w:rPr>
              <w:t>string</w:t>
            </w:r>
            <w:r w:rsidR="005C584E" w:rsidRPr="005C584E">
              <w:rPr>
                <w:bCs/>
                <w:lang w:val="en-US"/>
              </w:rPr>
              <w:t xml:space="preserve"> juga menjadi tantangan tersendiri bagi penulis, karena penulis ingin menggunakan array dinamis daripada array statis dalam programnya.</w:t>
            </w:r>
          </w:p>
          <w:p w14:paraId="6F4F92BD" w14:textId="2DF4319D" w:rsidR="00432BC9" w:rsidRDefault="00432BC9" w:rsidP="006139CD">
            <w:pPr>
              <w:jc w:val="both"/>
              <w:rPr>
                <w:b/>
                <w:lang w:val="en-US"/>
              </w:rPr>
            </w:pPr>
          </w:p>
        </w:tc>
      </w:tr>
      <w:tr w:rsidR="00432BC9" w14:paraId="4FA194B5" w14:textId="77777777">
        <w:trPr>
          <w:trHeight w:val="397"/>
        </w:trPr>
        <w:tc>
          <w:tcPr>
            <w:tcW w:w="9629" w:type="dxa"/>
            <w:shd w:val="clear" w:color="auto" w:fill="auto"/>
            <w:vAlign w:val="center"/>
          </w:tcPr>
          <w:p w14:paraId="1BEE1098" w14:textId="77777777" w:rsidR="00432BC9" w:rsidRDefault="00432BC9" w:rsidP="006139CD">
            <w:pPr>
              <w:jc w:val="both"/>
              <w:rPr>
                <w:b/>
                <w:lang w:val="en-US"/>
              </w:rPr>
            </w:pPr>
            <w:r>
              <w:rPr>
                <w:b/>
                <w:lang w:val="en-US"/>
              </w:rPr>
              <w:t>Tahapan Strategi (</w:t>
            </w:r>
            <w:r>
              <w:rPr>
                <w:b/>
                <w:i/>
                <w:iCs/>
                <w:lang w:val="en-US"/>
              </w:rPr>
              <w:t>milestone</w:t>
            </w:r>
            <w:r>
              <w:rPr>
                <w:b/>
                <w:lang w:val="en-US"/>
              </w:rPr>
              <w:t>)</w:t>
            </w:r>
          </w:p>
          <w:p w14:paraId="1AA65C34" w14:textId="3FD6CFBA" w:rsidR="0027339B" w:rsidRDefault="0027339B" w:rsidP="006139CD">
            <w:pPr>
              <w:jc w:val="both"/>
              <w:rPr>
                <w:bCs/>
                <w:lang w:val="en-US"/>
              </w:rPr>
            </w:pPr>
            <w:r>
              <w:rPr>
                <w:bCs/>
                <w:lang w:val="en-US"/>
              </w:rPr>
              <w:tab/>
              <w:t xml:space="preserve">1. </w:t>
            </w:r>
            <w:r>
              <w:rPr>
                <w:bCs/>
                <w:u w:val="single"/>
                <w:lang w:val="en-US"/>
              </w:rPr>
              <w:t>Pemrosesan string pada file</w:t>
            </w:r>
            <w:r>
              <w:rPr>
                <w:bCs/>
                <w:lang w:val="en-US"/>
              </w:rPr>
              <w:t xml:space="preserve">: Untuk mempermudah penulis dalam melakukan pemrosesan </w:t>
            </w:r>
            <w:r>
              <w:rPr>
                <w:bCs/>
                <w:i/>
                <w:iCs/>
                <w:lang w:val="en-US"/>
              </w:rPr>
              <w:t>string</w:t>
            </w:r>
            <w:r>
              <w:rPr>
                <w:bCs/>
                <w:lang w:val="en-US"/>
              </w:rPr>
              <w:t xml:space="preserve"> pada tiap baris file, penulis melakukan parse pada tiap baris file dan memasukkan </w:t>
            </w:r>
            <w:r>
              <w:rPr>
                <w:bCs/>
                <w:i/>
                <w:iCs/>
                <w:lang w:val="en-US"/>
              </w:rPr>
              <w:t>string</w:t>
            </w:r>
            <w:r>
              <w:rPr>
                <w:bCs/>
                <w:lang w:val="en-US"/>
              </w:rPr>
              <w:t xml:space="preserve"> pada setiap baris ke dalam array 2-D. Total baris juga dihitung ketika parse baris berlangsung. Setelah itu, pada fungsi </w:t>
            </w:r>
            <w:r>
              <w:rPr>
                <w:bCs/>
                <w:i/>
                <w:iCs/>
                <w:lang w:val="en-US"/>
              </w:rPr>
              <w:t>parsePesanan</w:t>
            </w:r>
            <w:r>
              <w:rPr>
                <w:bCs/>
                <w:lang w:val="en-US"/>
              </w:rPr>
              <w:t xml:space="preserve">, array akan dipindahkan ke dalam struktur sesuai dengan keterangan masing-masing data menggunakan fungsi </w:t>
            </w:r>
            <w:r>
              <w:rPr>
                <w:bCs/>
                <w:i/>
                <w:iCs/>
                <w:lang w:val="en-US"/>
              </w:rPr>
              <w:t>strtok</w:t>
            </w:r>
            <w:r>
              <w:rPr>
                <w:bCs/>
                <w:lang w:val="en-US"/>
              </w:rPr>
              <w:t>. Setelah dipindahkan ke struktur, maka fungsi akan menampilkan data tagihan yang harus dibayarkan.</w:t>
            </w:r>
          </w:p>
          <w:p w14:paraId="2B6C0EBB" w14:textId="77777777" w:rsidR="0027339B" w:rsidRDefault="0027339B" w:rsidP="006139CD">
            <w:pPr>
              <w:jc w:val="both"/>
              <w:rPr>
                <w:bCs/>
                <w:lang w:val="en-US"/>
              </w:rPr>
            </w:pPr>
          </w:p>
          <w:p w14:paraId="5AB1F9F2" w14:textId="6CB1A731" w:rsidR="0027339B" w:rsidRPr="0027339B" w:rsidRDefault="0027339B" w:rsidP="006139CD">
            <w:pPr>
              <w:jc w:val="both"/>
              <w:rPr>
                <w:bCs/>
                <w:lang w:val="en-US"/>
              </w:rPr>
            </w:pPr>
            <w:r>
              <w:rPr>
                <w:bCs/>
                <w:lang w:val="en-US"/>
              </w:rPr>
              <w:tab/>
              <w:t xml:space="preserve">2. </w:t>
            </w:r>
            <w:r>
              <w:rPr>
                <w:bCs/>
                <w:u w:val="single"/>
                <w:lang w:val="en-US"/>
              </w:rPr>
              <w:t xml:space="preserve">Proses penghitungan </w:t>
            </w:r>
            <w:r>
              <w:rPr>
                <w:bCs/>
                <w:i/>
                <w:iCs/>
                <w:u w:val="single"/>
                <w:lang w:val="en-US"/>
              </w:rPr>
              <w:t>split bill</w:t>
            </w:r>
            <w:r>
              <w:rPr>
                <w:bCs/>
                <w:lang w:val="en-US"/>
              </w:rPr>
              <w:t xml:space="preserve">: Setelah struktur terbentuk dan semua data pemesan sudah dimasukkan oleh pengguna, maka total tagihan yang harus dibayarkan oleh setiap pemesan akan ditampilkan pada akhir program. Fungsi yang mengakomodasi proses ini adalah fungsi </w:t>
            </w:r>
            <w:r>
              <w:rPr>
                <w:bCs/>
                <w:i/>
                <w:iCs/>
                <w:lang w:val="en-US"/>
              </w:rPr>
              <w:t>splitBill</w:t>
            </w:r>
            <w:r>
              <w:rPr>
                <w:bCs/>
                <w:lang w:val="en-US"/>
              </w:rPr>
              <w:t xml:space="preserve">, tetapi </w:t>
            </w:r>
            <w:r>
              <w:rPr>
                <w:bCs/>
                <w:lang w:val="en-US"/>
              </w:rPr>
              <w:lastRenderedPageBreak/>
              <w:t>fungsi ini tidak dapat penulis selesaikan karena penulis mengalami kendala dalam memikirkan algoritma untuk menghitung total tagihan tiap orang berdasarkan input masukan pengguna berupa “Nama(spasi)total_pesanan”. Awalnya penulis menggunakan algoritma pemrosesan berdasarkan hasil bagi 10, tetapi fungsi belum dapat bekerja secara optimal</w:t>
            </w:r>
            <w:r w:rsidR="00233120">
              <w:rPr>
                <w:bCs/>
                <w:lang w:val="en-US"/>
              </w:rPr>
              <w:t xml:space="preserve"> dan terjadi </w:t>
            </w:r>
            <w:r w:rsidR="00233120">
              <w:rPr>
                <w:bCs/>
                <w:i/>
                <w:iCs/>
                <w:lang w:val="en-US"/>
              </w:rPr>
              <w:t xml:space="preserve">error </w:t>
            </w:r>
            <w:r w:rsidR="00233120">
              <w:rPr>
                <w:bCs/>
                <w:lang w:val="en-US"/>
              </w:rPr>
              <w:t>dari tipe data yang dikembalikan oleh fungsi.</w:t>
            </w:r>
            <w:r>
              <w:rPr>
                <w:bCs/>
                <w:lang w:val="en-US"/>
              </w:rPr>
              <w:t xml:space="preserve"> </w:t>
            </w:r>
          </w:p>
          <w:p w14:paraId="5EDC9734" w14:textId="3F49F1E7" w:rsidR="00432BC9" w:rsidRDefault="00432BC9" w:rsidP="006139CD">
            <w:pPr>
              <w:jc w:val="both"/>
              <w:rPr>
                <w:b/>
                <w:lang w:val="en-US"/>
              </w:rPr>
            </w:pPr>
          </w:p>
        </w:tc>
      </w:tr>
      <w:tr w:rsidR="00432BC9" w14:paraId="42353E57" w14:textId="77777777">
        <w:trPr>
          <w:trHeight w:val="397"/>
        </w:trPr>
        <w:tc>
          <w:tcPr>
            <w:tcW w:w="9629" w:type="dxa"/>
            <w:shd w:val="clear" w:color="auto" w:fill="auto"/>
            <w:vAlign w:val="center"/>
          </w:tcPr>
          <w:p w14:paraId="2F7FAFF9" w14:textId="77777777" w:rsidR="00432BC9" w:rsidRDefault="00432BC9" w:rsidP="006139CD">
            <w:pPr>
              <w:jc w:val="both"/>
              <w:rPr>
                <w:b/>
                <w:lang w:val="en-US"/>
              </w:rPr>
            </w:pPr>
            <w:r>
              <w:rPr>
                <w:b/>
                <w:lang w:val="en-US"/>
              </w:rPr>
              <w:lastRenderedPageBreak/>
              <w:t>Proses Debugging</w:t>
            </w:r>
          </w:p>
          <w:p w14:paraId="0D7C23CE" w14:textId="443AE67C" w:rsidR="00432BC9" w:rsidRPr="00233120" w:rsidRDefault="00233120" w:rsidP="006139CD">
            <w:pPr>
              <w:jc w:val="both"/>
              <w:rPr>
                <w:bCs/>
                <w:lang w:val="en-US"/>
              </w:rPr>
            </w:pPr>
            <w:r>
              <w:rPr>
                <w:b/>
                <w:lang w:val="en-US"/>
              </w:rPr>
              <w:tab/>
            </w:r>
            <w:r>
              <w:rPr>
                <w:bCs/>
                <w:lang w:val="en-US"/>
              </w:rPr>
              <w:t xml:space="preserve">Penulis tidak sempat melakukan proses debugging untuk menguji tiap </w:t>
            </w:r>
            <w:r>
              <w:rPr>
                <w:bCs/>
                <w:i/>
                <w:iCs/>
                <w:lang w:val="en-US"/>
              </w:rPr>
              <w:t>test case</w:t>
            </w:r>
            <w:r>
              <w:rPr>
                <w:bCs/>
                <w:lang w:val="en-US"/>
              </w:rPr>
              <w:t xml:space="preserve"> </w:t>
            </w:r>
            <w:r>
              <w:rPr>
                <w:bCs/>
                <w:i/>
                <w:iCs/>
                <w:lang w:val="en-US"/>
              </w:rPr>
              <w:t>autograder</w:t>
            </w:r>
            <w:r>
              <w:rPr>
                <w:bCs/>
                <w:lang w:val="en-US"/>
              </w:rPr>
              <w:t xml:space="preserve"> karena waktu penulis terbuang cukup banyak pada awal praktikum untuk menyelesaikan persoalan jenis tipe data balikan pada fungsi </w:t>
            </w:r>
            <w:r>
              <w:rPr>
                <w:bCs/>
                <w:i/>
                <w:iCs/>
                <w:lang w:val="en-US"/>
              </w:rPr>
              <w:t>parseBaris</w:t>
            </w:r>
            <w:r>
              <w:rPr>
                <w:bCs/>
                <w:lang w:val="en-US"/>
              </w:rPr>
              <w:t xml:space="preserve">. Proses </w:t>
            </w:r>
            <w:r>
              <w:rPr>
                <w:bCs/>
                <w:i/>
                <w:iCs/>
                <w:lang w:val="en-US"/>
              </w:rPr>
              <w:t>debugging</w:t>
            </w:r>
            <w:r>
              <w:rPr>
                <w:bCs/>
                <w:lang w:val="en-US"/>
              </w:rPr>
              <w:t xml:space="preserve"> yang dilakukan oleh penulis terbatas hanya pada cara program untuk dapat menampilkan tagihan pada awal program, memindahkan data dari array ke dalam struktur, dan menghitung total tagihan oleh setiap orang.</w:t>
            </w:r>
          </w:p>
          <w:p w14:paraId="5C8DAD11" w14:textId="371E5365" w:rsidR="00233120" w:rsidRDefault="00233120" w:rsidP="006139CD">
            <w:pPr>
              <w:jc w:val="both"/>
              <w:rPr>
                <w:b/>
                <w:lang w:val="en-US"/>
              </w:rPr>
            </w:pPr>
          </w:p>
        </w:tc>
      </w:tr>
    </w:tbl>
    <w:p w14:paraId="11B0E3EF" w14:textId="77777777" w:rsidR="00664E16" w:rsidRDefault="00664E16">
      <w:r>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432BC9" w14:paraId="39B8899D" w14:textId="77777777">
        <w:trPr>
          <w:trHeight w:val="397"/>
        </w:trPr>
        <w:tc>
          <w:tcPr>
            <w:tcW w:w="9629" w:type="dxa"/>
            <w:shd w:val="clear" w:color="auto" w:fill="auto"/>
            <w:vAlign w:val="center"/>
          </w:tcPr>
          <w:p w14:paraId="34073944" w14:textId="20CA732A" w:rsidR="00432BC9" w:rsidRDefault="00432BC9" w:rsidP="006139CD">
            <w:pPr>
              <w:jc w:val="both"/>
              <w:rPr>
                <w:b/>
                <w:lang w:val="en-US"/>
              </w:rPr>
            </w:pPr>
            <w:r>
              <w:rPr>
                <w:b/>
                <w:lang w:val="en-US"/>
              </w:rPr>
              <w:lastRenderedPageBreak/>
              <w:t>Diagram Alir/</w:t>
            </w:r>
            <w:r>
              <w:rPr>
                <w:b/>
                <w:i/>
                <w:iCs/>
                <w:lang w:val="en-US"/>
              </w:rPr>
              <w:t>flowchart</w:t>
            </w:r>
          </w:p>
          <w:p w14:paraId="45318236" w14:textId="5B620C59" w:rsidR="00432BC9" w:rsidRDefault="00664E16" w:rsidP="00664E16">
            <w:pPr>
              <w:jc w:val="center"/>
              <w:rPr>
                <w:bCs/>
                <w:lang w:val="en-US"/>
              </w:rPr>
            </w:pPr>
            <w:r>
              <w:rPr>
                <w:bCs/>
                <w:noProof/>
                <w:lang w:val="en-US"/>
              </w:rPr>
              <w:drawing>
                <wp:inline distT="0" distB="0" distL="0" distR="0" wp14:anchorId="5B80995B" wp14:editId="2E93B254">
                  <wp:extent cx="2419350" cy="8687319"/>
                  <wp:effectExtent l="0" t="0" r="0" b="0"/>
                  <wp:docPr id="30105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5695" name="Picture 301055695"/>
                          <pic:cNvPicPr/>
                        </pic:nvPicPr>
                        <pic:blipFill>
                          <a:blip r:embed="rId12">
                            <a:extLst>
                              <a:ext uri="{28A0092B-C50C-407E-A947-70E740481C1C}">
                                <a14:useLocalDpi xmlns:a14="http://schemas.microsoft.com/office/drawing/2010/main" val="0"/>
                              </a:ext>
                            </a:extLst>
                          </a:blip>
                          <a:stretch>
                            <a:fillRect/>
                          </a:stretch>
                        </pic:blipFill>
                        <pic:spPr>
                          <a:xfrm>
                            <a:off x="0" y="0"/>
                            <a:ext cx="2420704" cy="8692180"/>
                          </a:xfrm>
                          <a:prstGeom prst="rect">
                            <a:avLst/>
                          </a:prstGeom>
                        </pic:spPr>
                      </pic:pic>
                    </a:graphicData>
                  </a:graphic>
                </wp:inline>
              </w:drawing>
            </w:r>
          </w:p>
          <w:p w14:paraId="613FBAD1" w14:textId="77777777" w:rsidR="001D4173" w:rsidRDefault="001D4173" w:rsidP="00664E16">
            <w:pPr>
              <w:jc w:val="center"/>
              <w:rPr>
                <w:bCs/>
                <w:lang w:val="en-US"/>
              </w:rPr>
            </w:pPr>
          </w:p>
          <w:p w14:paraId="21146C5E" w14:textId="14958CC9" w:rsidR="00664E16" w:rsidRPr="001D4173" w:rsidRDefault="00664E16" w:rsidP="00664E16">
            <w:pPr>
              <w:jc w:val="center"/>
              <w:rPr>
                <w:b/>
                <w:sz w:val="18"/>
                <w:szCs w:val="18"/>
                <w:lang w:val="en-US"/>
              </w:rPr>
            </w:pPr>
            <w:r w:rsidRPr="001D4173">
              <w:rPr>
                <w:b/>
                <w:sz w:val="18"/>
                <w:szCs w:val="18"/>
                <w:lang w:val="en-US"/>
              </w:rPr>
              <w:t>Gambar 1. Diagram alir fungsi utama</w:t>
            </w:r>
          </w:p>
          <w:p w14:paraId="5E4FE563" w14:textId="77777777" w:rsidR="00664E16" w:rsidRDefault="00664E16" w:rsidP="00664E16">
            <w:pPr>
              <w:jc w:val="center"/>
              <w:rPr>
                <w:bCs/>
                <w:sz w:val="18"/>
                <w:szCs w:val="18"/>
                <w:lang w:val="en-US"/>
              </w:rPr>
            </w:pPr>
          </w:p>
          <w:p w14:paraId="78559E96" w14:textId="61C321AD" w:rsidR="00664E16" w:rsidRDefault="008B48F4" w:rsidP="00664E16">
            <w:pPr>
              <w:jc w:val="center"/>
              <w:rPr>
                <w:bCs/>
                <w:sz w:val="18"/>
                <w:szCs w:val="18"/>
                <w:lang w:val="en-US"/>
              </w:rPr>
            </w:pPr>
            <w:r>
              <w:rPr>
                <w:bCs/>
                <w:noProof/>
                <w:sz w:val="18"/>
                <w:szCs w:val="18"/>
                <w:lang w:val="en-US"/>
              </w:rPr>
              <w:drawing>
                <wp:inline distT="0" distB="0" distL="0" distR="0" wp14:anchorId="15EFD66C" wp14:editId="766059B3">
                  <wp:extent cx="3875494" cy="8610600"/>
                  <wp:effectExtent l="0" t="0" r="0" b="0"/>
                  <wp:docPr id="171262472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24728" name="Picture 3"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4769" cy="8631208"/>
                          </a:xfrm>
                          <a:prstGeom prst="rect">
                            <a:avLst/>
                          </a:prstGeom>
                        </pic:spPr>
                      </pic:pic>
                    </a:graphicData>
                  </a:graphic>
                </wp:inline>
              </w:drawing>
            </w:r>
          </w:p>
          <w:p w14:paraId="472F6B2E" w14:textId="77777777" w:rsidR="001D4173" w:rsidRDefault="001D4173" w:rsidP="00664E16">
            <w:pPr>
              <w:jc w:val="center"/>
              <w:rPr>
                <w:bCs/>
                <w:sz w:val="18"/>
                <w:szCs w:val="18"/>
                <w:lang w:val="en-US"/>
              </w:rPr>
            </w:pPr>
          </w:p>
          <w:p w14:paraId="3D9EEC47" w14:textId="4BDD29DF" w:rsidR="001D4173" w:rsidRPr="001D4173" w:rsidRDefault="001D4173" w:rsidP="00664E16">
            <w:pPr>
              <w:jc w:val="center"/>
              <w:rPr>
                <w:b/>
                <w:i/>
                <w:iCs/>
                <w:sz w:val="18"/>
                <w:szCs w:val="18"/>
                <w:lang w:val="en-US"/>
              </w:rPr>
            </w:pPr>
            <w:r w:rsidRPr="001D4173">
              <w:rPr>
                <w:b/>
                <w:sz w:val="18"/>
                <w:szCs w:val="18"/>
                <w:lang w:val="en-US"/>
              </w:rPr>
              <w:t xml:space="preserve">Gambar 2. Diagram alir fungsi </w:t>
            </w:r>
            <w:r w:rsidRPr="001D4173">
              <w:rPr>
                <w:b/>
                <w:i/>
                <w:iCs/>
                <w:sz w:val="18"/>
                <w:szCs w:val="18"/>
                <w:lang w:val="en-US"/>
              </w:rPr>
              <w:t>parseBaris</w:t>
            </w:r>
          </w:p>
          <w:p w14:paraId="19298E01" w14:textId="77777777" w:rsidR="00233120" w:rsidRDefault="00233120" w:rsidP="001D4173">
            <w:pPr>
              <w:jc w:val="center"/>
              <w:rPr>
                <w:bCs/>
                <w:lang w:val="en-US"/>
              </w:rPr>
            </w:pPr>
          </w:p>
          <w:p w14:paraId="68433E38" w14:textId="53EA9276" w:rsidR="001D4173" w:rsidRDefault="002268D0" w:rsidP="001D4173">
            <w:pPr>
              <w:jc w:val="center"/>
              <w:rPr>
                <w:bCs/>
                <w:sz w:val="18"/>
                <w:szCs w:val="18"/>
                <w:lang w:val="en-US"/>
              </w:rPr>
            </w:pPr>
            <w:r>
              <w:rPr>
                <w:bCs/>
                <w:noProof/>
                <w:sz w:val="18"/>
                <w:szCs w:val="18"/>
                <w:lang w:val="en-US"/>
              </w:rPr>
              <w:lastRenderedPageBreak/>
              <w:drawing>
                <wp:inline distT="0" distB="0" distL="0" distR="0" wp14:anchorId="69019D7E" wp14:editId="0F629EDD">
                  <wp:extent cx="3514725" cy="7353300"/>
                  <wp:effectExtent l="0" t="0" r="9525" b="0"/>
                  <wp:docPr id="996717710"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17710" name="Picture 5"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14725" cy="7353300"/>
                          </a:xfrm>
                          <a:prstGeom prst="rect">
                            <a:avLst/>
                          </a:prstGeom>
                        </pic:spPr>
                      </pic:pic>
                    </a:graphicData>
                  </a:graphic>
                </wp:inline>
              </w:drawing>
            </w:r>
          </w:p>
          <w:p w14:paraId="0D957DC1" w14:textId="77777777" w:rsidR="002268D0" w:rsidRDefault="002268D0" w:rsidP="001D4173">
            <w:pPr>
              <w:jc w:val="center"/>
              <w:rPr>
                <w:bCs/>
                <w:sz w:val="18"/>
                <w:szCs w:val="18"/>
                <w:lang w:val="en-US"/>
              </w:rPr>
            </w:pPr>
          </w:p>
          <w:p w14:paraId="791B2AB3" w14:textId="155E17C1" w:rsidR="008B48F4" w:rsidRPr="002268D0" w:rsidRDefault="002268D0" w:rsidP="002268D0">
            <w:pPr>
              <w:jc w:val="center"/>
              <w:rPr>
                <w:b/>
                <w:sz w:val="18"/>
                <w:szCs w:val="18"/>
                <w:lang w:val="en-US"/>
              </w:rPr>
            </w:pPr>
            <w:r>
              <w:rPr>
                <w:b/>
                <w:sz w:val="18"/>
                <w:szCs w:val="18"/>
                <w:lang w:val="en-US"/>
              </w:rPr>
              <w:t xml:space="preserve">Gambar 3. Diagram alir fungsi </w:t>
            </w:r>
            <w:r>
              <w:rPr>
                <w:b/>
                <w:i/>
                <w:iCs/>
                <w:sz w:val="18"/>
                <w:szCs w:val="18"/>
                <w:lang w:val="en-US"/>
              </w:rPr>
              <w:t>splitBill</w:t>
            </w:r>
          </w:p>
          <w:p w14:paraId="0BEA61D9" w14:textId="36EB9F60" w:rsidR="001D4173" w:rsidRPr="008B48F4" w:rsidRDefault="001D4173" w:rsidP="008B48F4">
            <w:pPr>
              <w:jc w:val="center"/>
              <w:rPr>
                <w:bCs/>
                <w:sz w:val="18"/>
                <w:szCs w:val="18"/>
                <w:lang w:val="en-US"/>
              </w:rPr>
            </w:pPr>
          </w:p>
        </w:tc>
      </w:tr>
    </w:tbl>
    <w:p w14:paraId="0890DB6C" w14:textId="77777777" w:rsidR="002268D0" w:rsidRDefault="002268D0">
      <w:r>
        <w:lastRenderedPageBreak/>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432BC9" w14:paraId="5898059C" w14:textId="77777777">
        <w:trPr>
          <w:trHeight w:val="397"/>
        </w:trPr>
        <w:tc>
          <w:tcPr>
            <w:tcW w:w="9629" w:type="dxa"/>
            <w:shd w:val="clear" w:color="auto" w:fill="auto"/>
            <w:vAlign w:val="center"/>
          </w:tcPr>
          <w:p w14:paraId="6A36D1BF" w14:textId="689072CC" w:rsidR="00432BC9" w:rsidRDefault="00432BC9" w:rsidP="006139CD">
            <w:pPr>
              <w:jc w:val="both"/>
              <w:rPr>
                <w:b/>
                <w:i/>
                <w:iCs/>
                <w:lang w:val="en-US"/>
              </w:rPr>
            </w:pPr>
            <w:r>
              <w:rPr>
                <w:b/>
                <w:i/>
                <w:iCs/>
                <w:lang w:val="en-US"/>
              </w:rPr>
              <w:lastRenderedPageBreak/>
              <w:t>Data Flow Diagram</w:t>
            </w:r>
          </w:p>
          <w:p w14:paraId="0E555D6B" w14:textId="3A3ACAA2" w:rsidR="002268D0" w:rsidRDefault="002268D0" w:rsidP="002268D0">
            <w:pPr>
              <w:jc w:val="center"/>
              <w:rPr>
                <w:bCs/>
                <w:sz w:val="18"/>
                <w:szCs w:val="18"/>
                <w:lang w:val="en-US"/>
              </w:rPr>
            </w:pPr>
            <w:r>
              <w:rPr>
                <w:bCs/>
                <w:noProof/>
                <w:sz w:val="18"/>
                <w:szCs w:val="18"/>
                <w:lang w:val="en-US"/>
              </w:rPr>
              <w:drawing>
                <wp:inline distT="0" distB="0" distL="0" distR="0" wp14:anchorId="7C7C860F" wp14:editId="0F2F01DD">
                  <wp:extent cx="4962525" cy="1419225"/>
                  <wp:effectExtent l="0" t="0" r="9525" b="9525"/>
                  <wp:docPr id="132951809" name="Picture 6"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809" name="Picture 6" descr="A white rectangular object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62525" cy="1419225"/>
                          </a:xfrm>
                          <a:prstGeom prst="rect">
                            <a:avLst/>
                          </a:prstGeom>
                        </pic:spPr>
                      </pic:pic>
                    </a:graphicData>
                  </a:graphic>
                </wp:inline>
              </w:drawing>
            </w:r>
          </w:p>
          <w:p w14:paraId="28232D60" w14:textId="4077238D" w:rsidR="002268D0" w:rsidRDefault="002268D0" w:rsidP="002268D0">
            <w:pPr>
              <w:jc w:val="center"/>
              <w:rPr>
                <w:b/>
                <w:sz w:val="18"/>
                <w:szCs w:val="18"/>
                <w:lang w:val="en-US"/>
              </w:rPr>
            </w:pPr>
            <w:r w:rsidRPr="002268D0">
              <w:rPr>
                <w:b/>
                <w:sz w:val="18"/>
                <w:szCs w:val="18"/>
                <w:lang w:val="en-US"/>
              </w:rPr>
              <w:t xml:space="preserve">Gambar </w:t>
            </w:r>
            <w:r>
              <w:rPr>
                <w:b/>
                <w:sz w:val="18"/>
                <w:szCs w:val="18"/>
                <w:lang w:val="en-US"/>
              </w:rPr>
              <w:t xml:space="preserve">4. </w:t>
            </w:r>
            <w:r>
              <w:rPr>
                <w:b/>
                <w:i/>
                <w:iCs/>
                <w:sz w:val="18"/>
                <w:szCs w:val="18"/>
                <w:lang w:val="en-US"/>
              </w:rPr>
              <w:t>Data flow diagram</w:t>
            </w:r>
            <w:r>
              <w:rPr>
                <w:b/>
                <w:sz w:val="18"/>
                <w:szCs w:val="18"/>
                <w:lang w:val="en-US"/>
              </w:rPr>
              <w:t xml:space="preserve"> level 0</w:t>
            </w:r>
          </w:p>
          <w:p w14:paraId="315E3DBC" w14:textId="77777777" w:rsidR="002268D0" w:rsidRDefault="002268D0" w:rsidP="002268D0">
            <w:pPr>
              <w:jc w:val="center"/>
              <w:rPr>
                <w:b/>
                <w:sz w:val="18"/>
                <w:szCs w:val="18"/>
                <w:lang w:val="en-US"/>
              </w:rPr>
            </w:pPr>
          </w:p>
          <w:p w14:paraId="68294BCA" w14:textId="7A7B11D2" w:rsidR="002268D0" w:rsidRPr="002268D0" w:rsidRDefault="00725C55" w:rsidP="002268D0">
            <w:pPr>
              <w:jc w:val="center"/>
              <w:rPr>
                <w:b/>
                <w:sz w:val="18"/>
                <w:szCs w:val="18"/>
                <w:lang w:val="en-US"/>
              </w:rPr>
            </w:pPr>
            <w:r>
              <w:rPr>
                <w:b/>
                <w:noProof/>
                <w:sz w:val="18"/>
                <w:szCs w:val="18"/>
                <w:lang w:val="en-US"/>
              </w:rPr>
              <w:drawing>
                <wp:inline distT="0" distB="0" distL="0" distR="0" wp14:anchorId="5E6797DA" wp14:editId="723B4F9C">
                  <wp:extent cx="5977255" cy="2113915"/>
                  <wp:effectExtent l="0" t="0" r="4445" b="635"/>
                  <wp:docPr id="557412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12910" name="Picture 557412910"/>
                          <pic:cNvPicPr/>
                        </pic:nvPicPr>
                        <pic:blipFill>
                          <a:blip r:embed="rId16">
                            <a:extLst>
                              <a:ext uri="{28A0092B-C50C-407E-A947-70E740481C1C}">
                                <a14:useLocalDpi xmlns:a14="http://schemas.microsoft.com/office/drawing/2010/main" val="0"/>
                              </a:ext>
                            </a:extLst>
                          </a:blip>
                          <a:stretch>
                            <a:fillRect/>
                          </a:stretch>
                        </pic:blipFill>
                        <pic:spPr>
                          <a:xfrm>
                            <a:off x="0" y="0"/>
                            <a:ext cx="5977255" cy="2113915"/>
                          </a:xfrm>
                          <a:prstGeom prst="rect">
                            <a:avLst/>
                          </a:prstGeom>
                        </pic:spPr>
                      </pic:pic>
                    </a:graphicData>
                  </a:graphic>
                </wp:inline>
              </w:drawing>
            </w:r>
          </w:p>
          <w:p w14:paraId="629753B3" w14:textId="19D683D5" w:rsidR="002268D0" w:rsidRPr="00725C55" w:rsidRDefault="00725C55" w:rsidP="002268D0">
            <w:pPr>
              <w:jc w:val="center"/>
              <w:rPr>
                <w:b/>
                <w:sz w:val="18"/>
                <w:szCs w:val="18"/>
                <w:lang w:val="en-US"/>
              </w:rPr>
            </w:pPr>
            <w:r>
              <w:rPr>
                <w:b/>
                <w:sz w:val="18"/>
                <w:szCs w:val="18"/>
                <w:lang w:val="en-US"/>
              </w:rPr>
              <w:t xml:space="preserve">Gambar 5. </w:t>
            </w:r>
            <w:r>
              <w:rPr>
                <w:b/>
                <w:i/>
                <w:iCs/>
                <w:sz w:val="18"/>
                <w:szCs w:val="18"/>
                <w:lang w:val="en-US"/>
              </w:rPr>
              <w:t xml:space="preserve">Data flow diagram </w:t>
            </w:r>
            <w:r>
              <w:rPr>
                <w:b/>
                <w:sz w:val="18"/>
                <w:szCs w:val="18"/>
                <w:lang w:val="en-US"/>
              </w:rPr>
              <w:t>level 1</w:t>
            </w:r>
          </w:p>
          <w:p w14:paraId="107E4E8C" w14:textId="1736D9A6" w:rsidR="00233120" w:rsidRPr="002268D0" w:rsidRDefault="00233120" w:rsidP="00725C55">
            <w:pPr>
              <w:rPr>
                <w:b/>
                <w:sz w:val="18"/>
                <w:szCs w:val="18"/>
                <w:lang w:val="en-US"/>
              </w:rPr>
            </w:pPr>
          </w:p>
        </w:tc>
      </w:tr>
    </w:tbl>
    <w:p w14:paraId="5F626251" w14:textId="3B0DA825" w:rsidR="00E4505F" w:rsidRPr="006944E3" w:rsidRDefault="00E4505F" w:rsidP="006944E3">
      <w:pPr>
        <w:jc w:val="both"/>
        <w:rPr>
          <w:bCs/>
          <w:noProof/>
          <w:lang w:val="en-US"/>
        </w:rPr>
      </w:pPr>
    </w:p>
    <w:sectPr w:rsidR="00E4505F" w:rsidRPr="006944E3" w:rsidSect="00B57180">
      <w:headerReference w:type="even" r:id="rId17"/>
      <w:footerReference w:type="even" r:id="rId18"/>
      <w:footerReference w:type="default" r:id="rId19"/>
      <w:footerReference w:type="first" r:id="rId20"/>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85277" w14:textId="77777777" w:rsidR="00B57180" w:rsidRDefault="00B57180">
      <w:pPr>
        <w:spacing w:after="0" w:line="240" w:lineRule="auto"/>
      </w:pPr>
      <w:r>
        <w:separator/>
      </w:r>
    </w:p>
  </w:endnote>
  <w:endnote w:type="continuationSeparator" w:id="0">
    <w:p w14:paraId="690B4DA4" w14:textId="77777777" w:rsidR="00B57180" w:rsidRDefault="00B5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F694D" w14:textId="77777777" w:rsidR="00B57180" w:rsidRDefault="00B57180">
      <w:pPr>
        <w:spacing w:after="0" w:line="240" w:lineRule="auto"/>
      </w:pPr>
      <w:r>
        <w:separator/>
      </w:r>
    </w:p>
  </w:footnote>
  <w:footnote w:type="continuationSeparator" w:id="0">
    <w:p w14:paraId="2F5AEFFC" w14:textId="77777777" w:rsidR="00B57180" w:rsidRDefault="00B5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1250EE"/>
    <w:rsid w:val="001D4173"/>
    <w:rsid w:val="00212531"/>
    <w:rsid w:val="002268D0"/>
    <w:rsid w:val="00233120"/>
    <w:rsid w:val="0027339B"/>
    <w:rsid w:val="00304503"/>
    <w:rsid w:val="00406EA0"/>
    <w:rsid w:val="00412E35"/>
    <w:rsid w:val="00432BC9"/>
    <w:rsid w:val="004917B9"/>
    <w:rsid w:val="004E06D6"/>
    <w:rsid w:val="005873B6"/>
    <w:rsid w:val="005C584E"/>
    <w:rsid w:val="005D1B33"/>
    <w:rsid w:val="006139CD"/>
    <w:rsid w:val="00664E16"/>
    <w:rsid w:val="006944E3"/>
    <w:rsid w:val="006B1383"/>
    <w:rsid w:val="006F473D"/>
    <w:rsid w:val="006F6F00"/>
    <w:rsid w:val="00702DC2"/>
    <w:rsid w:val="00725C55"/>
    <w:rsid w:val="007522D0"/>
    <w:rsid w:val="00757CE5"/>
    <w:rsid w:val="00775196"/>
    <w:rsid w:val="00782E10"/>
    <w:rsid w:val="00783580"/>
    <w:rsid w:val="007857F9"/>
    <w:rsid w:val="00790BF7"/>
    <w:rsid w:val="008032FF"/>
    <w:rsid w:val="00807675"/>
    <w:rsid w:val="0084423A"/>
    <w:rsid w:val="00896B8B"/>
    <w:rsid w:val="008B48F4"/>
    <w:rsid w:val="0091500F"/>
    <w:rsid w:val="00997B6F"/>
    <w:rsid w:val="009F06C6"/>
    <w:rsid w:val="00A054AE"/>
    <w:rsid w:val="00AA1364"/>
    <w:rsid w:val="00AC1DF3"/>
    <w:rsid w:val="00AE1E6E"/>
    <w:rsid w:val="00AE4E74"/>
    <w:rsid w:val="00AE7559"/>
    <w:rsid w:val="00B157D0"/>
    <w:rsid w:val="00B57180"/>
    <w:rsid w:val="00C71C9E"/>
    <w:rsid w:val="00CF50DB"/>
    <w:rsid w:val="00D32805"/>
    <w:rsid w:val="00E4505F"/>
    <w:rsid w:val="00E8430A"/>
    <w:rsid w:val="00F147B4"/>
    <w:rsid w:val="00F62D7E"/>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Props1.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2.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3.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31</cp:revision>
  <cp:lastPrinted>2024-04-11T13:42:00Z</cp:lastPrinted>
  <dcterms:created xsi:type="dcterms:W3CDTF">2023-09-06T07:16:00Z</dcterms:created>
  <dcterms:modified xsi:type="dcterms:W3CDTF">2024-04-11T13:42:00Z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