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5AB18">
      <w:pPr>
        <w:pStyle w:val="2"/>
      </w:pPr>
      <w:r>
        <w:t>AI-Powered Medical Triage System – Components and Services</w:t>
      </w:r>
    </w:p>
    <w:p w14:paraId="70AD364D">
      <w:r>
        <w:rPr>
          <w:b/>
        </w:rPr>
        <w:t xml:space="preserve">Technology Stack: </w:t>
      </w:r>
      <w:r>
        <w:t>Spring Boot, MySQL, HTML/CSS/JavaScript, OpenAI API</w:t>
      </w:r>
    </w:p>
    <w:p w14:paraId="4AFCBB82">
      <w:pPr>
        <w:pStyle w:val="3"/>
      </w:pPr>
      <w:r>
        <w:t>1. System Components</w:t>
      </w:r>
    </w:p>
    <w:p w14:paraId="32C78DA7">
      <w:pPr>
        <w:pStyle w:val="23"/>
      </w:pPr>
      <w:r>
        <w:t>Patient Portal (HTML Frontend) – Registration, login, chatbot interaction</w:t>
      </w:r>
      <w:r>
        <w:rPr>
          <w:rFonts w:hint="default"/>
          <w:lang w:val="en-GB"/>
        </w:rPr>
        <w:t>, dashboard</w:t>
      </w:r>
      <w:r>
        <w:t>.</w:t>
      </w:r>
    </w:p>
    <w:p w14:paraId="09DB9C80">
      <w:pPr>
        <w:pStyle w:val="23"/>
      </w:pPr>
      <w:r>
        <w:t>Chatbot Module – Collects symptoms, asks follow-up questions, maintains conversation history.</w:t>
      </w:r>
    </w:p>
    <w:p w14:paraId="17E5B4E5">
      <w:pPr>
        <w:pStyle w:val="23"/>
      </w:pPr>
      <w:r>
        <w:t>Patient Profile Management – Stores demographics, medical history, allergies, and medications.</w:t>
      </w:r>
    </w:p>
    <w:p w14:paraId="5FB3D0A9">
      <w:pPr>
        <w:pStyle w:val="23"/>
      </w:pPr>
      <w:bookmarkStart w:id="0" w:name="_GoBack"/>
      <w:bookmarkEnd w:id="0"/>
      <w:r>
        <w:t>Severity Assessment Engine – Evaluates symptoms and patient history to determine severity level.</w:t>
      </w:r>
    </w:p>
    <w:p w14:paraId="5855E29D">
      <w:pPr>
        <w:pStyle w:val="23"/>
      </w:pPr>
      <w:r>
        <w:t>Receptionist Dashboard – Displays patient cases grouped by severity.</w:t>
      </w:r>
    </w:p>
    <w:p w14:paraId="26C4F705">
      <w:pPr>
        <w:pStyle w:val="23"/>
      </w:pPr>
      <w:r>
        <w:t>OpenAI Integration – Generates follow-up questions, analyzes symptoms, and provides severity explanations.</w:t>
      </w:r>
    </w:p>
    <w:p w14:paraId="220108DA">
      <w:pPr>
        <w:pStyle w:val="23"/>
      </w:pPr>
      <w:r>
        <w:t>MySQL Database – Stores patient profiles, chat history, assessments, and knowledge base records.</w:t>
      </w:r>
    </w:p>
    <w:p w14:paraId="771BE984">
      <w:pPr>
        <w:pStyle w:val="3"/>
      </w:pPr>
      <w:r>
        <w:t>2. Backend Services (Spring Boot)</w:t>
      </w:r>
    </w:p>
    <w:p w14:paraId="6250A566">
      <w:pPr>
        <w:pStyle w:val="23"/>
      </w:pPr>
      <w:r>
        <w:t>Authentication Service – Simulates patient login.</w:t>
      </w:r>
    </w:p>
    <w:p w14:paraId="37C77D58">
      <w:pPr>
        <w:pStyle w:val="23"/>
      </w:pPr>
      <w:r>
        <w:t xml:space="preserve">Patient Service – </w:t>
      </w:r>
      <w:r>
        <w:rPr>
          <w:rFonts w:hint="default"/>
          <w:lang w:val="en-GB"/>
        </w:rPr>
        <w:t>Handles registration of the patient.</w:t>
      </w:r>
    </w:p>
    <w:p w14:paraId="13C2275B">
      <w:pPr>
        <w:pStyle w:val="23"/>
      </w:pPr>
      <w:r>
        <w:t>Chat Service – Handles chatbot conversations and stores interaction history.</w:t>
      </w:r>
    </w:p>
    <w:p w14:paraId="5CA26595">
      <w:pPr>
        <w:pStyle w:val="23"/>
      </w:pPr>
      <w:r>
        <w:t>AI Service – Communicates with OpenAI APIs for symptom analysis and reasoning.</w:t>
      </w:r>
    </w:p>
    <w:p w14:paraId="0D8D4F07">
      <w:pPr>
        <w:pStyle w:val="23"/>
      </w:pPr>
      <w:r>
        <w:rPr>
          <w:rFonts w:hint="default"/>
          <w:lang w:val="en-GB"/>
        </w:rPr>
        <w:t xml:space="preserve">Prompt Build Service </w:t>
      </w:r>
      <w:r>
        <w:t>–</w:t>
      </w:r>
      <w:r>
        <w:rPr>
          <w:rFonts w:hint="default"/>
          <w:lang w:val="en-GB"/>
        </w:rPr>
        <w:t xml:space="preserve"> Builds prompt for open AI</w:t>
      </w:r>
    </w:p>
    <w:p w14:paraId="123A1362">
      <w:pPr>
        <w:pStyle w:val="23"/>
      </w:pPr>
      <w:r>
        <w:rPr>
          <w:rFonts w:hint="default"/>
          <w:lang w:val="en-GB"/>
        </w:rPr>
        <w:t xml:space="preserve">Severity Rule </w:t>
      </w:r>
      <w:r>
        <w:t xml:space="preserve">Service – </w:t>
      </w:r>
      <w:r>
        <w:rPr>
          <w:rFonts w:hint="default"/>
          <w:lang w:val="en-GB"/>
        </w:rPr>
        <w:t xml:space="preserve">Determines </w:t>
      </w:r>
      <w:r>
        <w:t xml:space="preserve">severity category (Low, Medium, </w:t>
      </w:r>
      <w:r>
        <w:rPr>
          <w:rFonts w:hint="default"/>
          <w:lang w:val="en-GB"/>
        </w:rPr>
        <w:t xml:space="preserve">Severe, </w:t>
      </w:r>
      <w:r>
        <w:t>Urgent, Emergency).</w:t>
      </w:r>
    </w:p>
    <w:p w14:paraId="7C24511B">
      <w:pPr>
        <w:pStyle w:val="23"/>
      </w:pPr>
      <w:r>
        <w:t>Dashboard Service – Provides grouped patient cases for receptionist view.</w:t>
      </w:r>
    </w:p>
    <w:p w14:paraId="6C01F7CB">
      <w:pPr>
        <w:pStyle w:val="23"/>
      </w:pPr>
      <w:r>
        <w:rPr>
          <w:rFonts w:hint="default"/>
          <w:lang w:val="en-GB"/>
        </w:rPr>
        <w:t>Symptom Summary</w:t>
      </w:r>
      <w:r>
        <w:t xml:space="preserve"> Service  – </w:t>
      </w:r>
      <w:r>
        <w:rPr>
          <w:rFonts w:hint="default"/>
          <w:lang w:val="en-GB"/>
        </w:rPr>
        <w:t>Groups together conversation done by a patient</w:t>
      </w:r>
      <w:r>
        <w:t>.</w:t>
      </w:r>
    </w:p>
    <w:p w14:paraId="7630EA63">
      <w:pPr>
        <w:pStyle w:val="3"/>
      </w:pPr>
      <w:r>
        <w:t>3. Database Tables</w:t>
      </w:r>
    </w:p>
    <w:p w14:paraId="44D97A40">
      <w:pPr>
        <w:pStyle w:val="23"/>
      </w:pPr>
      <w:r>
        <w:t>patients</w:t>
      </w:r>
    </w:p>
    <w:p w14:paraId="00C3C79F">
      <w:pPr>
        <w:pStyle w:val="23"/>
      </w:pPr>
      <w:r>
        <w:rPr>
          <w:rFonts w:hint="default"/>
        </w:rPr>
        <w:t>chat_message_entity</w:t>
      </w:r>
    </w:p>
    <w:p w14:paraId="3048B4AC">
      <w:pPr>
        <w:pStyle w:val="23"/>
      </w:pPr>
      <w:r>
        <w:rPr>
          <w:rFonts w:hint="default"/>
        </w:rPr>
        <w:t>patient_current_status</w:t>
      </w:r>
    </w:p>
    <w:p w14:paraId="17C6E6F7">
      <w:pPr>
        <w:pStyle w:val="3"/>
      </w:pPr>
      <w:r>
        <w:t>4. Severity Assessment Workflow</w:t>
      </w:r>
    </w:p>
    <w:p w14:paraId="68A4F04F">
      <w:pPr>
        <w:pStyle w:val="23"/>
      </w:pPr>
      <w:r>
        <w:t>Patient logs in or registers.</w:t>
      </w:r>
    </w:p>
    <w:p w14:paraId="07B9D151">
      <w:pPr>
        <w:pStyle w:val="23"/>
      </w:pPr>
      <w:r>
        <w:t>Patient enters symptoms through chatbot.</w:t>
      </w:r>
    </w:p>
    <w:p w14:paraId="561D12EC">
      <w:pPr>
        <w:pStyle w:val="23"/>
      </w:pPr>
      <w:r>
        <w:t>Chatbot asks follow-up questions.</w:t>
      </w:r>
    </w:p>
    <w:p w14:paraId="236D8206">
      <w:pPr>
        <w:pStyle w:val="23"/>
      </w:pPr>
      <w:r>
        <w:t>Patient profile data is retrieved from database.</w:t>
      </w:r>
    </w:p>
    <w:p w14:paraId="565AF855">
      <w:pPr>
        <w:pStyle w:val="23"/>
      </w:pPr>
      <w:r>
        <w:t>OpenAI analyzes symptoms and context.</w:t>
      </w:r>
    </w:p>
    <w:p w14:paraId="4780CB88">
      <w:pPr>
        <w:pStyle w:val="23"/>
      </w:pPr>
      <w:r>
        <w:t>Severity score and rationale are generated.</w:t>
      </w:r>
    </w:p>
    <w:p w14:paraId="1D9F9ECF">
      <w:pPr>
        <w:pStyle w:val="23"/>
      </w:pPr>
      <w:r>
        <w:t>Case is stored and displayed on receptionist dashboard.</w:t>
      </w:r>
    </w:p>
    <w:p w14:paraId="2A0EABB7">
      <w:pPr>
        <w:pStyle w:val="3"/>
      </w:pPr>
      <w:r>
        <w:t>5. Severity Categories</w:t>
      </w:r>
    </w:p>
    <w:p w14:paraId="266405AA">
      <w:pPr>
        <w:pStyle w:val="23"/>
      </w:pPr>
      <w:r>
        <w:t>Low – Attention within 1–2 weeks</w:t>
      </w:r>
    </w:p>
    <w:p w14:paraId="7CEC8066">
      <w:pPr>
        <w:pStyle w:val="23"/>
      </w:pPr>
      <w:r>
        <w:t>Medium – Attention within 1–2 days</w:t>
      </w:r>
    </w:p>
    <w:p w14:paraId="0F3E6903">
      <w:pPr>
        <w:pStyle w:val="23"/>
      </w:pPr>
      <w:r>
        <w:t>Severe – Attention within 5–12 hours</w:t>
      </w:r>
    </w:p>
    <w:p w14:paraId="6AA8AD05">
      <w:pPr>
        <w:pStyle w:val="23"/>
      </w:pPr>
      <w:r>
        <w:t>Urgent – Attention within 1–3 hours</w:t>
      </w:r>
    </w:p>
    <w:p w14:paraId="1B1686FA">
      <w:pPr>
        <w:pStyle w:val="23"/>
      </w:pPr>
      <w:r>
        <w:t>Emergency – Attention within 1 hour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605D27"/>
    <w:rsid w:val="3EF839DA"/>
    <w:rsid w:val="534C0638"/>
    <w:rsid w:val="64957129"/>
    <w:rsid w:val="7AC5666C"/>
    <w:rsid w:val="7E38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1955</Characters>
  <Lines>0</Lines>
  <Paragraphs>0</Paragraphs>
  <TotalTime>107</TotalTime>
  <ScaleCrop>false</ScaleCrop>
  <LinksUpToDate>false</LinksUpToDate>
  <CharactersWithSpaces>2202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Pradnya Patil</cp:lastModifiedBy>
  <dcterms:modified xsi:type="dcterms:W3CDTF">2026-06-05T15:15:57Z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eyJoZGlkIjoiYjJjOTQxYzhjODMyMDAzZmE0MDJkMWFkNmJlNDkwYTUiLCJ1c2VySWQiOiIzODY2MDg3NDYwODc5In0=</vt:lpwstr>
  </property>
  <property fmtid="{D5CDD505-2E9C-101B-9397-08002B2CF9AE}" pid="3" name="KSOProductBuildVer">
    <vt:lpwstr>1033-12.1.0.26880</vt:lpwstr>
  </property>
  <property fmtid="{D5CDD505-2E9C-101B-9397-08002B2CF9AE}" pid="4" name="ICV">
    <vt:lpwstr>F9C5DEEF1BEB49EF86DF37D667E22602_12</vt:lpwstr>
  </property>
</Properties>
</file>