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Reflective Diary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Number: __113_______</w:t>
      </w:r>
    </w:p>
    <w:tbl>
      <w:tblPr>
        <w:tblStyle w:val="Table1"/>
        <w:tblW w:w="9344.0" w:type="dxa"/>
        <w:jc w:val="left"/>
        <w:tblInd w:w="0.0" w:type="dxa"/>
        <w:tblLayout w:type="fixed"/>
        <w:tblLook w:val="0400"/>
      </w:tblPr>
      <w:tblGrid>
        <w:gridCol w:w="1632"/>
        <w:gridCol w:w="7712"/>
        <w:tblGridChange w:id="0">
          <w:tblGrid>
            <w:gridCol w:w="1632"/>
            <w:gridCol w:w="7712"/>
          </w:tblGrid>
        </w:tblGridChange>
      </w:tblGrid>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color w:val="2f5496"/>
                <w:rtl w:val="0"/>
              </w:rPr>
              <w:t xml:space="preserve">Full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Akshatha Shivashankar Chindalur</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color w:val="2f5496"/>
                <w:rtl w:val="0"/>
              </w:rPr>
              <w:t xml:space="preserve">Role in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Developer</w:t>
            </w:r>
          </w:p>
        </w:tc>
      </w:tr>
      <w:tr>
        <w:trPr>
          <w:trHeight w:val="21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8">
            <w:pPr>
              <w:spacing w:line="240" w:lineRule="auto"/>
              <w:jc w:val="both"/>
              <w:rPr>
                <w:color w:val="2f5496"/>
              </w:rPr>
            </w:pPr>
            <w:r w:rsidDel="00000000" w:rsidR="00000000" w:rsidRPr="00000000">
              <w:rPr>
                <w:color w:val="2f5496"/>
                <w:rtl w:val="0"/>
              </w:rPr>
              <w:t xml:space="preserve">Role responsibilities:</w:t>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1: </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Sparse Feature Generation</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Vocabulary</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vectors</w:t>
            </w:r>
          </w:p>
        </w:tc>
      </w:tr>
      <w:tr>
        <w:trPr>
          <w:trHeight w:val="7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color w:val="2f5496"/>
                <w:rtl w:val="0"/>
              </w:rPr>
              <w:t xml:space="preserve">Contribution to Group</w:t>
            </w:r>
            <w:r w:rsidDel="00000000" w:rsidR="00000000" w:rsidRPr="00000000">
              <w:rPr>
                <w:rFonts w:ascii="Calibri" w:cs="Calibri" w:eastAsia="Calibri" w:hAnsi="Calibri"/>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50 %</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color w:val="2f5496"/>
                <w:rtl w:val="0"/>
              </w:rPr>
              <w:t xml:space="preserve">Learnings from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color w:val="2f5496"/>
                <w:rtl w:val="0"/>
              </w:rPr>
              <w:t xml:space="preserve">Learning Techniques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4">
            <w:pPr>
              <w:spacing w:line="240" w:lineRule="auto"/>
              <w:jc w:val="both"/>
              <w:rPr>
                <w:color w:val="2f5496"/>
              </w:rPr>
            </w:pPr>
            <w:r w:rsidDel="00000000" w:rsidR="00000000" w:rsidRPr="00000000">
              <w:rPr>
                <w:color w:val="2f5496"/>
                <w:rtl w:val="0"/>
              </w:rPr>
              <w:t xml:space="preserve">What went well</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6">
            <w:pPr>
              <w:spacing w:line="240" w:lineRule="auto"/>
              <w:jc w:val="both"/>
              <w:rPr>
                <w:color w:val="2f5496"/>
              </w:rPr>
            </w:pPr>
            <w:r w:rsidDel="00000000" w:rsidR="00000000" w:rsidRPr="00000000">
              <w:rPr>
                <w:color w:val="2f5496"/>
                <w:rtl w:val="0"/>
              </w:rPr>
              <w:t xml:space="preserve">What went wrong?</w:t>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tc>
      </w:tr>
      <w:tr>
        <w:trPr>
          <w:trHeight w:val="62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color w:val="2f5496"/>
                <w:rtl w:val="0"/>
              </w:rPr>
              <w:t xml:space="preserve">Resolution to solve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tl w:val="0"/>
              </w:rPr>
            </w:r>
          </w:p>
        </w:tc>
      </w:tr>
      <w:tr>
        <w:trPr>
          <w:trHeight w:val="140" w:hRule="atLeast"/>
        </w:trPr>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Overall Conclusion:  </w:t>
            </w: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How would you do it, if asked to do it again?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9344.0" w:type="dxa"/>
        <w:jc w:val="left"/>
        <w:tblInd w:w="0.0" w:type="dxa"/>
        <w:tblLayout w:type="fixed"/>
        <w:tblLook w:val="0400"/>
      </w:tblPr>
      <w:tblGrid>
        <w:gridCol w:w="1632"/>
        <w:gridCol w:w="7712"/>
        <w:tblGridChange w:id="0">
          <w:tblGrid>
            <w:gridCol w:w="1632"/>
            <w:gridCol w:w="7712"/>
          </w:tblGrid>
        </w:tblGridChange>
      </w:tblGrid>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3">
            <w:pPr>
              <w:spacing w:line="240" w:lineRule="auto"/>
              <w:jc w:val="both"/>
              <w:rPr>
                <w:rFonts w:ascii="Calibri" w:cs="Calibri" w:eastAsia="Calibri" w:hAnsi="Calibri"/>
              </w:rPr>
            </w:pPr>
            <w:r w:rsidDel="00000000" w:rsidR="00000000" w:rsidRPr="00000000">
              <w:rPr>
                <w:color w:val="2f5496"/>
                <w:rtl w:val="0"/>
              </w:rPr>
              <w:t xml:space="preserve">Full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4">
            <w:pPr>
              <w:spacing w:after="0" w:line="240" w:lineRule="auto"/>
              <w:rPr>
                <w:rFonts w:ascii="Calibri" w:cs="Calibri" w:eastAsia="Calibri" w:hAnsi="Calibri"/>
              </w:rPr>
            </w:pPr>
            <w:bookmarkStart w:colFirst="0" w:colLast="0" w:name="_heading=h.gjdgxs" w:id="0"/>
            <w:bookmarkEnd w:id="0"/>
            <w:r w:rsidDel="00000000" w:rsidR="00000000" w:rsidRPr="00000000">
              <w:rPr>
                <w:rtl w:val="0"/>
              </w:rPr>
              <w:t xml:space="preserve">Pradnya Rajendra Alchetti</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color w:val="2f5496"/>
                <w:rtl w:val="0"/>
              </w:rPr>
              <w:t xml:space="preserve">Role in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tl w:val="0"/>
              </w:rPr>
              <w:t xml:space="preserve">Developer</w:t>
            </w:r>
            <w:r w:rsidDel="00000000" w:rsidR="00000000" w:rsidRPr="00000000">
              <w:rPr>
                <w:rtl w:val="0"/>
              </w:rPr>
            </w:r>
          </w:p>
        </w:tc>
      </w:tr>
      <w:tr>
        <w:trPr>
          <w:trHeight w:val="21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7">
            <w:pPr>
              <w:spacing w:line="240" w:lineRule="auto"/>
              <w:jc w:val="both"/>
              <w:rPr>
                <w:color w:val="2f5496"/>
              </w:rPr>
            </w:pPr>
            <w:r w:rsidDel="00000000" w:rsidR="00000000" w:rsidRPr="00000000">
              <w:rPr>
                <w:color w:val="2f5496"/>
                <w:rtl w:val="0"/>
              </w:rPr>
              <w:t xml:space="preserve">Role responsibilities:</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Downloading the 200 URLs programmatically</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Reading the PDF file into text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b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b w:val="1"/>
              </w:rPr>
            </w:pPr>
            <w:r w:rsidDel="00000000" w:rsidR="00000000" w:rsidRPr="00000000">
              <w:rPr>
                <w:b w:val="1"/>
                <w:rtl w:val="0"/>
              </w:rPr>
              <w:t xml:space="preserve">Task 1 - Sparse Feature Generation: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Retrieving paper body and initial cleaning of the PDF text</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Sentence segmentation and case normalization</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Word tokenization</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Multiprocessing using pool</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Initial development for removing bigrams and context-independent stopwords (later cleaned up by my partner)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2- Statistics Generation: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Retrieving paper abstract, title, and authors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Word Tokenization</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Removing context-independent words from abstract and title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Generating statistics CSV for most frequent terms</w:t>
            </w:r>
            <w:r w:rsidDel="00000000" w:rsidR="00000000" w:rsidRPr="00000000">
              <w:rPr>
                <w:rtl w:val="0"/>
              </w:rPr>
            </w:r>
          </w:p>
        </w:tc>
      </w:tr>
      <w:tr>
        <w:trPr>
          <w:trHeight w:val="7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7">
            <w:pPr>
              <w:spacing w:line="240" w:lineRule="auto"/>
              <w:jc w:val="both"/>
              <w:rPr>
                <w:rFonts w:ascii="Calibri" w:cs="Calibri" w:eastAsia="Calibri" w:hAnsi="Calibri"/>
              </w:rPr>
            </w:pPr>
            <w:r w:rsidDel="00000000" w:rsidR="00000000" w:rsidRPr="00000000">
              <w:rPr>
                <w:color w:val="2f5496"/>
                <w:rtl w:val="0"/>
              </w:rPr>
              <w:t xml:space="preserve">Contribution to Group</w:t>
            </w:r>
            <w:r w:rsidDel="00000000" w:rsidR="00000000" w:rsidRPr="00000000">
              <w:rPr>
                <w:rFonts w:ascii="Calibri" w:cs="Calibri" w:eastAsia="Calibri" w:hAnsi="Calibri"/>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tl w:val="0"/>
              </w:rPr>
              <w:t xml:space="preserve">50%</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color w:val="2f5496"/>
                <w:rtl w:val="0"/>
              </w:rPr>
              <w:t xml:space="preserve">Learnings from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pPr>
            <w:r w:rsidDel="00000000" w:rsidR="00000000" w:rsidRPr="00000000">
              <w:rPr>
                <w:rtl w:val="0"/>
              </w:rPr>
              <w:t xml:space="preserve">Learned how to parse PDF files, extract data and pre-process using various techniques and convert it into a suitable format so that it can be useful for further topic modeling tasks.</w:t>
            </w: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B">
            <w:pPr>
              <w:spacing w:line="240" w:lineRule="auto"/>
              <w:jc w:val="both"/>
              <w:rPr>
                <w:rFonts w:ascii="Calibri" w:cs="Calibri" w:eastAsia="Calibri" w:hAnsi="Calibri"/>
              </w:rPr>
            </w:pPr>
            <w:r w:rsidDel="00000000" w:rsidR="00000000" w:rsidRPr="00000000">
              <w:rPr>
                <w:color w:val="2f5496"/>
                <w:rtl w:val="0"/>
              </w:rPr>
              <w:t xml:space="preserve">Learning Techniques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C">
            <w:pPr>
              <w:spacing w:after="0" w:line="240" w:lineRule="auto"/>
              <w:rPr/>
            </w:pPr>
            <w:r w:rsidDel="00000000" w:rsidR="00000000" w:rsidRPr="00000000">
              <w:rPr>
                <w:rtl w:val="0"/>
              </w:rPr>
              <w:t xml:space="preserve">Used the website ​ https://regex101.com​ to design regular expressions to extract suitable content from the file. </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t xml:space="preserve">Reading through the python documentation of the nltk library helped to</w:t>
            </w:r>
          </w:p>
          <w:p w:rsidR="00000000" w:rsidDel="00000000" w:rsidP="00000000" w:rsidRDefault="00000000" w:rsidRPr="00000000" w14:paraId="0000003F">
            <w:pPr>
              <w:spacing w:after="0" w:line="240" w:lineRule="auto"/>
              <w:rPr/>
            </w:pPr>
            <w:r w:rsidDel="00000000" w:rsidR="00000000" w:rsidRPr="00000000">
              <w:rPr>
                <w:rtl w:val="0"/>
              </w:rPr>
              <w:t xml:space="preserve">understand how tokenization and bigram extraction methods can be applied to the given content.</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0">
            <w:pPr>
              <w:spacing w:line="240" w:lineRule="auto"/>
              <w:jc w:val="both"/>
              <w:rPr>
                <w:color w:val="2f5496"/>
              </w:rPr>
            </w:pPr>
            <w:r w:rsidDel="00000000" w:rsidR="00000000" w:rsidRPr="00000000">
              <w:rPr>
                <w:color w:val="2f5496"/>
                <w:rtl w:val="0"/>
              </w:rPr>
              <w:t xml:space="preserve">What went well</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tl w:val="0"/>
              </w:rPr>
              <w:t xml:space="preserve">The group member's contribution to the assignment went well.</w:t>
            </w:r>
            <w:r w:rsidDel="00000000" w:rsidR="00000000" w:rsidRPr="00000000">
              <w:rPr>
                <w:rtl w:val="0"/>
              </w:rPr>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2">
            <w:pPr>
              <w:spacing w:line="240" w:lineRule="auto"/>
              <w:jc w:val="both"/>
              <w:rPr>
                <w:color w:val="2f5496"/>
              </w:rPr>
            </w:pPr>
            <w:r w:rsidDel="00000000" w:rsidR="00000000" w:rsidRPr="00000000">
              <w:rPr>
                <w:color w:val="2f5496"/>
                <w:rtl w:val="0"/>
              </w:rPr>
              <w:t xml:space="preserve">What went wrong?</w:t>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4">
            <w:pPr>
              <w:spacing w:after="0" w:line="240" w:lineRule="auto"/>
              <w:rPr/>
            </w:pPr>
            <w:r w:rsidDel="00000000" w:rsidR="00000000" w:rsidRPr="00000000">
              <w:rPr>
                <w:rtl w:val="0"/>
              </w:rPr>
              <w:t xml:space="preserve">We were struggling to understand the sequence of techniques to be applied to the extracted data to retrieve meaningful information from the content. But this helped us to explore and understand different ways of natural language processing.</w:t>
            </w:r>
          </w:p>
          <w:p w:rsidR="00000000" w:rsidDel="00000000" w:rsidP="00000000" w:rsidRDefault="00000000" w:rsidRPr="00000000" w14:paraId="00000045">
            <w:pPr>
              <w:spacing w:after="0" w:line="240" w:lineRule="auto"/>
              <w:rPr/>
            </w:pPr>
            <w:r w:rsidDel="00000000" w:rsidR="00000000" w:rsidRPr="00000000">
              <w:rPr>
                <w:rtl w:val="0"/>
              </w:rPr>
            </w:r>
          </w:p>
        </w:tc>
      </w:tr>
      <w:tr>
        <w:trPr>
          <w:trHeight w:val="62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color w:val="2f5496"/>
                <w:rtl w:val="0"/>
              </w:rPr>
              <w:t xml:space="preserve">Resolution to solve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7">
            <w:pPr>
              <w:spacing w:after="0" w:line="240" w:lineRule="auto"/>
              <w:rPr>
                <w:rFonts w:ascii="Calibri" w:cs="Calibri" w:eastAsia="Calibri" w:hAnsi="Calibri"/>
              </w:rPr>
            </w:pPr>
            <w:r w:rsidDel="00000000" w:rsidR="00000000" w:rsidRPr="00000000">
              <w:rPr>
                <w:rtl w:val="0"/>
              </w:rPr>
              <w:t xml:space="preserve">More research and exploration of how to apply different NLP techniques coupled with trial and error. </w:t>
            </w:r>
            <w:r w:rsidDel="00000000" w:rsidR="00000000" w:rsidRPr="00000000">
              <w:rPr>
                <w:rtl w:val="0"/>
              </w:rPr>
            </w:r>
          </w:p>
        </w:tc>
      </w:tr>
      <w:tr>
        <w:trPr>
          <w:trHeight w:val="140" w:hRule="atLeast"/>
        </w:trPr>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Overall Conclusion:  The given assignment had several interesting tasks that helped us learn to</w:t>
            </w:r>
          </w:p>
          <w:p w:rsidR="00000000" w:rsidDel="00000000" w:rsidP="00000000" w:rsidRDefault="00000000" w:rsidRPr="00000000" w14:paraId="00000049">
            <w:pPr>
              <w:spacing w:line="240" w:lineRule="auto"/>
              <w:jc w:val="both"/>
              <w:rPr>
                <w:b w:val="1"/>
              </w:rPr>
            </w:pPr>
            <w:r w:rsidDel="00000000" w:rsidR="00000000" w:rsidRPr="00000000">
              <w:rPr>
                <w:rFonts w:ascii="Calibri" w:cs="Calibri" w:eastAsia="Calibri" w:hAnsi="Calibri"/>
                <w:b w:val="1"/>
                <w:rtl w:val="0"/>
              </w:rPr>
              <w:t xml:space="preserve">parse raw into structured data and apply various natural language processing techniques to extract meaningful information which can be used for analysis.</w:t>
            </w: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How would you do it, if asked to do it again? I would first decide the sequence in which </w:t>
            </w:r>
            <w:r w:rsidDel="00000000" w:rsidR="00000000" w:rsidRPr="00000000">
              <w:rPr>
                <w:b w:val="1"/>
                <w:rtl w:val="0"/>
              </w:rPr>
              <w:t xml:space="preserve">different text extraction techniques should be applied and then attempt to start coding.</w:t>
            </w:r>
            <w:r w:rsidDel="00000000" w:rsidR="00000000" w:rsidRPr="00000000">
              <w:rPr>
                <w:rFonts w:ascii="Calibri" w:cs="Calibri" w:eastAsia="Calibri" w:hAnsi="Calibri"/>
                <w:b w:val="1"/>
                <w:rtl w:val="0"/>
              </w:rPr>
              <w:t xml:space="preserve"> </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7C6309"/>
    <w:pPr>
      <w:pBdr>
        <w:top w:space="0" w:sz="0" w:val="nil"/>
        <w:left w:space="0" w:sz="0" w:val="nil"/>
        <w:bottom w:space="0" w:sz="0" w:val="nil"/>
        <w:right w:space="0" w:sz="0" w:val="nil"/>
        <w:between w:space="0" w:sz="0" w:val="nil"/>
      </w:pBdr>
    </w:pPr>
    <w:rPr>
      <w:rFonts w:ascii="Calibri" w:cs="Calibri" w:hAnsi="Calibri" w:eastAsiaTheme="minorEastAsia"/>
      <w:color w:val="000000"/>
    </w:rPr>
  </w:style>
  <w:style w:type="paragraph" w:styleId="Heading1">
    <w:name w:val="heading 1"/>
    <w:basedOn w:val="Normal"/>
    <w:next w:val="Normal"/>
    <w:link w:val="Heading1Char"/>
    <w:uiPriority w:val="9"/>
    <w:qFormat w:val="1"/>
    <w:rsid w:val="007C63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C6309"/>
    <w:pPr>
      <w:ind w:left="800" w:leftChars="400"/>
    </w:pPr>
    <w:rPr>
      <w:lang w:eastAsia="en-GB"/>
    </w:rPr>
  </w:style>
  <w:style w:type="character" w:styleId="Heading1Char" w:customStyle="1">
    <w:name w:val="Heading 1 Char"/>
    <w:basedOn w:val="DefaultParagraphFont"/>
    <w:link w:val="Heading1"/>
    <w:uiPriority w:val="9"/>
    <w:rsid w:val="007C630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aEJYGm3pQrHlch4b+M1KQZKRA==">AMUW2mWU0PlVUSGAvXTYKPW1QCrNpk00X4lZj7Jy3Nn4kON1pCkyZwy5EqfEnYWRZtOUXVWNKsfEYqNAcqqPf2dMzumK3iO4woVh9OzGaW+RffN8HpFtHYVUeHN4K3IteltnK9l0kd9r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2019-08-04T00:55:00Z</dcterms:created>
  <dc:creator>Islam Hany Nassar</dc:creator>
</cp:coreProperties>
</file>