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453A0" w14:textId="2BBFE66B" w:rsidR="00E16661" w:rsidRPr="005B1250" w:rsidRDefault="00CB331F" w:rsidP="00E16661">
      <w:pPr>
        <w:tabs>
          <w:tab w:val="center" w:pos="4366"/>
          <w:tab w:val="right" w:pos="9048"/>
        </w:tabs>
        <w:spacing w:line="276" w:lineRule="auto"/>
        <w:ind w:right="50"/>
        <w:jc w:val="center"/>
        <w:rPr>
          <w:rFonts w:ascii="Arial Narrow" w:hAnsi="Arial Narrow" w:cs="Arial"/>
          <w:b/>
          <w:bCs/>
          <w:sz w:val="28"/>
          <w:szCs w:val="28"/>
          <w:lang w:val="pt-BR" w:eastAsia="pt-BR"/>
        </w:rPr>
      </w:pPr>
      <w:r w:rsidRPr="005B1250">
        <w:rPr>
          <w:rFonts w:ascii="Arial Narrow" w:hAnsi="Arial Narrow" w:cs="Arial"/>
          <w:b/>
          <w:bCs/>
          <w:sz w:val="28"/>
          <w:szCs w:val="28"/>
          <w:lang w:val="pt-BR" w:eastAsia="pt-BR"/>
        </w:rPr>
        <w:t>INSTRUMENTO PARTICULAR DE CONSTITUIÇÃO</w:t>
      </w:r>
    </w:p>
    <w:p w14:paraId="7DF675DE" w14:textId="3D83C38B" w:rsidR="0025698E" w:rsidRPr="00E16661" w:rsidRDefault="00CB331F" w:rsidP="00E16661">
      <w:pPr>
        <w:tabs>
          <w:tab w:val="center" w:pos="4366"/>
          <w:tab w:val="right" w:pos="9048"/>
        </w:tabs>
        <w:spacing w:line="276" w:lineRule="auto"/>
        <w:ind w:right="50"/>
        <w:jc w:val="center"/>
        <w:rPr>
          <w:rFonts w:ascii="Arial Narrow" w:hAnsi="Arial Narrow" w:cs="Arial"/>
          <w:b/>
          <w:sz w:val="24"/>
          <w:lang w:val="pt-BR"/>
        </w:rPr>
      </w:pPr>
      <w:r w:rsidRPr="005B1250">
        <w:rPr>
          <w:rFonts w:ascii="Arial Narrow" w:hAnsi="Arial Narrow" w:cs="Arial"/>
          <w:b/>
          <w:bCs/>
          <w:sz w:val="28"/>
          <w:szCs w:val="28"/>
          <w:lang w:val="pt-BR" w:eastAsia="pt-BR"/>
        </w:rPr>
        <w:t xml:space="preserve">DE COMPOSSE RURAL </w:t>
      </w:r>
      <w:r w:rsidRPr="005B1250">
        <w:rPr>
          <w:rFonts w:ascii="Arial Narrow" w:hAnsi="Arial Narrow" w:cs="Arial"/>
          <w:b/>
          <w:bCs/>
          <w:i/>
          <w:sz w:val="28"/>
          <w:szCs w:val="28"/>
          <w:lang w:val="pt-BR" w:eastAsia="pt-BR"/>
        </w:rPr>
        <w:t>PRO INDIVISO</w:t>
      </w:r>
      <w:r w:rsidR="00000000">
        <w:rPr>
          <w:rFonts w:ascii="Arial Narrow" w:hAnsi="Arial Narrow" w:cs="Arial"/>
          <w:b/>
          <w:noProof/>
          <w:sz w:val="24"/>
          <w:lang w:val="pt-BR"/>
        </w:rPr>
        <w:pict w14:anchorId="473D323B">
          <v:rect id="_x0000_i1025" alt="" style="width:425.2pt;height:.05pt;mso-width-percent:0;mso-height-percent:0;mso-width-percent:0;mso-height-percent:0" o:hralign="center" o:hrstd="t" o:hr="t" fillcolor="#a0a0a0" stroked="f"/>
        </w:pict>
      </w:r>
    </w:p>
    <w:p w14:paraId="002AA02F" w14:textId="01AB3F9B" w:rsidR="008641A4" w:rsidRPr="005B1250" w:rsidRDefault="00CF67BB" w:rsidP="005B1250">
      <w:pPr>
        <w:pStyle w:val="Corpodetexto2"/>
        <w:spacing w:line="276" w:lineRule="auto"/>
        <w:rPr>
          <w:rFonts w:ascii="Arial Narrow" w:hAnsi="Arial Narrow"/>
          <w:b/>
          <w:bCs/>
          <w:color w:val="auto"/>
          <w:szCs w:val="24"/>
          <w:lang w:val="pt-BR"/>
        </w:rPr>
      </w:pPr>
      <w:r w:rsidRPr="0081209F">
        <w:rPr>
          <w:rFonts w:ascii="Arial Narrow" w:hAnsi="Arial Narrow" w:cs="Arial"/>
          <w:b/>
          <w:szCs w:val="24"/>
          <w:highlight w:val="yellow"/>
        </w:rPr>
        <w:t xml:space="preserve">[Qualificação completa dos </w:t>
      </w:r>
      <w:r w:rsidRPr="0081209F">
        <w:rPr>
          <w:rFonts w:ascii="Arial Narrow" w:hAnsi="Arial Narrow" w:cs="Arial"/>
          <w:b/>
          <w:szCs w:val="24"/>
          <w:highlight w:val="yellow"/>
          <w:lang w:val="pt-BR"/>
        </w:rPr>
        <w:t>outorgado</w:t>
      </w:r>
      <w:r w:rsidRPr="00074F82">
        <w:rPr>
          <w:rFonts w:ascii="Arial Narrow" w:hAnsi="Arial Narrow" w:cs="Arial"/>
          <w:b/>
          <w:szCs w:val="24"/>
          <w:highlight w:val="yellow"/>
        </w:rPr>
        <w:t>s</w:t>
      </w:r>
      <w:r w:rsidRPr="00074F82">
        <w:rPr>
          <w:rFonts w:ascii="Arial Narrow" w:hAnsi="Arial Narrow" w:cs="Arial"/>
          <w:b/>
          <w:szCs w:val="24"/>
          <w:highlight w:val="yellow"/>
          <w:lang w:val="pt-BR"/>
        </w:rPr>
        <w:t xml:space="preserve"> pessoas físicas</w:t>
      </w:r>
      <w:r w:rsidRPr="00074F82">
        <w:rPr>
          <w:rFonts w:ascii="Arial Narrow" w:hAnsi="Arial Narrow" w:cs="Arial"/>
          <w:b/>
          <w:szCs w:val="24"/>
          <w:highlight w:val="yellow"/>
        </w:rPr>
        <w:t>]</w:t>
      </w:r>
      <w:r w:rsidRPr="00074F82">
        <w:rPr>
          <w:rFonts w:ascii="Arial Narrow" w:hAnsi="Arial Narrow" w:cs="Calibri"/>
          <w:color w:val="000000"/>
          <w:szCs w:val="24"/>
          <w:lang w:val="pt-BR"/>
        </w:rPr>
        <w:t>,</w:t>
      </w:r>
      <w:r w:rsidR="008B22CA" w:rsidRPr="005B1250">
        <w:rPr>
          <w:rFonts w:ascii="Arial Narrow" w:hAnsi="Arial Narrow"/>
          <w:szCs w:val="24"/>
          <w:lang w:val="pt-BR"/>
        </w:rPr>
        <w:t xml:space="preserve"> </w:t>
      </w:r>
      <w:r w:rsidR="005D10F7" w:rsidRPr="005B1250">
        <w:rPr>
          <w:rFonts w:ascii="Arial Narrow" w:hAnsi="Arial Narrow"/>
          <w:color w:val="auto"/>
          <w:szCs w:val="24"/>
          <w:lang w:val="pt-BR"/>
        </w:rPr>
        <w:t xml:space="preserve">neste ato doravante denominados </w:t>
      </w:r>
      <w:r w:rsidR="005D10F7" w:rsidRPr="005B1250">
        <w:rPr>
          <w:rFonts w:ascii="Arial Narrow" w:hAnsi="Arial Narrow"/>
          <w:b/>
          <w:bCs/>
          <w:color w:val="auto"/>
          <w:szCs w:val="24"/>
          <w:lang w:val="pt-BR"/>
        </w:rPr>
        <w:t>COMPOSSUIDORES RURAIS</w:t>
      </w:r>
      <w:r w:rsidR="005D10F7" w:rsidRPr="005B1250">
        <w:rPr>
          <w:rFonts w:ascii="Arial Narrow" w:hAnsi="Arial Narrow"/>
          <w:color w:val="auto"/>
          <w:szCs w:val="24"/>
          <w:lang w:val="pt-BR"/>
        </w:rPr>
        <w:t xml:space="preserve"> ou simplesmente </w:t>
      </w:r>
      <w:r w:rsidR="0097138A" w:rsidRPr="005B1250">
        <w:rPr>
          <w:rFonts w:ascii="Arial Narrow" w:hAnsi="Arial Narrow"/>
          <w:b/>
          <w:bCs/>
          <w:color w:val="auto"/>
          <w:szCs w:val="24"/>
          <w:lang w:val="pt-BR"/>
        </w:rPr>
        <w:t xml:space="preserve">COMPOSSUIDORES. </w:t>
      </w:r>
    </w:p>
    <w:p w14:paraId="7E4FD927" w14:textId="77777777" w:rsidR="0097138A" w:rsidRPr="00E16661" w:rsidRDefault="0097138A">
      <w:pPr>
        <w:spacing w:line="276" w:lineRule="auto"/>
        <w:jc w:val="both"/>
        <w:rPr>
          <w:rFonts w:ascii="Arial Narrow" w:hAnsi="Arial Narrow" w:cs="Arial"/>
          <w:sz w:val="24"/>
          <w:lang w:val="pt-BR"/>
        </w:rPr>
      </w:pPr>
    </w:p>
    <w:p w14:paraId="584AA235" w14:textId="77777777" w:rsidR="00436398" w:rsidRPr="00E16661" w:rsidRDefault="00436398">
      <w:pPr>
        <w:spacing w:line="276" w:lineRule="auto"/>
        <w:jc w:val="center"/>
        <w:outlineLvl w:val="0"/>
        <w:rPr>
          <w:rFonts w:ascii="Arial Narrow" w:hAnsi="Arial Narrow" w:cs="Arial"/>
          <w:b/>
          <w:sz w:val="24"/>
          <w:u w:val="single"/>
          <w:lang w:val="pt-BR" w:eastAsia="pt-BR"/>
        </w:rPr>
      </w:pPr>
      <w:r w:rsidRPr="00E16661">
        <w:rPr>
          <w:rFonts w:ascii="Arial Narrow" w:hAnsi="Arial Narrow" w:cs="Arial"/>
          <w:b/>
          <w:sz w:val="24"/>
          <w:u w:val="single"/>
          <w:lang w:val="pt-BR" w:eastAsia="pt-BR"/>
        </w:rPr>
        <w:t>PREÂMBULO</w:t>
      </w:r>
    </w:p>
    <w:p w14:paraId="09C69341" w14:textId="107ACB1F" w:rsidR="0025359E" w:rsidRPr="00E16661" w:rsidRDefault="00CF3676" w:rsidP="373F3B7E">
      <w:pPr>
        <w:numPr>
          <w:ilvl w:val="0"/>
          <w:numId w:val="51"/>
        </w:numPr>
        <w:spacing w:line="276" w:lineRule="auto"/>
        <w:ind w:left="0" w:hanging="1"/>
        <w:jc w:val="both"/>
        <w:rPr>
          <w:rFonts w:ascii="Arial Narrow" w:hAnsi="Arial Narrow" w:cs="Arial"/>
          <w:sz w:val="24"/>
        </w:rPr>
      </w:pPr>
      <w:r w:rsidRPr="373F3B7E">
        <w:rPr>
          <w:rFonts w:ascii="Arial Narrow" w:hAnsi="Arial Narrow" w:cs="Arial"/>
          <w:b/>
          <w:bCs/>
          <w:sz w:val="24"/>
          <w:lang w:eastAsia="pt-BR"/>
        </w:rPr>
        <w:t>CONSIDERANDO</w:t>
      </w:r>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que</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os</w:t>
      </w:r>
      <w:proofErr w:type="spellEnd"/>
      <w:r w:rsidRPr="373F3B7E">
        <w:rPr>
          <w:rFonts w:ascii="Arial Narrow" w:hAnsi="Arial Narrow" w:cs="Arial"/>
          <w:sz w:val="24"/>
          <w:lang w:eastAsia="pt-BR"/>
        </w:rPr>
        <w:t xml:space="preserve"> </w:t>
      </w:r>
      <w:r w:rsidRPr="373F3B7E">
        <w:rPr>
          <w:rFonts w:ascii="Arial Narrow" w:hAnsi="Arial Narrow" w:cs="Arial"/>
          <w:b/>
          <w:bCs/>
          <w:sz w:val="24"/>
          <w:lang w:eastAsia="pt-BR"/>
        </w:rPr>
        <w:t xml:space="preserve">COMPOSSUIDORES RURAIS </w:t>
      </w:r>
      <w:proofErr w:type="spellStart"/>
      <w:r w:rsidRPr="373F3B7E">
        <w:rPr>
          <w:rFonts w:ascii="Arial Narrow" w:hAnsi="Arial Narrow" w:cs="Arial"/>
          <w:sz w:val="24"/>
          <w:lang w:eastAsia="pt-BR"/>
        </w:rPr>
        <w:t>têm</w:t>
      </w:r>
      <w:proofErr w:type="spellEnd"/>
      <w:r w:rsidRPr="373F3B7E">
        <w:rPr>
          <w:rFonts w:ascii="Arial Narrow" w:hAnsi="Arial Narrow" w:cs="Arial"/>
          <w:sz w:val="24"/>
          <w:lang w:eastAsia="pt-BR"/>
        </w:rPr>
        <w:t xml:space="preserve"> interesse </w:t>
      </w:r>
      <w:proofErr w:type="spellStart"/>
      <w:r w:rsidRPr="373F3B7E">
        <w:rPr>
          <w:rFonts w:ascii="Arial Narrow" w:hAnsi="Arial Narrow" w:cs="Arial"/>
          <w:sz w:val="24"/>
          <w:lang w:eastAsia="pt-BR"/>
        </w:rPr>
        <w:t>em</w:t>
      </w:r>
      <w:proofErr w:type="spellEnd"/>
      <w:r w:rsidRPr="373F3B7E">
        <w:rPr>
          <w:rFonts w:ascii="Arial Narrow" w:hAnsi="Arial Narrow" w:cs="Arial"/>
          <w:sz w:val="24"/>
          <w:lang w:eastAsia="pt-BR"/>
        </w:rPr>
        <w:t xml:space="preserve"> se </w:t>
      </w:r>
      <w:proofErr w:type="spellStart"/>
      <w:r w:rsidRPr="373F3B7E">
        <w:rPr>
          <w:rFonts w:ascii="Arial Narrow" w:hAnsi="Arial Narrow" w:cs="Arial"/>
          <w:sz w:val="24"/>
          <w:lang w:eastAsia="pt-BR"/>
        </w:rPr>
        <w:t>associarem</w:t>
      </w:r>
      <w:proofErr w:type="spellEnd"/>
      <w:r w:rsidRPr="373F3B7E">
        <w:rPr>
          <w:rFonts w:ascii="Arial Narrow" w:hAnsi="Arial Narrow" w:cs="Arial"/>
          <w:sz w:val="24"/>
          <w:lang w:eastAsia="pt-BR"/>
        </w:rPr>
        <w:t xml:space="preserve"> para </w:t>
      </w:r>
      <w:proofErr w:type="spellStart"/>
      <w:r w:rsidRPr="373F3B7E">
        <w:rPr>
          <w:rFonts w:ascii="Arial Narrow" w:hAnsi="Arial Narrow" w:cs="Arial"/>
          <w:sz w:val="24"/>
          <w:lang w:eastAsia="pt-BR"/>
        </w:rPr>
        <w:t>exploração</w:t>
      </w:r>
      <w:proofErr w:type="spellEnd"/>
      <w:r w:rsidRPr="373F3B7E">
        <w:rPr>
          <w:rFonts w:ascii="Arial Narrow" w:hAnsi="Arial Narrow" w:cs="Arial"/>
          <w:sz w:val="24"/>
          <w:lang w:eastAsia="pt-BR"/>
        </w:rPr>
        <w:t xml:space="preserve"> de </w:t>
      </w:r>
      <w:proofErr w:type="spellStart"/>
      <w:r w:rsidRPr="373F3B7E">
        <w:rPr>
          <w:rFonts w:ascii="Arial Narrow" w:hAnsi="Arial Narrow" w:cs="Arial"/>
          <w:sz w:val="24"/>
          <w:lang w:eastAsia="pt-BR"/>
        </w:rPr>
        <w:t>atividade</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highlight w:val="yellow"/>
          <w:lang w:eastAsia="pt-BR"/>
        </w:rPr>
        <w:t>agropecuária</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vez</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que</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possuem</w:t>
      </w:r>
      <w:proofErr w:type="spellEnd"/>
      <w:r w:rsidRPr="373F3B7E">
        <w:rPr>
          <w:rFonts w:ascii="Arial Narrow" w:hAnsi="Arial Narrow" w:cs="Arial"/>
          <w:sz w:val="24"/>
          <w:lang w:eastAsia="pt-BR"/>
        </w:rPr>
        <w:t xml:space="preserve">, no conjunto, </w:t>
      </w:r>
      <w:proofErr w:type="spellStart"/>
      <w:r w:rsidRPr="373F3B7E">
        <w:rPr>
          <w:rFonts w:ascii="Arial Narrow" w:hAnsi="Arial Narrow" w:cs="Arial"/>
          <w:sz w:val="24"/>
          <w:lang w:eastAsia="pt-BR"/>
        </w:rPr>
        <w:t>conhecimento</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técnico</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especializado</w:t>
      </w:r>
      <w:proofErr w:type="spellEnd"/>
      <w:r w:rsidRPr="373F3B7E">
        <w:rPr>
          <w:rFonts w:ascii="Arial Narrow" w:hAnsi="Arial Narrow" w:cs="Arial"/>
          <w:sz w:val="24"/>
          <w:lang w:eastAsia="pt-BR"/>
        </w:rPr>
        <w:t xml:space="preserve">, capital, </w:t>
      </w:r>
      <w:proofErr w:type="spellStart"/>
      <w:r w:rsidRPr="373F3B7E">
        <w:rPr>
          <w:rFonts w:ascii="Arial Narrow" w:hAnsi="Arial Narrow" w:cs="Arial"/>
          <w:sz w:val="24"/>
          <w:lang w:eastAsia="pt-BR"/>
        </w:rPr>
        <w:t>máquinas</w:t>
      </w:r>
      <w:proofErr w:type="spellEnd"/>
      <w:r w:rsidRPr="373F3B7E">
        <w:rPr>
          <w:rFonts w:ascii="Arial Narrow" w:hAnsi="Arial Narrow" w:cs="Arial"/>
          <w:sz w:val="24"/>
          <w:lang w:eastAsia="pt-BR"/>
        </w:rPr>
        <w:t xml:space="preserve"> e </w:t>
      </w:r>
      <w:proofErr w:type="spellStart"/>
      <w:r w:rsidRPr="373F3B7E">
        <w:rPr>
          <w:rFonts w:ascii="Arial Narrow" w:hAnsi="Arial Narrow" w:cs="Arial"/>
          <w:sz w:val="24"/>
          <w:lang w:eastAsia="pt-BR"/>
        </w:rPr>
        <w:t>equipamentos</w:t>
      </w:r>
      <w:proofErr w:type="spellEnd"/>
      <w:r w:rsidRPr="373F3B7E">
        <w:rPr>
          <w:rFonts w:ascii="Arial Narrow" w:hAnsi="Arial Narrow" w:cs="Arial"/>
          <w:sz w:val="24"/>
          <w:lang w:eastAsia="pt-BR"/>
        </w:rPr>
        <w:t xml:space="preserve">, e </w:t>
      </w:r>
      <w:proofErr w:type="spellStart"/>
      <w:r w:rsidRPr="373F3B7E">
        <w:rPr>
          <w:rFonts w:ascii="Arial Narrow" w:hAnsi="Arial Narrow" w:cs="Arial"/>
          <w:sz w:val="24"/>
          <w:lang w:eastAsia="pt-BR"/>
        </w:rPr>
        <w:t>ainda</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são</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legítimos</w:t>
      </w:r>
      <w:proofErr w:type="spellEnd"/>
      <w:r w:rsidRPr="373F3B7E">
        <w:rPr>
          <w:rFonts w:ascii="Arial Narrow" w:hAnsi="Arial Narrow" w:cs="Arial"/>
          <w:sz w:val="24"/>
          <w:lang w:eastAsia="pt-BR"/>
        </w:rPr>
        <w:t xml:space="preserve"> </w:t>
      </w:r>
      <w:proofErr w:type="spellStart"/>
      <w:r w:rsidRPr="373F3B7E">
        <w:rPr>
          <w:rFonts w:ascii="Arial Narrow" w:hAnsi="Arial Narrow" w:cs="Arial"/>
          <w:sz w:val="24"/>
          <w:lang w:eastAsia="pt-BR"/>
        </w:rPr>
        <w:t>possuidores</w:t>
      </w:r>
      <w:proofErr w:type="spellEnd"/>
      <w:r w:rsidRPr="373F3B7E">
        <w:rPr>
          <w:rFonts w:ascii="Arial Narrow" w:hAnsi="Arial Narrow" w:cs="Arial"/>
          <w:sz w:val="24"/>
        </w:rPr>
        <w:t xml:space="preserve"> dos </w:t>
      </w:r>
      <w:proofErr w:type="spellStart"/>
      <w:r w:rsidRPr="373F3B7E">
        <w:rPr>
          <w:rFonts w:ascii="Arial Narrow" w:hAnsi="Arial Narrow" w:cs="Arial"/>
          <w:sz w:val="24"/>
        </w:rPr>
        <w:t>imóveis</w:t>
      </w:r>
      <w:proofErr w:type="spellEnd"/>
      <w:r w:rsidRPr="373F3B7E">
        <w:rPr>
          <w:rFonts w:ascii="Arial Narrow" w:hAnsi="Arial Narrow" w:cs="Arial"/>
          <w:sz w:val="24"/>
        </w:rPr>
        <w:t xml:space="preserve"> </w:t>
      </w:r>
      <w:proofErr w:type="spellStart"/>
      <w:r w:rsidRPr="373F3B7E">
        <w:rPr>
          <w:rFonts w:ascii="Arial Narrow" w:hAnsi="Arial Narrow" w:cs="Arial"/>
          <w:sz w:val="24"/>
        </w:rPr>
        <w:t>rurais</w:t>
      </w:r>
      <w:proofErr w:type="spellEnd"/>
      <w:r w:rsidRPr="373F3B7E">
        <w:rPr>
          <w:rFonts w:ascii="Arial Narrow" w:hAnsi="Arial Narrow" w:cs="Arial"/>
          <w:sz w:val="24"/>
        </w:rPr>
        <w:t xml:space="preserve"> </w:t>
      </w:r>
      <w:proofErr w:type="spellStart"/>
      <w:r w:rsidR="00C13F44" w:rsidRPr="373F3B7E">
        <w:rPr>
          <w:rFonts w:ascii="Arial Narrow" w:hAnsi="Arial Narrow" w:cs="Arial"/>
          <w:sz w:val="24"/>
        </w:rPr>
        <w:t>descritos</w:t>
      </w:r>
      <w:proofErr w:type="spellEnd"/>
      <w:r w:rsidR="00C13F44" w:rsidRPr="373F3B7E">
        <w:rPr>
          <w:rFonts w:ascii="Arial Narrow" w:hAnsi="Arial Narrow" w:cs="Arial"/>
          <w:sz w:val="24"/>
        </w:rPr>
        <w:t xml:space="preserve"> </w:t>
      </w:r>
      <w:proofErr w:type="spellStart"/>
      <w:r w:rsidR="00C13F44" w:rsidRPr="373F3B7E">
        <w:rPr>
          <w:rFonts w:ascii="Arial Narrow" w:hAnsi="Arial Narrow" w:cs="Arial"/>
          <w:sz w:val="24"/>
        </w:rPr>
        <w:t>n</w:t>
      </w:r>
      <w:r w:rsidR="0025359E" w:rsidRPr="373F3B7E">
        <w:rPr>
          <w:rFonts w:ascii="Arial Narrow" w:hAnsi="Arial Narrow" w:cs="Arial"/>
          <w:sz w:val="24"/>
        </w:rPr>
        <w:t>as</w:t>
      </w:r>
      <w:proofErr w:type="spellEnd"/>
      <w:r w:rsidR="0025359E" w:rsidRPr="373F3B7E">
        <w:rPr>
          <w:rFonts w:ascii="Arial Narrow" w:hAnsi="Arial Narrow" w:cs="Arial"/>
          <w:sz w:val="24"/>
        </w:rPr>
        <w:t xml:space="preserve"> </w:t>
      </w:r>
      <w:proofErr w:type="spellStart"/>
      <w:r w:rsidR="0025359E" w:rsidRPr="373F3B7E">
        <w:rPr>
          <w:rFonts w:ascii="Arial Narrow" w:hAnsi="Arial Narrow" w:cs="Arial"/>
          <w:sz w:val="24"/>
        </w:rPr>
        <w:t>alíneas</w:t>
      </w:r>
      <w:proofErr w:type="spellEnd"/>
      <w:r w:rsidR="0025359E" w:rsidRPr="373F3B7E">
        <w:rPr>
          <w:rFonts w:ascii="Arial Narrow" w:hAnsi="Arial Narrow" w:cs="Arial"/>
          <w:sz w:val="24"/>
        </w:rPr>
        <w:t xml:space="preserve"> </w:t>
      </w:r>
      <w:r w:rsidR="00074F82" w:rsidRPr="373F3B7E">
        <w:rPr>
          <w:rFonts w:ascii="Arial Narrow" w:hAnsi="Arial Narrow" w:cs="Arial"/>
          <w:sz w:val="24"/>
        </w:rPr>
        <w:t>“</w:t>
      </w:r>
      <w:r w:rsidR="00074F82" w:rsidRPr="373F3B7E">
        <w:rPr>
          <w:rFonts w:ascii="Arial Narrow" w:hAnsi="Arial Narrow" w:cs="Arial"/>
          <w:sz w:val="24"/>
          <w:highlight w:val="yellow"/>
        </w:rPr>
        <w:t>a</w:t>
      </w:r>
      <w:r w:rsidR="00074F82" w:rsidRPr="373F3B7E">
        <w:rPr>
          <w:rFonts w:ascii="Arial Narrow" w:hAnsi="Arial Narrow" w:cs="Arial"/>
          <w:sz w:val="24"/>
        </w:rPr>
        <w:t xml:space="preserve">” </w:t>
      </w:r>
      <w:r w:rsidR="0025359E" w:rsidRPr="373F3B7E">
        <w:rPr>
          <w:rFonts w:ascii="Arial Narrow" w:hAnsi="Arial Narrow" w:cs="Arial"/>
          <w:sz w:val="24"/>
        </w:rPr>
        <w:t xml:space="preserve">à </w:t>
      </w:r>
      <w:r w:rsidR="00CF67BB" w:rsidRPr="373F3B7E">
        <w:rPr>
          <w:rFonts w:ascii="Arial Narrow" w:hAnsi="Arial Narrow" w:cs="Arial"/>
          <w:sz w:val="24"/>
        </w:rPr>
        <w:t>“</w:t>
      </w:r>
      <w:r w:rsidR="00074F82" w:rsidRPr="373F3B7E">
        <w:rPr>
          <w:rFonts w:ascii="Arial Narrow" w:hAnsi="Arial Narrow" w:cs="Arial"/>
          <w:sz w:val="24"/>
          <w:highlight w:val="yellow"/>
        </w:rPr>
        <w:t>bb</w:t>
      </w:r>
      <w:r w:rsidR="00CF67BB" w:rsidRPr="373F3B7E">
        <w:rPr>
          <w:rFonts w:ascii="Arial Narrow" w:hAnsi="Arial Narrow" w:cs="Arial"/>
          <w:sz w:val="24"/>
        </w:rPr>
        <w:t xml:space="preserve">”, </w:t>
      </w:r>
      <w:r w:rsidR="00C13F44" w:rsidRPr="373F3B7E">
        <w:rPr>
          <w:rFonts w:ascii="Arial Narrow" w:hAnsi="Arial Narrow" w:cs="Arial"/>
          <w:sz w:val="24"/>
        </w:rPr>
        <w:t>d</w:t>
      </w:r>
      <w:r w:rsidRPr="373F3B7E">
        <w:rPr>
          <w:rFonts w:ascii="Arial Narrow" w:hAnsi="Arial Narrow" w:cs="Arial"/>
          <w:sz w:val="24"/>
        </w:rPr>
        <w:t xml:space="preserve">o </w:t>
      </w:r>
      <w:r w:rsidR="00861B96" w:rsidRPr="373F3B7E">
        <w:rPr>
          <w:rFonts w:ascii="Arial Narrow" w:hAnsi="Arial Narrow" w:cs="Arial"/>
          <w:b/>
          <w:bCs/>
          <w:sz w:val="24"/>
        </w:rPr>
        <w:t>ANEXO ÚNICO</w:t>
      </w:r>
      <w:r w:rsidR="00861B96" w:rsidRPr="373F3B7E">
        <w:rPr>
          <w:rFonts w:ascii="Arial Narrow" w:hAnsi="Arial Narrow" w:cs="Arial"/>
          <w:sz w:val="24"/>
        </w:rPr>
        <w:t xml:space="preserve"> </w:t>
      </w:r>
      <w:proofErr w:type="spellStart"/>
      <w:r w:rsidRPr="373F3B7E">
        <w:rPr>
          <w:rFonts w:ascii="Arial Narrow" w:hAnsi="Arial Narrow" w:cs="Arial"/>
          <w:sz w:val="24"/>
        </w:rPr>
        <w:t>deste</w:t>
      </w:r>
      <w:proofErr w:type="spellEnd"/>
      <w:r w:rsidRPr="373F3B7E">
        <w:rPr>
          <w:rFonts w:ascii="Arial Narrow" w:hAnsi="Arial Narrow" w:cs="Arial"/>
          <w:sz w:val="24"/>
        </w:rPr>
        <w:t xml:space="preserve"> </w:t>
      </w:r>
      <w:proofErr w:type="spellStart"/>
      <w:r w:rsidRPr="373F3B7E">
        <w:rPr>
          <w:rFonts w:ascii="Arial Narrow" w:hAnsi="Arial Narrow" w:cs="Arial"/>
          <w:sz w:val="24"/>
        </w:rPr>
        <w:t>instrumento</w:t>
      </w:r>
      <w:proofErr w:type="spellEnd"/>
      <w:r w:rsidR="00C13F44" w:rsidRPr="373F3B7E">
        <w:rPr>
          <w:rFonts w:ascii="Arial Narrow" w:hAnsi="Arial Narrow" w:cs="Arial"/>
          <w:sz w:val="24"/>
        </w:rPr>
        <w:t>.</w:t>
      </w:r>
    </w:p>
    <w:p w14:paraId="075A57C6" w14:textId="77777777" w:rsidR="00C13F44" w:rsidRPr="00E16661" w:rsidRDefault="00C13F44">
      <w:pPr>
        <w:spacing w:line="276" w:lineRule="auto"/>
        <w:jc w:val="both"/>
        <w:rPr>
          <w:rFonts w:ascii="Arial Narrow" w:hAnsi="Arial Narrow" w:cs="Arial"/>
          <w:sz w:val="24"/>
          <w:lang w:val="pt-BR"/>
        </w:rPr>
      </w:pPr>
    </w:p>
    <w:p w14:paraId="04929F3F" w14:textId="6A6DBCD9" w:rsidR="00CF3676" w:rsidRPr="00E16661" w:rsidRDefault="00CF3676" w:rsidP="005B1250">
      <w:pPr>
        <w:numPr>
          <w:ilvl w:val="0"/>
          <w:numId w:val="51"/>
        </w:numPr>
        <w:spacing w:line="276" w:lineRule="auto"/>
        <w:ind w:left="0" w:hanging="1"/>
        <w:jc w:val="both"/>
        <w:rPr>
          <w:rFonts w:ascii="Arial Narrow" w:hAnsi="Arial Narrow" w:cs="Arial"/>
          <w:b/>
          <w:sz w:val="24"/>
          <w:lang w:val="pt-BR" w:eastAsia="pt-BR"/>
        </w:rPr>
      </w:pPr>
      <w:r w:rsidRPr="00E16661">
        <w:rPr>
          <w:rFonts w:ascii="Arial Narrow" w:hAnsi="Arial Narrow" w:cs="Arial"/>
          <w:b/>
          <w:sz w:val="24"/>
          <w:lang w:val="pt-BR" w:eastAsia="pt-BR"/>
        </w:rPr>
        <w:t xml:space="preserve">CONSIDERANDO </w:t>
      </w:r>
      <w:r w:rsidRPr="00E16661">
        <w:rPr>
          <w:rFonts w:ascii="Arial Narrow" w:hAnsi="Arial Narrow" w:cs="Arial"/>
          <w:sz w:val="24"/>
          <w:lang w:val="pt-BR" w:eastAsia="pt-BR"/>
        </w:rPr>
        <w:t xml:space="preserve">que 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desejam associar-se através de composse </w:t>
      </w:r>
      <w:r w:rsidRPr="00E16661">
        <w:rPr>
          <w:rFonts w:ascii="Arial Narrow" w:hAnsi="Arial Narrow" w:cs="Arial"/>
          <w:i/>
          <w:sz w:val="24"/>
          <w:lang w:val="pt-BR" w:eastAsia="pt-BR"/>
        </w:rPr>
        <w:t>pro indiviso</w:t>
      </w:r>
      <w:r w:rsidRPr="00E16661">
        <w:rPr>
          <w:rFonts w:ascii="Arial Narrow" w:hAnsi="Arial Narrow" w:cs="Arial"/>
          <w:sz w:val="24"/>
          <w:lang w:val="pt-BR" w:eastAsia="pt-BR"/>
        </w:rPr>
        <w:t xml:space="preserve"> para utilização de imóvel rural, alicerçados nos artigos 1.196, 1.197, 1.199, 1.204, 1.314, 1.323 e 1.326 da Lei 10.406/2002 (que tratam da composse e dos condomínios voluntários, racional analogicamente adotado ao presente contrato), bem como as demais normas aplicáveis subsidiariamente ao presente acordo previstas na legislação brasileira;</w:t>
      </w:r>
    </w:p>
    <w:p w14:paraId="07F3E20C" w14:textId="77777777" w:rsidR="00CF3676" w:rsidRPr="00E16661" w:rsidRDefault="00CF3676">
      <w:pPr>
        <w:tabs>
          <w:tab w:val="right" w:pos="9071"/>
        </w:tabs>
        <w:spacing w:line="276" w:lineRule="auto"/>
        <w:ind w:left="142" w:hanging="1"/>
        <w:jc w:val="both"/>
        <w:rPr>
          <w:rFonts w:ascii="Arial Narrow" w:hAnsi="Arial Narrow" w:cs="Arial"/>
          <w:b/>
          <w:sz w:val="24"/>
          <w:lang w:val="pt-BR" w:eastAsia="pt-BR"/>
        </w:rPr>
      </w:pPr>
    </w:p>
    <w:p w14:paraId="323395A4" w14:textId="7EA50C35" w:rsidR="00CF3676" w:rsidRPr="00E16661" w:rsidRDefault="00CF3676" w:rsidP="005B1250">
      <w:pPr>
        <w:numPr>
          <w:ilvl w:val="0"/>
          <w:numId w:val="51"/>
        </w:numPr>
        <w:spacing w:line="276" w:lineRule="auto"/>
        <w:ind w:left="0" w:hanging="1"/>
        <w:jc w:val="both"/>
        <w:rPr>
          <w:rFonts w:ascii="Arial Narrow" w:hAnsi="Arial Narrow" w:cs="Arial"/>
          <w:b/>
          <w:sz w:val="24"/>
          <w:lang w:val="pt-BR" w:eastAsia="pt-BR"/>
        </w:rPr>
      </w:pPr>
      <w:r w:rsidRPr="00E16661">
        <w:rPr>
          <w:rFonts w:ascii="Arial Narrow" w:hAnsi="Arial Narrow" w:cs="Arial"/>
          <w:b/>
          <w:sz w:val="24"/>
          <w:lang w:val="pt-BR" w:eastAsia="pt-BR"/>
        </w:rPr>
        <w:t>CONSIDERANDO</w:t>
      </w:r>
      <w:r w:rsidRPr="00E16661">
        <w:rPr>
          <w:rFonts w:ascii="Arial Narrow" w:hAnsi="Arial Narrow" w:cs="Arial"/>
          <w:sz w:val="24"/>
          <w:lang w:val="pt-BR" w:eastAsia="pt-BR"/>
        </w:rPr>
        <w:t xml:space="preserve"> que o artigo 14 da Lei 4.504/</w:t>
      </w:r>
      <w:r w:rsidR="00CF67BB" w:rsidRPr="00E16661">
        <w:rPr>
          <w:rFonts w:ascii="Arial Narrow" w:hAnsi="Arial Narrow" w:cs="Arial"/>
          <w:sz w:val="24"/>
          <w:lang w:val="pt-BR" w:eastAsia="pt-BR"/>
        </w:rPr>
        <w:t>1.9</w:t>
      </w:r>
      <w:r w:rsidRPr="00E16661">
        <w:rPr>
          <w:rFonts w:ascii="Arial Narrow" w:hAnsi="Arial Narrow" w:cs="Arial"/>
          <w:sz w:val="24"/>
          <w:lang w:val="pt-BR" w:eastAsia="pt-BR"/>
        </w:rPr>
        <w:t>64, também conhecida como Estatuto da Terra, determina que o poder público facilite e prestigie a criação e a expansão de associações de pessoas físicas e jurídicas que tenham por finalidade o racional desenvolvimento agrícola, pecuário, extrativo ou agroindustrial;</w:t>
      </w:r>
    </w:p>
    <w:p w14:paraId="00007FA9" w14:textId="77777777" w:rsidR="00CF3676" w:rsidRPr="00E16661" w:rsidRDefault="00CF3676">
      <w:pPr>
        <w:tabs>
          <w:tab w:val="right" w:pos="9071"/>
        </w:tabs>
        <w:spacing w:line="276" w:lineRule="auto"/>
        <w:ind w:left="142" w:hanging="1"/>
        <w:jc w:val="both"/>
        <w:rPr>
          <w:rFonts w:ascii="Arial Narrow" w:hAnsi="Arial Narrow" w:cs="Arial"/>
          <w:b/>
          <w:sz w:val="24"/>
          <w:lang w:val="pt-BR" w:eastAsia="pt-BR"/>
        </w:rPr>
      </w:pPr>
    </w:p>
    <w:p w14:paraId="2E2E2A06" w14:textId="5AD29AFD" w:rsidR="00CF3676" w:rsidRPr="00E16661" w:rsidRDefault="00CF3676" w:rsidP="005B1250">
      <w:pPr>
        <w:numPr>
          <w:ilvl w:val="0"/>
          <w:numId w:val="51"/>
        </w:numPr>
        <w:spacing w:line="276" w:lineRule="auto"/>
        <w:ind w:left="0" w:hanging="1"/>
        <w:jc w:val="both"/>
        <w:rPr>
          <w:rFonts w:ascii="Arial Narrow" w:hAnsi="Arial Narrow" w:cs="Arial"/>
          <w:b/>
          <w:sz w:val="24"/>
          <w:lang w:val="pt-BR" w:eastAsia="pt-BR"/>
        </w:rPr>
      </w:pPr>
      <w:r w:rsidRPr="00E16661">
        <w:rPr>
          <w:rFonts w:ascii="Arial Narrow" w:hAnsi="Arial Narrow" w:cs="Arial"/>
          <w:b/>
          <w:sz w:val="24"/>
          <w:lang w:val="pt-BR" w:eastAsia="pt-BR"/>
        </w:rPr>
        <w:t>CONSIDERANDO</w:t>
      </w:r>
      <w:r w:rsidRPr="00E16661">
        <w:rPr>
          <w:rFonts w:ascii="Arial Narrow" w:hAnsi="Arial Narrow" w:cs="Arial"/>
          <w:sz w:val="24"/>
          <w:lang w:val="pt-BR" w:eastAsia="pt-BR"/>
        </w:rPr>
        <w:t xml:space="preserve"> que 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buscam oportunidades para investimentos e exploração conjunta de negócios agrícolas, e para tanto, resolvem se organizar estabelecendo uma composse rural </w:t>
      </w:r>
      <w:r w:rsidRPr="00E16661">
        <w:rPr>
          <w:rFonts w:ascii="Arial Narrow" w:hAnsi="Arial Narrow" w:cs="Arial"/>
          <w:i/>
          <w:sz w:val="24"/>
          <w:lang w:val="pt-BR" w:eastAsia="pt-BR"/>
        </w:rPr>
        <w:t>pro indiviso</w:t>
      </w:r>
      <w:r w:rsidRPr="00E16661">
        <w:rPr>
          <w:rFonts w:ascii="Arial Narrow" w:hAnsi="Arial Narrow" w:cs="Arial"/>
          <w:sz w:val="24"/>
          <w:lang w:val="pt-BR" w:eastAsia="pt-BR"/>
        </w:rPr>
        <w:t xml:space="preserve">, elegendo a tributação na pessoa física, na forma entrevista no </w:t>
      </w:r>
      <w:r w:rsidRPr="005B1250">
        <w:rPr>
          <w:rFonts w:ascii="Arial Narrow" w:hAnsi="Arial Narrow" w:cs="Arial"/>
          <w:sz w:val="24"/>
          <w:highlight w:val="yellow"/>
          <w:lang w:val="pt-BR" w:eastAsia="pt-BR"/>
        </w:rPr>
        <w:t>artigo 1</w:t>
      </w:r>
      <w:r w:rsidR="00095049" w:rsidRPr="005B1250">
        <w:rPr>
          <w:rFonts w:ascii="Arial Narrow" w:hAnsi="Arial Narrow" w:cs="Arial"/>
          <w:sz w:val="24"/>
          <w:highlight w:val="yellow"/>
          <w:lang w:val="pt-BR" w:eastAsia="pt-BR"/>
        </w:rPr>
        <w:t>3</w:t>
      </w:r>
      <w:r w:rsidRPr="005B1250">
        <w:rPr>
          <w:rFonts w:ascii="Arial Narrow" w:hAnsi="Arial Narrow" w:cs="Arial"/>
          <w:sz w:val="24"/>
          <w:highlight w:val="yellow"/>
          <w:lang w:val="pt-BR" w:eastAsia="pt-BR"/>
        </w:rPr>
        <w:t xml:space="preserve"> do Decreto </w:t>
      </w:r>
      <w:r w:rsidR="00095049" w:rsidRPr="005B1250">
        <w:rPr>
          <w:rFonts w:ascii="Arial Narrow" w:hAnsi="Arial Narrow" w:cs="Arial"/>
          <w:sz w:val="24"/>
          <w:highlight w:val="yellow"/>
          <w:lang w:val="pt-BR" w:eastAsia="pt-BR"/>
        </w:rPr>
        <w:t>9.580</w:t>
      </w:r>
      <w:r w:rsidRPr="005B1250">
        <w:rPr>
          <w:rFonts w:ascii="Arial Narrow" w:hAnsi="Arial Narrow" w:cs="Arial"/>
          <w:sz w:val="24"/>
          <w:highlight w:val="yellow"/>
          <w:lang w:val="pt-BR" w:eastAsia="pt-BR"/>
        </w:rPr>
        <w:t>/</w:t>
      </w:r>
      <w:r w:rsidR="00095049" w:rsidRPr="005B1250">
        <w:rPr>
          <w:rFonts w:ascii="Arial Narrow" w:hAnsi="Arial Narrow" w:cs="Arial"/>
          <w:sz w:val="24"/>
          <w:highlight w:val="yellow"/>
          <w:lang w:val="pt-BR" w:eastAsia="pt-BR"/>
        </w:rPr>
        <w:t>2</w:t>
      </w:r>
      <w:r w:rsidR="00CF67BB" w:rsidRPr="005B1250">
        <w:rPr>
          <w:rFonts w:ascii="Arial Narrow" w:hAnsi="Arial Narrow" w:cs="Arial"/>
          <w:sz w:val="24"/>
          <w:highlight w:val="yellow"/>
          <w:lang w:val="pt-BR" w:eastAsia="pt-BR"/>
        </w:rPr>
        <w:t>.</w:t>
      </w:r>
      <w:r w:rsidR="00095049" w:rsidRPr="005B1250">
        <w:rPr>
          <w:rFonts w:ascii="Arial Narrow" w:hAnsi="Arial Narrow" w:cs="Arial"/>
          <w:sz w:val="24"/>
          <w:highlight w:val="yellow"/>
          <w:lang w:val="pt-BR" w:eastAsia="pt-BR"/>
        </w:rPr>
        <w:t>018</w:t>
      </w:r>
      <w:r w:rsidRPr="00E16661">
        <w:rPr>
          <w:rFonts w:ascii="Arial Narrow" w:hAnsi="Arial Narrow" w:cs="Arial"/>
          <w:sz w:val="24"/>
          <w:lang w:val="pt-BR" w:eastAsia="pt-BR"/>
        </w:rPr>
        <w:t>;</w:t>
      </w:r>
    </w:p>
    <w:p w14:paraId="3C0EE16D" w14:textId="77777777" w:rsidR="00CF3676" w:rsidRPr="00E16661" w:rsidRDefault="00CF3676">
      <w:pPr>
        <w:tabs>
          <w:tab w:val="right" w:pos="9071"/>
        </w:tabs>
        <w:spacing w:line="276" w:lineRule="auto"/>
        <w:ind w:left="142" w:hanging="1"/>
        <w:jc w:val="both"/>
        <w:rPr>
          <w:rFonts w:ascii="Arial Narrow" w:hAnsi="Arial Narrow" w:cs="Arial"/>
          <w:b/>
          <w:sz w:val="24"/>
          <w:lang w:val="pt-BR" w:eastAsia="pt-BR"/>
        </w:rPr>
      </w:pPr>
    </w:p>
    <w:p w14:paraId="21EAF189" w14:textId="2E66C37A" w:rsidR="00CF3676" w:rsidRPr="00E16661" w:rsidRDefault="00CF3676" w:rsidP="005B1250">
      <w:pPr>
        <w:numPr>
          <w:ilvl w:val="0"/>
          <w:numId w:val="51"/>
        </w:numPr>
        <w:spacing w:line="276" w:lineRule="auto"/>
        <w:ind w:left="0" w:hanging="1"/>
        <w:jc w:val="both"/>
        <w:rPr>
          <w:rFonts w:ascii="Arial Narrow" w:hAnsi="Arial Narrow"/>
          <w:sz w:val="24"/>
          <w:lang w:val="pt-BR"/>
        </w:rPr>
      </w:pPr>
      <w:r w:rsidRPr="00E16661">
        <w:rPr>
          <w:rFonts w:ascii="Arial Narrow" w:hAnsi="Arial Narrow"/>
          <w:b/>
          <w:sz w:val="24"/>
          <w:lang w:val="pt-BR"/>
        </w:rPr>
        <w:t xml:space="preserve">CONSIDERANDO </w:t>
      </w:r>
      <w:r w:rsidRPr="00E16661">
        <w:rPr>
          <w:rFonts w:ascii="Arial Narrow" w:hAnsi="Arial Narrow"/>
          <w:sz w:val="24"/>
          <w:lang w:val="pt-BR"/>
        </w:rPr>
        <w:t>que a posse dos imóveis rurais descrito</w:t>
      </w:r>
      <w:r w:rsidR="0025359E" w:rsidRPr="00E16661">
        <w:rPr>
          <w:rFonts w:ascii="Arial Narrow" w:hAnsi="Arial Narrow"/>
          <w:sz w:val="24"/>
          <w:lang w:val="pt-BR"/>
        </w:rPr>
        <w:t xml:space="preserve">s </w:t>
      </w:r>
      <w:r w:rsidR="007B47FA" w:rsidRPr="00E16661">
        <w:rPr>
          <w:rFonts w:ascii="Arial Narrow" w:hAnsi="Arial Narrow"/>
          <w:sz w:val="24"/>
          <w:lang w:val="pt-BR"/>
        </w:rPr>
        <w:t>n</w:t>
      </w:r>
      <w:r w:rsidR="0025359E" w:rsidRPr="00E16661">
        <w:rPr>
          <w:rFonts w:ascii="Arial Narrow" w:hAnsi="Arial Narrow"/>
          <w:sz w:val="24"/>
          <w:lang w:val="pt-BR"/>
        </w:rPr>
        <w:t>o</w:t>
      </w:r>
      <w:r w:rsidR="00C13F44" w:rsidRPr="00E16661">
        <w:rPr>
          <w:rFonts w:ascii="Arial Narrow" w:hAnsi="Arial Narrow"/>
          <w:sz w:val="24"/>
          <w:lang w:val="pt-BR"/>
        </w:rPr>
        <w:t xml:space="preserve"> Anexo único deste instrumento </w:t>
      </w:r>
      <w:r w:rsidRPr="00E16661">
        <w:rPr>
          <w:rFonts w:ascii="Arial Narrow" w:hAnsi="Arial Narrow"/>
          <w:sz w:val="24"/>
          <w:lang w:val="pt-BR"/>
        </w:rPr>
        <w:t>advém do seguinte instrumento:</w:t>
      </w:r>
    </w:p>
    <w:p w14:paraId="4D40CD91" w14:textId="77777777" w:rsidR="00CF3676" w:rsidRPr="00E16661" w:rsidRDefault="00CF3676">
      <w:pPr>
        <w:tabs>
          <w:tab w:val="left" w:pos="709"/>
        </w:tabs>
        <w:spacing w:line="276" w:lineRule="auto"/>
        <w:jc w:val="both"/>
        <w:rPr>
          <w:rFonts w:ascii="Arial Narrow" w:hAnsi="Arial Narrow"/>
          <w:sz w:val="24"/>
          <w:lang w:val="pt-BR"/>
        </w:rPr>
      </w:pPr>
    </w:p>
    <w:p w14:paraId="7E67F772" w14:textId="38875CCD" w:rsidR="003603F6" w:rsidRPr="005B1250" w:rsidRDefault="00CF3676">
      <w:pPr>
        <w:numPr>
          <w:ilvl w:val="0"/>
          <w:numId w:val="52"/>
        </w:numPr>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Itens</w:t>
      </w:r>
      <w:r w:rsidRPr="00E16661">
        <w:rPr>
          <w:rFonts w:ascii="Arial Narrow" w:hAnsi="Arial Narrow" w:cs="Arial"/>
          <w:b/>
          <w:sz w:val="24"/>
          <w:lang w:val="pt-BR" w:eastAsia="pt-BR"/>
        </w:rPr>
        <w:t xml:space="preserve"> </w:t>
      </w:r>
      <w:r w:rsidR="00CF67BB" w:rsidRPr="00E16661">
        <w:rPr>
          <w:rFonts w:ascii="Arial Narrow" w:hAnsi="Arial Narrow" w:cs="Arial"/>
          <w:sz w:val="24"/>
          <w:lang w:val="pt-BR"/>
        </w:rPr>
        <w:t>“</w:t>
      </w:r>
      <w:r w:rsidR="003603F6">
        <w:rPr>
          <w:rFonts w:ascii="Arial Narrow" w:hAnsi="Arial Narrow" w:cs="Arial"/>
          <w:sz w:val="24"/>
          <w:lang w:val="pt-BR"/>
        </w:rPr>
        <w:t>a</w:t>
      </w:r>
      <w:r w:rsidR="00CF67BB" w:rsidRPr="00E16661">
        <w:rPr>
          <w:rFonts w:ascii="Arial Narrow" w:hAnsi="Arial Narrow" w:cs="Arial"/>
          <w:sz w:val="24"/>
          <w:lang w:val="pt-BR"/>
        </w:rPr>
        <w:t>”</w:t>
      </w:r>
      <w:r w:rsidR="00CF67BB" w:rsidRPr="00E16661" w:rsidDel="00CF67BB">
        <w:rPr>
          <w:rFonts w:ascii="Arial Narrow" w:hAnsi="Arial Narrow" w:cs="Arial"/>
          <w:b/>
          <w:sz w:val="24"/>
          <w:lang w:val="pt-BR" w:eastAsia="pt-BR"/>
        </w:rPr>
        <w:t xml:space="preserve"> </w:t>
      </w:r>
      <w:r w:rsidRPr="00E16661">
        <w:rPr>
          <w:rFonts w:ascii="Arial Narrow" w:hAnsi="Arial Narrow" w:cs="Arial"/>
          <w:sz w:val="24"/>
          <w:lang w:val="pt-BR" w:eastAsia="pt-BR"/>
        </w:rPr>
        <w:t>ao</w:t>
      </w:r>
      <w:r w:rsidRPr="00E16661">
        <w:rPr>
          <w:rFonts w:ascii="Arial Narrow" w:hAnsi="Arial Narrow" w:cs="Arial"/>
          <w:b/>
          <w:sz w:val="24"/>
          <w:lang w:val="pt-BR" w:eastAsia="pt-BR"/>
        </w:rPr>
        <w:t xml:space="preserve"> </w:t>
      </w:r>
      <w:r w:rsidR="00CF67BB" w:rsidRPr="00E16661">
        <w:rPr>
          <w:rFonts w:ascii="Arial Narrow" w:hAnsi="Arial Narrow" w:cs="Arial"/>
          <w:sz w:val="24"/>
          <w:lang w:val="pt-BR"/>
        </w:rPr>
        <w:t>“</w:t>
      </w:r>
      <w:r w:rsidR="003603F6">
        <w:rPr>
          <w:rFonts w:ascii="Arial Narrow" w:hAnsi="Arial Narrow" w:cs="Arial"/>
          <w:sz w:val="24"/>
          <w:lang w:val="pt-BR"/>
        </w:rPr>
        <w:t>z</w:t>
      </w:r>
      <w:r w:rsidR="00CF67BB" w:rsidRPr="00E16661">
        <w:rPr>
          <w:rFonts w:ascii="Arial Narrow" w:hAnsi="Arial Narrow" w:cs="Arial"/>
          <w:sz w:val="24"/>
          <w:lang w:val="pt-BR"/>
        </w:rPr>
        <w:t>”</w:t>
      </w:r>
      <w:r w:rsidR="00CF67BB" w:rsidRPr="00E16661" w:rsidDel="00CF67BB">
        <w:rPr>
          <w:rFonts w:ascii="Arial Narrow" w:hAnsi="Arial Narrow" w:cs="Arial"/>
          <w:b/>
          <w:sz w:val="24"/>
          <w:lang w:val="pt-BR" w:eastAsia="pt-BR"/>
        </w:rPr>
        <w:t xml:space="preserve"> </w:t>
      </w:r>
      <w:r w:rsidR="00EF1F7C" w:rsidRPr="00E16661">
        <w:rPr>
          <w:rFonts w:ascii="Arial Narrow" w:hAnsi="Arial Narrow" w:cs="Arial"/>
          <w:sz w:val="24"/>
          <w:lang w:val="pt-BR" w:eastAsia="pt-BR"/>
        </w:rPr>
        <w:t>advém do</w:t>
      </w:r>
      <w:r w:rsidR="00A16051" w:rsidRPr="00E16661">
        <w:rPr>
          <w:rFonts w:ascii="Arial Narrow" w:hAnsi="Arial Narrow" w:cs="Arial"/>
          <w:sz w:val="24"/>
          <w:lang w:val="pt-BR" w:eastAsia="pt-BR"/>
        </w:rPr>
        <w:t xml:space="preserve"> </w:t>
      </w:r>
      <w:r w:rsidR="00037781" w:rsidRPr="005B1250">
        <w:rPr>
          <w:rFonts w:ascii="Arial Narrow" w:hAnsi="Arial Narrow" w:cs="Arial"/>
          <w:b/>
          <w:sz w:val="24"/>
          <w:lang w:val="pt-BR"/>
        </w:rPr>
        <w:t>INSTRUMENTO PARTICULAR DE PARCERIA PARA FINS DE EXPLORAÇÃO AGROPECUÁRIA</w:t>
      </w:r>
      <w:r w:rsidR="00BF21A5" w:rsidRPr="005B1250">
        <w:rPr>
          <w:rFonts w:ascii="Arial Narrow" w:hAnsi="Arial Narrow" w:cs="Arial"/>
          <w:b/>
          <w:sz w:val="24"/>
          <w:lang w:val="pt-BR"/>
        </w:rPr>
        <w:t xml:space="preserve"> [</w:t>
      </w:r>
      <w:r w:rsidR="00BF21A5" w:rsidRPr="005B1250">
        <w:rPr>
          <w:rFonts w:ascii="Arial Narrow" w:hAnsi="Arial Narrow" w:cs="Arial"/>
          <w:b/>
          <w:sz w:val="24"/>
          <w:highlight w:val="yellow"/>
          <w:lang w:val="pt-BR"/>
        </w:rPr>
        <w:t>AGRÍCOLA</w:t>
      </w:r>
      <w:r w:rsidR="00BF21A5" w:rsidRPr="005B1250">
        <w:rPr>
          <w:rFonts w:ascii="Arial Narrow" w:hAnsi="Arial Narrow" w:cs="Arial"/>
          <w:b/>
          <w:sz w:val="24"/>
          <w:lang w:val="pt-BR"/>
        </w:rPr>
        <w:t>]</w:t>
      </w:r>
      <w:r w:rsidR="00A16051" w:rsidRPr="00E16661">
        <w:rPr>
          <w:rFonts w:ascii="Arial Narrow" w:hAnsi="Arial Narrow" w:cs="Arial"/>
          <w:b/>
          <w:sz w:val="24"/>
          <w:lang w:val="pt-BR" w:eastAsia="pt-BR"/>
        </w:rPr>
        <w:t xml:space="preserve">, </w:t>
      </w:r>
      <w:r w:rsidR="00A16051" w:rsidRPr="00E16661">
        <w:rPr>
          <w:rFonts w:ascii="Arial Narrow" w:hAnsi="Arial Narrow" w:cs="Arial"/>
          <w:sz w:val="24"/>
          <w:lang w:val="pt-BR" w:eastAsia="pt-BR"/>
        </w:rPr>
        <w:t xml:space="preserve">firmado em </w:t>
      </w:r>
      <w:r w:rsidR="00CF67BB" w:rsidRPr="00E16661">
        <w:rPr>
          <w:rFonts w:ascii="Arial Narrow" w:hAnsi="Arial Narrow" w:cs="Arial"/>
          <w:sz w:val="24"/>
          <w:lang w:val="pt-BR"/>
        </w:rPr>
        <w:t>[</w:t>
      </w:r>
      <w:r w:rsidR="00CF67BB" w:rsidRPr="00E16661">
        <w:rPr>
          <w:rFonts w:ascii="Arial Narrow" w:hAnsi="Arial Narrow" w:cs="Arial"/>
          <w:b/>
          <w:bCs/>
          <w:sz w:val="24"/>
          <w:highlight w:val="yellow"/>
          <w:lang w:val="pt-BR"/>
        </w:rPr>
        <w:t>...</w:t>
      </w:r>
      <w:r w:rsidR="00CF67BB" w:rsidRPr="00E16661">
        <w:rPr>
          <w:rFonts w:ascii="Arial Narrow" w:hAnsi="Arial Narrow" w:cs="Arial"/>
          <w:b/>
          <w:bCs/>
          <w:sz w:val="24"/>
          <w:lang w:val="pt-BR"/>
        </w:rPr>
        <w:t>]</w:t>
      </w:r>
      <w:r w:rsidR="00F36CAF" w:rsidRPr="00E16661">
        <w:rPr>
          <w:rFonts w:ascii="Arial Narrow" w:hAnsi="Arial Narrow" w:cs="Arial"/>
          <w:sz w:val="24"/>
          <w:lang w:val="pt-BR" w:eastAsia="pt-BR"/>
        </w:rPr>
        <w:t xml:space="preserve"> de </w:t>
      </w:r>
      <w:r w:rsidR="00CF67BB" w:rsidRPr="00E16661">
        <w:rPr>
          <w:rFonts w:ascii="Arial Narrow" w:hAnsi="Arial Narrow" w:cs="Arial"/>
          <w:sz w:val="24"/>
          <w:lang w:val="pt-BR"/>
        </w:rPr>
        <w:t>[</w:t>
      </w:r>
      <w:r w:rsidR="00CF67BB" w:rsidRPr="00E16661">
        <w:rPr>
          <w:rFonts w:ascii="Arial Narrow" w:hAnsi="Arial Narrow" w:cs="Arial"/>
          <w:b/>
          <w:bCs/>
          <w:sz w:val="24"/>
          <w:highlight w:val="yellow"/>
          <w:lang w:val="pt-BR"/>
        </w:rPr>
        <w:t>......</w:t>
      </w:r>
      <w:r w:rsidR="00CF67BB" w:rsidRPr="00E16661">
        <w:rPr>
          <w:rFonts w:ascii="Arial Narrow" w:hAnsi="Arial Narrow" w:cs="Arial"/>
          <w:b/>
          <w:bCs/>
          <w:sz w:val="24"/>
          <w:lang w:val="pt-BR"/>
        </w:rPr>
        <w:t>]</w:t>
      </w:r>
      <w:r w:rsidR="006E37C7" w:rsidRPr="00E16661">
        <w:rPr>
          <w:rFonts w:ascii="Arial Narrow" w:hAnsi="Arial Narrow" w:cs="Arial"/>
          <w:sz w:val="24"/>
          <w:lang w:val="pt-BR" w:eastAsia="pt-BR"/>
        </w:rPr>
        <w:t xml:space="preserve"> de 2.</w:t>
      </w:r>
      <w:r w:rsidR="00292D5F" w:rsidRPr="00E16661">
        <w:rPr>
          <w:rFonts w:ascii="Arial Narrow" w:hAnsi="Arial Narrow" w:cs="Arial"/>
          <w:sz w:val="24"/>
          <w:lang w:val="pt-BR" w:eastAsia="pt-BR"/>
        </w:rPr>
        <w:t>0</w:t>
      </w:r>
      <w:r w:rsidR="00CF67BB" w:rsidRPr="00E16661">
        <w:rPr>
          <w:rFonts w:ascii="Arial Narrow" w:hAnsi="Arial Narrow" w:cs="Arial"/>
          <w:sz w:val="24"/>
          <w:lang w:val="pt-BR"/>
        </w:rPr>
        <w:t>[</w:t>
      </w:r>
      <w:r w:rsidR="00CF67BB" w:rsidRPr="00E16661">
        <w:rPr>
          <w:rFonts w:ascii="Arial Narrow" w:hAnsi="Arial Narrow" w:cs="Arial"/>
          <w:b/>
          <w:bCs/>
          <w:sz w:val="24"/>
          <w:highlight w:val="yellow"/>
          <w:lang w:val="pt-BR"/>
        </w:rPr>
        <w:t>...</w:t>
      </w:r>
      <w:r w:rsidR="00CF67BB" w:rsidRPr="00E16661">
        <w:rPr>
          <w:rFonts w:ascii="Arial Narrow" w:hAnsi="Arial Narrow" w:cs="Arial"/>
          <w:b/>
          <w:bCs/>
          <w:sz w:val="24"/>
          <w:lang w:val="pt-BR"/>
        </w:rPr>
        <w:t>]</w:t>
      </w:r>
      <w:r w:rsidR="00A16051" w:rsidRPr="00E16661">
        <w:rPr>
          <w:rFonts w:ascii="Arial Narrow" w:hAnsi="Arial Narrow" w:cs="Arial"/>
          <w:sz w:val="24"/>
          <w:lang w:val="pt-BR" w:eastAsia="pt-BR"/>
        </w:rPr>
        <w:t>, no qual figuram como Parceiros Outo</w:t>
      </w:r>
      <w:r w:rsidR="004D0E46" w:rsidRPr="00E16661">
        <w:rPr>
          <w:rFonts w:ascii="Arial Narrow" w:hAnsi="Arial Narrow" w:cs="Arial"/>
          <w:sz w:val="24"/>
          <w:lang w:val="pt-BR" w:eastAsia="pt-BR"/>
        </w:rPr>
        <w:t xml:space="preserve">rgados </w:t>
      </w:r>
      <w:r w:rsidR="00A16051" w:rsidRPr="00E16661">
        <w:rPr>
          <w:rFonts w:ascii="Arial Narrow" w:hAnsi="Arial Narrow" w:cs="Arial"/>
          <w:sz w:val="24"/>
          <w:lang w:val="pt-BR" w:eastAsia="pt-BR"/>
        </w:rPr>
        <w:t xml:space="preserve">os </w:t>
      </w:r>
      <w:r w:rsidR="00A16051" w:rsidRPr="00E16661">
        <w:rPr>
          <w:rFonts w:ascii="Arial Narrow" w:hAnsi="Arial Narrow" w:cs="Arial"/>
          <w:b/>
          <w:sz w:val="24"/>
          <w:lang w:val="pt-BR" w:eastAsia="pt-BR"/>
        </w:rPr>
        <w:t>COMPOSSUIDORES RURAIS</w:t>
      </w:r>
      <w:r w:rsidR="004D0E46" w:rsidRPr="00E16661">
        <w:rPr>
          <w:rFonts w:ascii="Arial Narrow" w:hAnsi="Arial Narrow" w:cs="Arial"/>
          <w:sz w:val="24"/>
          <w:lang w:val="pt-BR" w:eastAsia="pt-BR"/>
        </w:rPr>
        <w:t xml:space="preserve"> e como Parceira Outorgante a empresa </w:t>
      </w:r>
      <w:bookmarkStart w:id="0" w:name="_Hlk533069277"/>
      <w:r w:rsidR="00CF67BB" w:rsidRPr="005B1250">
        <w:rPr>
          <w:rFonts w:ascii="Arial Narrow" w:hAnsi="Arial Narrow" w:cs="Arial"/>
          <w:b/>
          <w:sz w:val="24"/>
          <w:highlight w:val="yellow"/>
          <w:lang w:val="pt-BR"/>
        </w:rPr>
        <w:t>[Qualificação completa da empresa, que deverá conter o NIRE e o capital social na data da assinatura, bem como dos administradores]</w:t>
      </w:r>
      <w:bookmarkEnd w:id="0"/>
      <w:r w:rsidR="00387E4E" w:rsidRPr="00E16661">
        <w:rPr>
          <w:rFonts w:ascii="Arial Narrow" w:hAnsi="Arial Narrow" w:cs="Arial"/>
          <w:sz w:val="24"/>
          <w:lang w:val="pt-BR"/>
        </w:rPr>
        <w:t>.</w:t>
      </w:r>
    </w:p>
    <w:p w14:paraId="26452FF5" w14:textId="1AAD1E16" w:rsidR="00CB033A" w:rsidRPr="005B1250" w:rsidRDefault="004D0E46" w:rsidP="005B1250">
      <w:pPr>
        <w:spacing w:line="276" w:lineRule="auto"/>
        <w:ind w:left="360"/>
        <w:jc w:val="both"/>
        <w:rPr>
          <w:rFonts w:ascii="Arial Narrow" w:hAnsi="Arial Narrow" w:cs="Arial"/>
          <w:b/>
          <w:sz w:val="24"/>
          <w:lang w:val="pt-BR" w:eastAsia="pt-BR"/>
        </w:rPr>
      </w:pPr>
      <w:r w:rsidRPr="00E16661">
        <w:rPr>
          <w:rFonts w:ascii="Arial Narrow" w:hAnsi="Arial Narrow" w:cs="Arial"/>
          <w:sz w:val="24"/>
          <w:lang w:val="pt-BR" w:eastAsia="pt-BR"/>
        </w:rPr>
        <w:t xml:space="preserve"> </w:t>
      </w:r>
    </w:p>
    <w:p w14:paraId="49BEFEE4" w14:textId="6B695C6B" w:rsidR="00074F82" w:rsidRPr="00E16661" w:rsidRDefault="003603F6">
      <w:pPr>
        <w:numPr>
          <w:ilvl w:val="0"/>
          <w:numId w:val="52"/>
        </w:numPr>
        <w:spacing w:line="276" w:lineRule="auto"/>
        <w:jc w:val="both"/>
        <w:rPr>
          <w:rFonts w:ascii="Arial Narrow" w:hAnsi="Arial Narrow" w:cs="Arial"/>
          <w:b/>
          <w:sz w:val="24"/>
          <w:lang w:val="pt-BR" w:eastAsia="pt-BR"/>
        </w:rPr>
      </w:pPr>
      <w:r>
        <w:rPr>
          <w:rFonts w:ascii="Arial Narrow" w:hAnsi="Arial Narrow" w:cs="Arial"/>
          <w:sz w:val="24"/>
          <w:lang w:val="pt-BR" w:eastAsia="pt-BR"/>
        </w:rPr>
        <w:t xml:space="preserve">AA ao BB </w:t>
      </w:r>
      <w:proofErr w:type="gramStart"/>
      <w:r w:rsidR="00074F82">
        <w:rPr>
          <w:rFonts w:ascii="Arial Narrow" w:hAnsi="Arial Narrow" w:cs="Arial"/>
          <w:sz w:val="24"/>
          <w:lang w:val="pt-BR" w:eastAsia="pt-BR"/>
        </w:rPr>
        <w:t>Arrendamento..</w:t>
      </w:r>
      <w:proofErr w:type="gramEnd"/>
      <w:r w:rsidR="00074F82">
        <w:rPr>
          <w:rFonts w:ascii="Arial Narrow" w:hAnsi="Arial Narrow" w:cs="Arial"/>
          <w:sz w:val="24"/>
          <w:lang w:val="pt-BR" w:eastAsia="pt-BR"/>
        </w:rPr>
        <w:t xml:space="preserve"> </w:t>
      </w:r>
    </w:p>
    <w:p w14:paraId="20E9282E" w14:textId="77777777" w:rsidR="00A616EA" w:rsidRPr="00E16661" w:rsidRDefault="00A616EA">
      <w:pPr>
        <w:tabs>
          <w:tab w:val="left" w:pos="567"/>
        </w:tabs>
        <w:spacing w:line="276" w:lineRule="auto"/>
        <w:jc w:val="both"/>
        <w:rPr>
          <w:rFonts w:ascii="Arial Narrow" w:hAnsi="Arial Narrow" w:cs="Arial"/>
          <w:b/>
          <w:sz w:val="24"/>
          <w:lang w:val="pt-BR" w:eastAsia="pt-BR"/>
        </w:rPr>
      </w:pPr>
    </w:p>
    <w:p w14:paraId="2BB7365E" w14:textId="7D598E4C" w:rsidR="006E37C7" w:rsidRPr="00E16661" w:rsidRDefault="006E37C7">
      <w:pPr>
        <w:tabs>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lastRenderedPageBreak/>
        <w:t xml:space="preserve">As partes acima identificadas resolvem, em comum acordo, entabular o presente </w:t>
      </w:r>
      <w:r w:rsidRPr="00E16661">
        <w:rPr>
          <w:rFonts w:ascii="Arial Narrow" w:hAnsi="Arial Narrow" w:cs="Arial"/>
          <w:b/>
          <w:sz w:val="24"/>
          <w:lang w:val="pt-BR" w:eastAsia="pt-BR"/>
        </w:rPr>
        <w:t xml:space="preserve">INSTRUMENTO PARTICULAR DE CONSTITUIÇÃO DE COMPOSSE RURAL </w:t>
      </w:r>
      <w:r w:rsidRPr="00E16661">
        <w:rPr>
          <w:rFonts w:ascii="Arial Narrow" w:hAnsi="Arial Narrow" w:cs="Arial"/>
          <w:b/>
          <w:i/>
          <w:sz w:val="24"/>
          <w:lang w:val="pt-BR" w:eastAsia="pt-BR"/>
        </w:rPr>
        <w:t>PRO INDIVISO</w:t>
      </w:r>
      <w:r w:rsidRPr="00E16661">
        <w:rPr>
          <w:rFonts w:ascii="Arial Narrow" w:hAnsi="Arial Narrow" w:cs="Arial"/>
          <w:sz w:val="24"/>
          <w:lang w:val="pt-BR" w:eastAsia="pt-BR"/>
        </w:rPr>
        <w:t>, para estabelecer compromissos com relação à administração dos negócios rurais originários do exercício comum da posse de imóvel rural (bens e k</w:t>
      </w:r>
      <w:r w:rsidRPr="00E16661">
        <w:rPr>
          <w:rFonts w:ascii="Arial Narrow" w:hAnsi="Arial Narrow" w:cs="Arial"/>
          <w:i/>
          <w:sz w:val="24"/>
          <w:lang w:val="pt-BR" w:eastAsia="pt-BR"/>
        </w:rPr>
        <w:t>now-how</w:t>
      </w:r>
      <w:r w:rsidRPr="00E16661">
        <w:rPr>
          <w:rFonts w:ascii="Arial Narrow" w:hAnsi="Arial Narrow" w:cs="Arial"/>
          <w:sz w:val="24"/>
          <w:lang w:val="pt-BR" w:eastAsia="pt-BR"/>
        </w:rPr>
        <w:t>), o que fazem nos termos da legislação brasileira, especialmente as acima citadas e das cláusulas e condições abaixo estabelecidas.</w:t>
      </w:r>
    </w:p>
    <w:p w14:paraId="03CA5AA8" w14:textId="77777777" w:rsidR="00EE2DC4" w:rsidRPr="00E16661" w:rsidRDefault="00EE2DC4">
      <w:pPr>
        <w:spacing w:line="276" w:lineRule="auto"/>
        <w:jc w:val="center"/>
        <w:rPr>
          <w:rFonts w:ascii="Arial Narrow" w:hAnsi="Arial Narrow" w:cs="Arial"/>
          <w:b/>
          <w:bCs/>
          <w:sz w:val="24"/>
          <w:u w:val="single"/>
          <w:lang w:val="pt-BR" w:eastAsia="pt-BR"/>
        </w:rPr>
      </w:pPr>
    </w:p>
    <w:p w14:paraId="1B7836C6" w14:textId="0D7E452A" w:rsidR="0037671C" w:rsidRPr="00E16661" w:rsidRDefault="002C333B">
      <w:pPr>
        <w:spacing w:line="276" w:lineRule="auto"/>
        <w:jc w:val="center"/>
        <w:outlineLvl w:val="0"/>
        <w:rPr>
          <w:rFonts w:ascii="Arial Narrow" w:hAnsi="Arial Narrow" w:cs="Arial"/>
          <w:b/>
          <w:sz w:val="24"/>
          <w:lang w:val="pt-BR" w:eastAsia="pt-BR"/>
        </w:rPr>
      </w:pPr>
      <w:r w:rsidRPr="00E16661">
        <w:rPr>
          <w:rFonts w:ascii="Arial Narrow" w:hAnsi="Arial Narrow" w:cs="Arial"/>
          <w:b/>
          <w:bCs/>
          <w:sz w:val="24"/>
          <w:u w:val="single"/>
          <w:lang w:val="pt-BR" w:eastAsia="pt-BR"/>
        </w:rPr>
        <w:t>CAPÍTULO I – DO OBJETO</w:t>
      </w:r>
    </w:p>
    <w:p w14:paraId="6DD9F8D5" w14:textId="77777777" w:rsidR="00025ACB" w:rsidRPr="00E16661" w:rsidRDefault="00025ACB">
      <w:pPr>
        <w:tabs>
          <w:tab w:val="left" w:pos="708"/>
        </w:tabs>
        <w:spacing w:line="276" w:lineRule="auto"/>
        <w:jc w:val="center"/>
        <w:outlineLvl w:val="0"/>
        <w:rPr>
          <w:rFonts w:ascii="Arial Narrow" w:hAnsi="Arial Narrow" w:cs="Arial"/>
          <w:b/>
          <w:sz w:val="24"/>
          <w:lang w:val="pt-BR" w:eastAsia="pt-BR"/>
        </w:rPr>
      </w:pPr>
      <w:r w:rsidRPr="00E16661">
        <w:rPr>
          <w:rFonts w:ascii="Arial Narrow" w:hAnsi="Arial Narrow" w:cs="Arial"/>
          <w:b/>
          <w:sz w:val="24"/>
          <w:lang w:val="pt-BR" w:eastAsia="pt-BR"/>
        </w:rPr>
        <w:t>Cláusula Primeira</w:t>
      </w:r>
    </w:p>
    <w:p w14:paraId="5E2BF857" w14:textId="7D11B556" w:rsidR="00025ACB" w:rsidRPr="00E16661" w:rsidRDefault="00025ACB">
      <w:pPr>
        <w:tabs>
          <w:tab w:val="left" w:pos="708"/>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Fica </w:t>
      </w:r>
      <w:r w:rsidR="00C65F37" w:rsidRPr="00E16661">
        <w:rPr>
          <w:rFonts w:ascii="Arial Narrow" w:hAnsi="Arial Narrow" w:cs="Arial"/>
          <w:sz w:val="24"/>
          <w:lang w:val="pt-BR" w:eastAsia="pt-BR"/>
        </w:rPr>
        <w:t xml:space="preserve">constituída </w:t>
      </w:r>
      <w:r w:rsidRPr="00E16661">
        <w:rPr>
          <w:rFonts w:ascii="Arial Narrow" w:hAnsi="Arial Narrow" w:cs="Arial"/>
          <w:sz w:val="24"/>
          <w:lang w:val="pt-BR" w:eastAsia="pt-BR"/>
        </w:rPr>
        <w:t xml:space="preserve">uma </w:t>
      </w:r>
      <w:r w:rsidRPr="00E16661">
        <w:rPr>
          <w:rFonts w:ascii="Arial Narrow" w:hAnsi="Arial Narrow" w:cs="Arial"/>
          <w:b/>
          <w:sz w:val="24"/>
          <w:lang w:val="pt-BR" w:eastAsia="pt-BR"/>
        </w:rPr>
        <w:t>COMPOSSE RURAL</w:t>
      </w:r>
      <w:r w:rsidRPr="00E16661">
        <w:rPr>
          <w:rFonts w:ascii="Arial Narrow" w:hAnsi="Arial Narrow" w:cs="Arial"/>
          <w:sz w:val="24"/>
          <w:lang w:val="pt-BR" w:eastAsia="pt-BR"/>
        </w:rPr>
        <w:t xml:space="preserve"> em que são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as partes qualificadas no preâmbulo, com o objetivo de explorarem, sob o regime disposto neste instrumento, incluindo, mas não se limitando, ao </w:t>
      </w:r>
      <w:r w:rsidRPr="005B1250">
        <w:rPr>
          <w:rFonts w:ascii="Arial Narrow" w:hAnsi="Arial Narrow" w:cs="Arial"/>
          <w:sz w:val="24"/>
          <w:highlight w:val="yellow"/>
          <w:lang w:val="pt-BR" w:eastAsia="pt-BR"/>
        </w:rPr>
        <w:t xml:space="preserve">cultivo </w:t>
      </w:r>
      <w:r w:rsidR="00C13F44" w:rsidRPr="005B1250">
        <w:rPr>
          <w:rFonts w:ascii="Arial Narrow" w:hAnsi="Arial Narrow" w:cs="Arial"/>
          <w:sz w:val="24"/>
          <w:highlight w:val="yellow"/>
          <w:lang w:val="pt-BR"/>
        </w:rPr>
        <w:t>de soja, milho, sorgo, milheto, feijão, café, trigo, grão-de-bico, braquiária e crotalária</w:t>
      </w:r>
      <w:r w:rsidR="006E37C7" w:rsidRPr="00E16661">
        <w:rPr>
          <w:rFonts w:ascii="Arial Narrow" w:hAnsi="Arial Narrow" w:cs="Arial"/>
          <w:sz w:val="24"/>
          <w:lang w:val="pt-BR" w:eastAsia="pt-BR"/>
        </w:rPr>
        <w:t xml:space="preserve">, </w:t>
      </w:r>
      <w:r w:rsidRPr="00E16661">
        <w:rPr>
          <w:rFonts w:ascii="Arial Narrow" w:hAnsi="Arial Narrow" w:cs="Arial"/>
          <w:sz w:val="24"/>
          <w:lang w:val="pt-BR" w:eastAsia="pt-BR"/>
        </w:rPr>
        <w:t>ou outra cultura legalmente permitida que pretenderem explorar, bem como,</w:t>
      </w:r>
      <w:r w:rsidR="006E37C7" w:rsidRPr="00E16661">
        <w:rPr>
          <w:rFonts w:ascii="Arial Narrow" w:hAnsi="Arial Narrow" w:cs="Arial"/>
          <w:sz w:val="24"/>
          <w:lang w:val="pt-BR" w:eastAsia="pt-BR"/>
        </w:rPr>
        <w:t xml:space="preserve"> </w:t>
      </w:r>
      <w:r w:rsidR="006E37C7" w:rsidRPr="005B1250">
        <w:rPr>
          <w:rFonts w:ascii="Arial Narrow" w:hAnsi="Arial Narrow" w:cs="Arial"/>
          <w:sz w:val="24"/>
          <w:highlight w:val="yellow"/>
          <w:lang w:val="pt-BR" w:eastAsia="pt-BR"/>
        </w:rPr>
        <w:t>cria, recria e engorda de bovinos, suínos, ovinos</w:t>
      </w:r>
      <w:r w:rsidR="00C13F44" w:rsidRPr="005B1250">
        <w:rPr>
          <w:rFonts w:ascii="Arial Narrow" w:hAnsi="Arial Narrow" w:cs="Arial"/>
          <w:sz w:val="24"/>
          <w:highlight w:val="yellow"/>
          <w:lang w:val="pt-BR" w:eastAsia="pt-BR"/>
        </w:rPr>
        <w:t xml:space="preserve"> </w:t>
      </w:r>
      <w:r w:rsidR="006E37C7" w:rsidRPr="005B1250">
        <w:rPr>
          <w:rFonts w:ascii="Arial Narrow" w:hAnsi="Arial Narrow" w:cs="Arial"/>
          <w:sz w:val="24"/>
          <w:highlight w:val="yellow"/>
          <w:lang w:val="pt-BR" w:eastAsia="pt-BR"/>
        </w:rPr>
        <w:t>e aves</w:t>
      </w:r>
      <w:r w:rsidR="006E37C7" w:rsidRPr="00E16661">
        <w:rPr>
          <w:rFonts w:ascii="Arial Narrow" w:hAnsi="Arial Narrow" w:cs="Arial"/>
          <w:sz w:val="24"/>
          <w:lang w:val="pt-BR" w:eastAsia="pt-BR"/>
        </w:rPr>
        <w:t>;</w:t>
      </w:r>
      <w:r w:rsidR="006E37C7" w:rsidRPr="00E16661">
        <w:rPr>
          <w:rFonts w:ascii="Arial Narrow" w:hAnsi="Arial Narrow" w:cs="Arial"/>
          <w:sz w:val="24"/>
          <w:lang w:val="pt-BR"/>
        </w:rPr>
        <w:t xml:space="preserve"> ou</w:t>
      </w:r>
      <w:r w:rsidRPr="00E16661">
        <w:rPr>
          <w:rFonts w:ascii="Arial Narrow" w:hAnsi="Arial Narrow" w:cs="Arial"/>
          <w:sz w:val="24"/>
          <w:lang w:val="pt-BR"/>
        </w:rPr>
        <w:t xml:space="preserve"> outros animais de qualquer espécie, da maneira que lhe convier,</w:t>
      </w:r>
      <w:r w:rsidRPr="00E16661">
        <w:rPr>
          <w:rFonts w:ascii="Arial Narrow" w:hAnsi="Arial Narrow" w:cs="Arial"/>
          <w:sz w:val="24"/>
          <w:lang w:val="pt-BR" w:eastAsia="pt-BR"/>
        </w:rPr>
        <w:t xml:space="preserve"> </w:t>
      </w:r>
      <w:r w:rsidR="00C92E3E" w:rsidRPr="00E16661">
        <w:rPr>
          <w:rFonts w:ascii="Arial Narrow" w:hAnsi="Arial Narrow" w:cs="Arial"/>
          <w:sz w:val="24"/>
          <w:lang w:val="pt-BR" w:eastAsia="pt-BR"/>
        </w:rPr>
        <w:t xml:space="preserve">nas áreas rurais </w:t>
      </w:r>
      <w:r w:rsidR="00C92E3E" w:rsidRPr="00E16661">
        <w:rPr>
          <w:rFonts w:ascii="Arial Narrow" w:hAnsi="Arial Narrow" w:cs="Arial"/>
          <w:sz w:val="24"/>
          <w:lang w:val="pt-BR"/>
        </w:rPr>
        <w:t>descritos no anexo único deste instrumento</w:t>
      </w:r>
      <w:r w:rsidR="00C92E3E" w:rsidRPr="00E16661">
        <w:rPr>
          <w:rFonts w:ascii="Arial Narrow" w:hAnsi="Arial Narrow" w:cs="Arial"/>
          <w:sz w:val="24"/>
          <w:lang w:val="pt-BR" w:eastAsia="pt-BR"/>
        </w:rPr>
        <w:t>.</w:t>
      </w:r>
    </w:p>
    <w:p w14:paraId="57E31046" w14:textId="77777777" w:rsidR="006E37C7" w:rsidRPr="00E16661" w:rsidRDefault="006E37C7">
      <w:pPr>
        <w:tabs>
          <w:tab w:val="left" w:pos="708"/>
        </w:tabs>
        <w:spacing w:line="276" w:lineRule="auto"/>
        <w:jc w:val="both"/>
        <w:rPr>
          <w:rFonts w:ascii="Arial Narrow" w:hAnsi="Arial Narrow" w:cs="Arial"/>
          <w:sz w:val="24"/>
          <w:lang w:val="pt-BR" w:eastAsia="pt-BR"/>
        </w:rPr>
      </w:pPr>
    </w:p>
    <w:p w14:paraId="0DE24D33" w14:textId="77777777" w:rsidR="0025698E" w:rsidRPr="00E16661" w:rsidRDefault="00954DF1">
      <w:pPr>
        <w:tabs>
          <w:tab w:val="left" w:pos="708"/>
        </w:tabs>
        <w:spacing w:line="276" w:lineRule="auto"/>
        <w:jc w:val="center"/>
        <w:outlineLvl w:val="0"/>
        <w:rPr>
          <w:rFonts w:ascii="Arial Narrow" w:hAnsi="Arial Narrow" w:cs="Arial"/>
          <w:b/>
          <w:sz w:val="24"/>
          <w:lang w:val="pt-BR" w:eastAsia="pt-BR"/>
        </w:rPr>
      </w:pPr>
      <w:r w:rsidRPr="00E16661">
        <w:rPr>
          <w:rFonts w:ascii="Arial Narrow" w:hAnsi="Arial Narrow" w:cs="Arial"/>
          <w:b/>
          <w:sz w:val="24"/>
          <w:lang w:val="pt-BR" w:eastAsia="pt-BR"/>
        </w:rPr>
        <w:t>Cláusula Segunda</w:t>
      </w:r>
    </w:p>
    <w:p w14:paraId="3DB85580" w14:textId="19AC082D" w:rsidR="00D91115" w:rsidRPr="00E16661" w:rsidRDefault="00954DF1">
      <w:pPr>
        <w:tabs>
          <w:tab w:val="left" w:pos="708"/>
        </w:tabs>
        <w:spacing w:line="276" w:lineRule="auto"/>
        <w:jc w:val="both"/>
        <w:rPr>
          <w:rFonts w:ascii="Arial Narrow" w:hAnsi="Arial Narrow" w:cs="Arial"/>
          <w:sz w:val="24"/>
          <w:lang w:val="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se obrigam </w:t>
      </w:r>
      <w:r w:rsidR="004B2CFF" w:rsidRPr="00E16661">
        <w:rPr>
          <w:rFonts w:ascii="Arial Narrow" w:hAnsi="Arial Narrow" w:cs="Arial"/>
          <w:sz w:val="24"/>
          <w:lang w:val="pt-BR" w:eastAsia="pt-BR"/>
        </w:rPr>
        <w:t xml:space="preserve">na </w:t>
      </w:r>
      <w:r w:rsidR="004B2CFF" w:rsidRPr="00E16661">
        <w:rPr>
          <w:rFonts w:ascii="Arial Narrow" w:hAnsi="Arial Narrow" w:cs="Arial"/>
          <w:b/>
          <w:sz w:val="24"/>
          <w:lang w:val="pt-BR" w:eastAsia="pt-BR"/>
        </w:rPr>
        <w:t>COMPOSSE RURAL</w:t>
      </w:r>
      <w:r w:rsidR="004B2CFF" w:rsidRPr="00E16661">
        <w:rPr>
          <w:rFonts w:ascii="Arial Narrow" w:hAnsi="Arial Narrow" w:cs="Arial"/>
          <w:sz w:val="24"/>
          <w:lang w:val="pt-BR" w:eastAsia="pt-BR"/>
        </w:rPr>
        <w:t xml:space="preserve"> objeto deste instrumento </w:t>
      </w:r>
      <w:r w:rsidR="007948C5" w:rsidRPr="00E16661">
        <w:rPr>
          <w:rFonts w:ascii="Arial Narrow" w:hAnsi="Arial Narrow" w:cs="Arial"/>
          <w:sz w:val="24"/>
          <w:lang w:val="pt-BR" w:eastAsia="pt-BR"/>
        </w:rPr>
        <w:t xml:space="preserve">e </w:t>
      </w:r>
      <w:r w:rsidR="00506C2F" w:rsidRPr="00E16661">
        <w:rPr>
          <w:rFonts w:ascii="Arial Narrow" w:hAnsi="Arial Narrow" w:cs="Arial"/>
          <w:sz w:val="24"/>
          <w:lang w:val="pt-BR" w:eastAsia="pt-BR"/>
        </w:rPr>
        <w:t xml:space="preserve">gozarão dos frutos </w:t>
      </w:r>
      <w:r w:rsidR="007948C5" w:rsidRPr="00E16661">
        <w:rPr>
          <w:rFonts w:ascii="Arial Narrow" w:hAnsi="Arial Narrow" w:cs="Arial"/>
          <w:sz w:val="24"/>
          <w:lang w:val="pt-BR" w:eastAsia="pt-BR"/>
        </w:rPr>
        <w:t>dela na proporção de suas partes, quais sejam</w:t>
      </w:r>
      <w:r w:rsidR="00257C00" w:rsidRPr="00E16661">
        <w:rPr>
          <w:rFonts w:ascii="Arial Narrow" w:hAnsi="Arial Narrow" w:cs="Arial"/>
          <w:sz w:val="24"/>
          <w:lang w:val="pt-BR" w:eastAsia="pt-BR"/>
        </w:rPr>
        <w:t>:</w:t>
      </w:r>
      <w:r w:rsidR="00964E5D" w:rsidRPr="00E16661">
        <w:rPr>
          <w:rFonts w:ascii="Arial Narrow" w:hAnsi="Arial Narrow" w:cs="Arial"/>
          <w:sz w:val="24"/>
          <w:lang w:val="pt-BR" w:eastAsia="pt-BR"/>
        </w:rPr>
        <w:t xml:space="preserve"> </w:t>
      </w:r>
      <w:r w:rsidR="00CF67BB" w:rsidRPr="005B1250">
        <w:rPr>
          <w:rFonts w:ascii="Arial Narrow" w:eastAsia="Calibri" w:hAnsi="Arial Narrow" w:cs="Arial"/>
          <w:b/>
          <w:sz w:val="24"/>
          <w:highlight w:val="yellow"/>
          <w:u w:val="single"/>
          <w:lang w:val="pt-BR"/>
        </w:rPr>
        <w:t>[% dos frutos em número e por extenso]</w:t>
      </w:r>
      <w:r w:rsidR="00257C00" w:rsidRPr="00E16661">
        <w:rPr>
          <w:rFonts w:ascii="Arial Narrow" w:hAnsi="Arial Narrow" w:cs="Arial"/>
          <w:b/>
          <w:sz w:val="24"/>
          <w:lang w:val="pt-BR" w:eastAsia="pt-BR"/>
        </w:rPr>
        <w:t xml:space="preserve"> </w:t>
      </w:r>
      <w:r w:rsidR="00257C00" w:rsidRPr="00E16661">
        <w:rPr>
          <w:rFonts w:ascii="Arial Narrow" w:hAnsi="Arial Narrow" w:cs="Arial"/>
          <w:sz w:val="24"/>
          <w:lang w:val="pt-BR" w:eastAsia="pt-BR"/>
        </w:rPr>
        <w:t xml:space="preserve">para </w:t>
      </w:r>
      <w:r w:rsidR="00CF67BB" w:rsidRPr="00E16661">
        <w:rPr>
          <w:rFonts w:ascii="Arial Narrow" w:hAnsi="Arial Narrow" w:cs="Arial"/>
          <w:sz w:val="24"/>
          <w:lang w:val="pt-BR" w:eastAsia="pt-BR"/>
        </w:rPr>
        <w:t>[</w:t>
      </w:r>
      <w:r w:rsidR="00CF67BB" w:rsidRPr="005B1250">
        <w:rPr>
          <w:rFonts w:ascii="Arial Narrow" w:hAnsi="Arial Narrow" w:cs="Arial"/>
          <w:sz w:val="24"/>
          <w:highlight w:val="yellow"/>
          <w:lang w:val="pt-BR" w:eastAsia="pt-BR"/>
        </w:rPr>
        <w:t>nome do compossui</w:t>
      </w:r>
      <w:r w:rsidR="0081209F">
        <w:rPr>
          <w:rFonts w:ascii="Arial Narrow" w:hAnsi="Arial Narrow" w:cs="Arial"/>
          <w:sz w:val="24"/>
          <w:highlight w:val="yellow"/>
          <w:lang w:val="pt-BR" w:eastAsia="pt-BR"/>
        </w:rPr>
        <w:t>d</w:t>
      </w:r>
      <w:r w:rsidR="00CF67BB" w:rsidRPr="005B1250">
        <w:rPr>
          <w:rFonts w:ascii="Arial Narrow" w:hAnsi="Arial Narrow" w:cs="Arial"/>
          <w:sz w:val="24"/>
          <w:highlight w:val="yellow"/>
          <w:lang w:val="pt-BR" w:eastAsia="pt-BR"/>
        </w:rPr>
        <w:t>or por extenso</w:t>
      </w:r>
      <w:r w:rsidR="00CF67BB" w:rsidRPr="00E16661">
        <w:rPr>
          <w:rFonts w:ascii="Arial Narrow" w:hAnsi="Arial Narrow" w:cs="Arial"/>
          <w:sz w:val="24"/>
          <w:lang w:val="pt-BR" w:eastAsia="pt-BR"/>
        </w:rPr>
        <w:t>]</w:t>
      </w:r>
      <w:r w:rsidR="00633762" w:rsidRPr="00E16661">
        <w:rPr>
          <w:rFonts w:ascii="Arial Narrow" w:hAnsi="Arial Narrow" w:cs="Arial"/>
          <w:sz w:val="24"/>
          <w:lang w:val="pt-BR" w:eastAsia="pt-BR"/>
        </w:rPr>
        <w:t xml:space="preserve"> e </w:t>
      </w:r>
      <w:r w:rsidR="00CF67BB" w:rsidRPr="005B1250">
        <w:rPr>
          <w:rFonts w:ascii="Arial Narrow" w:eastAsia="Calibri" w:hAnsi="Arial Narrow" w:cs="Arial"/>
          <w:b/>
          <w:sz w:val="24"/>
          <w:highlight w:val="yellow"/>
          <w:u w:val="single"/>
          <w:lang w:val="pt-BR"/>
        </w:rPr>
        <w:t>[% dos frutos em número e por extenso]</w:t>
      </w:r>
      <w:r w:rsidR="00CF67BB" w:rsidRPr="00E16661">
        <w:rPr>
          <w:rFonts w:ascii="Arial Narrow" w:hAnsi="Arial Narrow" w:cs="Arial"/>
          <w:b/>
          <w:sz w:val="24"/>
          <w:lang w:val="pt-BR" w:eastAsia="pt-BR"/>
        </w:rPr>
        <w:t xml:space="preserve"> </w:t>
      </w:r>
      <w:r w:rsidR="00CF67BB" w:rsidRPr="00E16661">
        <w:rPr>
          <w:rFonts w:ascii="Arial Narrow" w:hAnsi="Arial Narrow" w:cs="Arial"/>
          <w:sz w:val="24"/>
          <w:lang w:val="pt-BR" w:eastAsia="pt-BR"/>
        </w:rPr>
        <w:t>para [</w:t>
      </w:r>
      <w:r w:rsidR="00CF67BB" w:rsidRPr="00E16661">
        <w:rPr>
          <w:rFonts w:ascii="Arial Narrow" w:hAnsi="Arial Narrow" w:cs="Arial"/>
          <w:sz w:val="24"/>
          <w:highlight w:val="yellow"/>
          <w:lang w:val="pt-BR" w:eastAsia="pt-BR"/>
        </w:rPr>
        <w:t>nome do compossui</w:t>
      </w:r>
      <w:r w:rsidR="0081209F">
        <w:rPr>
          <w:rFonts w:ascii="Arial Narrow" w:hAnsi="Arial Narrow" w:cs="Arial"/>
          <w:sz w:val="24"/>
          <w:highlight w:val="yellow"/>
          <w:lang w:val="pt-BR" w:eastAsia="pt-BR"/>
        </w:rPr>
        <w:t>d</w:t>
      </w:r>
      <w:r w:rsidR="00CF67BB" w:rsidRPr="00E16661">
        <w:rPr>
          <w:rFonts w:ascii="Arial Narrow" w:hAnsi="Arial Narrow" w:cs="Arial"/>
          <w:sz w:val="24"/>
          <w:highlight w:val="yellow"/>
          <w:lang w:val="pt-BR" w:eastAsia="pt-BR"/>
        </w:rPr>
        <w:t>or por extenso</w:t>
      </w:r>
      <w:r w:rsidR="00CF67BB" w:rsidRPr="00E16661">
        <w:rPr>
          <w:rFonts w:ascii="Arial Narrow" w:hAnsi="Arial Narrow" w:cs="Arial"/>
          <w:sz w:val="24"/>
          <w:lang w:val="pt-BR" w:eastAsia="pt-BR"/>
        </w:rPr>
        <w:t>]</w:t>
      </w:r>
      <w:r w:rsidR="00D91115" w:rsidRPr="00E16661">
        <w:rPr>
          <w:rFonts w:ascii="Arial Narrow" w:hAnsi="Arial Narrow" w:cs="Arial"/>
          <w:b/>
          <w:sz w:val="24"/>
          <w:lang w:val="pt-BR"/>
        </w:rPr>
        <w:t>.</w:t>
      </w:r>
    </w:p>
    <w:p w14:paraId="63B4DD46" w14:textId="6559FD52" w:rsidR="00B63ED9" w:rsidRPr="00E16661" w:rsidRDefault="00B63ED9">
      <w:pPr>
        <w:tabs>
          <w:tab w:val="left" w:pos="0"/>
        </w:tabs>
        <w:spacing w:line="276" w:lineRule="auto"/>
        <w:jc w:val="both"/>
        <w:rPr>
          <w:rFonts w:ascii="Arial Narrow" w:hAnsi="Arial Narrow" w:cs="Arial"/>
          <w:sz w:val="24"/>
          <w:lang w:val="pt-BR"/>
        </w:rPr>
      </w:pPr>
      <w:r w:rsidRPr="00E16661">
        <w:rPr>
          <w:rFonts w:ascii="Arial Narrow" w:hAnsi="Arial Narrow" w:cs="Arial"/>
          <w:b/>
          <w:sz w:val="24"/>
          <w:lang w:val="pt-BR"/>
        </w:rPr>
        <w:t xml:space="preserve">Parágrafo </w:t>
      </w:r>
      <w:r w:rsidR="003E7171" w:rsidRPr="00E16661">
        <w:rPr>
          <w:rFonts w:ascii="Arial Narrow" w:hAnsi="Arial Narrow" w:cs="Arial"/>
          <w:b/>
          <w:sz w:val="24"/>
          <w:lang w:val="pt-BR"/>
        </w:rPr>
        <w:t>Primeiro</w:t>
      </w:r>
      <w:r w:rsidR="00383567" w:rsidRPr="00E16661">
        <w:rPr>
          <w:rFonts w:ascii="Arial Narrow" w:hAnsi="Arial Narrow" w:cs="Arial"/>
          <w:b/>
          <w:sz w:val="24"/>
          <w:lang w:val="pt-BR"/>
        </w:rPr>
        <w:t xml:space="preserve">: </w:t>
      </w:r>
      <w:r w:rsidRPr="00E16661">
        <w:rPr>
          <w:rFonts w:ascii="Arial Narrow" w:hAnsi="Arial Narrow" w:cs="Arial"/>
          <w:sz w:val="24"/>
          <w:lang w:val="pt-BR"/>
        </w:rPr>
        <w:t xml:space="preserve">A </w:t>
      </w:r>
      <w:r w:rsidRPr="00E16661">
        <w:rPr>
          <w:rFonts w:ascii="Arial Narrow" w:hAnsi="Arial Narrow" w:cs="Arial"/>
          <w:b/>
          <w:sz w:val="24"/>
          <w:lang w:val="pt-BR"/>
        </w:rPr>
        <w:t>COMPOSSE</w:t>
      </w:r>
      <w:r w:rsidRPr="00E16661">
        <w:rPr>
          <w:rFonts w:ascii="Arial Narrow" w:hAnsi="Arial Narrow" w:cs="Arial"/>
          <w:sz w:val="24"/>
          <w:lang w:val="pt-BR"/>
        </w:rPr>
        <w:t xml:space="preserve"> girará, quando assim exigida em lei e/ou por força de eventuais solicitações de terceiros, sob o nome</w:t>
      </w:r>
      <w:r w:rsidR="006F62E0" w:rsidRPr="00E16661">
        <w:rPr>
          <w:rFonts w:ascii="Arial Narrow" w:hAnsi="Arial Narrow" w:cs="Arial"/>
          <w:sz w:val="24"/>
          <w:lang w:val="pt-BR"/>
        </w:rPr>
        <w:t xml:space="preserve"> de </w:t>
      </w:r>
      <w:proofErr w:type="gramStart"/>
      <w:r w:rsidR="005B1250" w:rsidRPr="005B1250">
        <w:rPr>
          <w:rFonts w:ascii="Arial Narrow" w:hAnsi="Arial Narrow" w:cs="Arial"/>
          <w:b/>
          <w:bCs/>
          <w:sz w:val="24"/>
          <w:highlight w:val="yellow"/>
          <w:lang w:val="pt-BR"/>
        </w:rPr>
        <w:t>.....</w:t>
      </w:r>
      <w:proofErr w:type="gramEnd"/>
      <w:r w:rsidR="005B1250" w:rsidRPr="005B1250">
        <w:rPr>
          <w:rFonts w:ascii="Arial Narrow" w:hAnsi="Arial Narrow" w:cs="Arial"/>
          <w:b/>
          <w:bCs/>
          <w:sz w:val="24"/>
          <w:highlight w:val="yellow"/>
          <w:lang w:val="pt-BR"/>
        </w:rPr>
        <w:t xml:space="preserve"> e OUTROS</w:t>
      </w:r>
      <w:r w:rsidR="00C912D3" w:rsidRPr="005B1250">
        <w:rPr>
          <w:rFonts w:ascii="Arial Narrow" w:hAnsi="Arial Narrow" w:cs="Arial"/>
          <w:b/>
          <w:sz w:val="24"/>
          <w:highlight w:val="yellow"/>
          <w:lang w:val="pt-BR"/>
        </w:rPr>
        <w:t>.</w:t>
      </w:r>
    </w:p>
    <w:p w14:paraId="2C99B51A" w14:textId="77777777" w:rsidR="00C92E3E" w:rsidRPr="00E16661" w:rsidRDefault="00C92E3E">
      <w:pPr>
        <w:tabs>
          <w:tab w:val="right" w:pos="9071"/>
        </w:tabs>
        <w:spacing w:line="276" w:lineRule="auto"/>
        <w:jc w:val="both"/>
        <w:rPr>
          <w:rFonts w:ascii="Arial Narrow" w:hAnsi="Arial Narrow" w:cs="Arial"/>
          <w:sz w:val="24"/>
          <w:lang w:val="pt-BR"/>
        </w:rPr>
      </w:pPr>
      <w:r w:rsidRPr="00E16661">
        <w:rPr>
          <w:rFonts w:ascii="Arial Narrow" w:hAnsi="Arial Narrow" w:cs="Arial"/>
          <w:b/>
          <w:sz w:val="24"/>
          <w:lang w:val="pt-BR"/>
        </w:rPr>
        <w:t>Parágrafo Segundo</w:t>
      </w:r>
      <w:r w:rsidRPr="00E16661">
        <w:rPr>
          <w:rFonts w:ascii="Arial Narrow" w:hAnsi="Arial Narrow" w:cs="Arial"/>
          <w:sz w:val="24"/>
          <w:lang w:val="pt-BR"/>
        </w:rPr>
        <w:t xml:space="preserve">: Caberá a cada </w:t>
      </w:r>
      <w:r w:rsidRPr="00E16661">
        <w:rPr>
          <w:rFonts w:ascii="Arial Narrow" w:hAnsi="Arial Narrow" w:cs="Arial"/>
          <w:b/>
          <w:sz w:val="24"/>
          <w:lang w:val="pt-BR"/>
        </w:rPr>
        <w:t xml:space="preserve">COMPOSSUIDOR </w:t>
      </w:r>
      <w:r w:rsidRPr="00E16661">
        <w:rPr>
          <w:rFonts w:ascii="Arial Narrow" w:hAnsi="Arial Narrow" w:cs="Arial"/>
          <w:sz w:val="24"/>
          <w:lang w:val="pt-BR"/>
        </w:rPr>
        <w:t xml:space="preserve">tão somente a participação estipulada no </w:t>
      </w:r>
      <w:r w:rsidRPr="00E16661">
        <w:rPr>
          <w:rFonts w:ascii="Arial Narrow" w:hAnsi="Arial Narrow" w:cs="Arial"/>
          <w:i/>
          <w:sz w:val="24"/>
          <w:lang w:val="pt-BR"/>
        </w:rPr>
        <w:t xml:space="preserve">caput </w:t>
      </w:r>
      <w:r w:rsidRPr="00E16661">
        <w:rPr>
          <w:rFonts w:ascii="Arial Narrow" w:hAnsi="Arial Narrow" w:cs="Arial"/>
          <w:sz w:val="24"/>
          <w:lang w:val="pt-BR"/>
        </w:rPr>
        <w:t xml:space="preserve">desta cláusula, restando ainda acordado que caso haja a dissolução da composse, por qualquer motivo, as partes ou terceiros interessados acordarão como se dará a liquidação dos haveres, sendo que na ausência de comum acordo, a liquidação dos haveres do compossuidor retirante, seu cônjuge ou companheiro(a), herdeiro(a), sucessor(a) e/ou terceiro, observará o disposto </w:t>
      </w:r>
      <w:proofErr w:type="spellStart"/>
      <w:r w:rsidRPr="00E16661">
        <w:rPr>
          <w:rFonts w:ascii="Arial Narrow" w:hAnsi="Arial Narrow" w:cs="Arial"/>
          <w:sz w:val="24"/>
          <w:lang w:val="pt-BR"/>
        </w:rPr>
        <w:t>nas</w:t>
      </w:r>
      <w:proofErr w:type="spellEnd"/>
      <w:r w:rsidRPr="00E16661">
        <w:rPr>
          <w:rFonts w:ascii="Arial Narrow" w:hAnsi="Arial Narrow" w:cs="Arial"/>
          <w:sz w:val="24"/>
          <w:lang w:val="pt-BR"/>
        </w:rPr>
        <w:t xml:space="preserve"> alíneas abaixo: </w:t>
      </w:r>
    </w:p>
    <w:p w14:paraId="1FC564CA" w14:textId="6F0D2108" w:rsidR="00C92E3E" w:rsidRPr="00E16661" w:rsidRDefault="00C92E3E">
      <w:pPr>
        <w:numPr>
          <w:ilvl w:val="0"/>
          <w:numId w:val="53"/>
        </w:numPr>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t xml:space="preserve">Não sendo possível ou inexistindo interesse do compossuidor, de herdeiros, sucessores, do cônjuge meeiro ou companheiro(a) e/ou não sendo aprovado o ingresso de qualquer um destes por qualquer um dos compossuidores remanescentes, o valor dos haveres de qualquer um daqueles será apurado e liquidado com base no valor do patrimônio líquido da composse apurado em balanço especificadamente para este fim, levantado, no máximo, 60 (sessenta) dias antes do evento, de acordo com as normas técnicas contábeis vigentes à época; </w:t>
      </w:r>
    </w:p>
    <w:p w14:paraId="72B851A7" w14:textId="77777777" w:rsidR="00C92E3E" w:rsidRPr="00E16661" w:rsidRDefault="00C92E3E">
      <w:pPr>
        <w:numPr>
          <w:ilvl w:val="0"/>
          <w:numId w:val="53"/>
        </w:numPr>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t xml:space="preserve">O pagamento dos haveres das pessoas relacionadas no </w:t>
      </w:r>
      <w:r w:rsidRPr="00E16661">
        <w:rPr>
          <w:rFonts w:ascii="Arial Narrow" w:hAnsi="Arial Narrow" w:cs="Arial"/>
          <w:i/>
          <w:sz w:val="24"/>
          <w:lang w:val="pt-BR"/>
        </w:rPr>
        <w:t xml:space="preserve">caput </w:t>
      </w:r>
      <w:r w:rsidRPr="00E16661">
        <w:rPr>
          <w:rFonts w:ascii="Arial Narrow" w:hAnsi="Arial Narrow" w:cs="Arial"/>
          <w:sz w:val="24"/>
          <w:lang w:val="pt-BR"/>
        </w:rPr>
        <w:t xml:space="preserve">e na alínea “a” deste parágrafo será realizado em moeda corrente nacional, através de depósito em conta bancária do beneficiário, em </w:t>
      </w:r>
      <w:r w:rsidRPr="005B1250">
        <w:rPr>
          <w:rFonts w:ascii="Arial Narrow" w:hAnsi="Arial Narrow" w:cs="Arial"/>
          <w:sz w:val="24"/>
          <w:highlight w:val="yellow"/>
          <w:lang w:val="pt-BR"/>
        </w:rPr>
        <w:t>60 (sessenta) parcelas iguais e mensais</w:t>
      </w:r>
      <w:r w:rsidRPr="00E16661">
        <w:rPr>
          <w:rFonts w:ascii="Arial Narrow" w:hAnsi="Arial Narrow" w:cs="Arial"/>
          <w:sz w:val="24"/>
          <w:lang w:val="pt-BR"/>
        </w:rPr>
        <w:t>, atualizadas monetariamente pela variação do INPC – Índice Nacional de Preços ao Consumidor, ou outro índice que vier a substituí-lo, vencendo a primeira em 30 (trinta) dias após o evento que deu origem a liquidação (pedido de retirada, exclusão, ciência da sociedade quanto a qualidade de herdeiro, sucessor e/ou cônjuge meeiro ou outro fato ou ato jurídico);</w:t>
      </w:r>
    </w:p>
    <w:p w14:paraId="24215D52" w14:textId="65B930A2" w:rsidR="00C92E3E" w:rsidRPr="00E16661" w:rsidRDefault="00C92E3E">
      <w:pPr>
        <w:numPr>
          <w:ilvl w:val="0"/>
          <w:numId w:val="53"/>
        </w:numPr>
        <w:tabs>
          <w:tab w:val="left" w:pos="709"/>
          <w:tab w:val="right" w:pos="6379"/>
        </w:tabs>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lastRenderedPageBreak/>
        <w:t xml:space="preserve">Os compossuidores estabelecem que todas as avaliações dos haveres que eventualmente forem necessárias para cumprir o que estiver disposto no presente instrumento de composse, inclusive para o que trata esta cláusula, serão realizadas por empresa especializada, cuja nomeação competirá aos compossuidores que possuírem a maioria da participação na composse, observados os percentuais descritos no </w:t>
      </w:r>
      <w:r w:rsidRPr="00E16661">
        <w:rPr>
          <w:rFonts w:ascii="Arial Narrow" w:hAnsi="Arial Narrow" w:cs="Arial"/>
          <w:i/>
          <w:sz w:val="24"/>
          <w:lang w:val="pt-BR"/>
        </w:rPr>
        <w:t xml:space="preserve">caput </w:t>
      </w:r>
      <w:r w:rsidRPr="00E16661">
        <w:rPr>
          <w:rFonts w:ascii="Arial Narrow" w:hAnsi="Arial Narrow" w:cs="Arial"/>
          <w:sz w:val="24"/>
          <w:lang w:val="pt-BR"/>
        </w:rPr>
        <w:t>desta Cláusula Segunda;</w:t>
      </w:r>
    </w:p>
    <w:p w14:paraId="2F05CAC3" w14:textId="77777777" w:rsidR="00C92E3E" w:rsidRPr="00E16661" w:rsidRDefault="00C92E3E">
      <w:pPr>
        <w:numPr>
          <w:ilvl w:val="0"/>
          <w:numId w:val="53"/>
        </w:numPr>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t xml:space="preserve">Em todos os demais casos em que ocorrer a resolução da composse face a um ou mais compossuidor(es), ainda que não esteja expressamente previsto neste instrumento, os valores devidos a este(s) compossuidor(es) será determinado através da metodologia descrita nas alíneas anteriores, incluindo forma de avaliação, prazo e forma de pagamento. </w:t>
      </w:r>
    </w:p>
    <w:p w14:paraId="1DFA3DB5" w14:textId="77777777" w:rsidR="00EA5BD1" w:rsidRPr="00E16661" w:rsidRDefault="00EA5BD1">
      <w:pPr>
        <w:tabs>
          <w:tab w:val="left" w:pos="708"/>
        </w:tabs>
        <w:spacing w:line="276" w:lineRule="auto"/>
        <w:jc w:val="center"/>
        <w:rPr>
          <w:rFonts w:ascii="Arial Narrow" w:hAnsi="Arial Narrow" w:cs="Arial"/>
          <w:b/>
          <w:sz w:val="24"/>
          <w:lang w:val="pt-BR" w:eastAsia="pt-BR"/>
        </w:rPr>
      </w:pPr>
    </w:p>
    <w:p w14:paraId="241E0719" w14:textId="77777777" w:rsidR="00E23250" w:rsidRPr="00E16661" w:rsidRDefault="00954DF1">
      <w:pPr>
        <w:tabs>
          <w:tab w:val="left" w:pos="708"/>
        </w:tabs>
        <w:spacing w:line="276" w:lineRule="auto"/>
        <w:jc w:val="center"/>
        <w:outlineLvl w:val="0"/>
        <w:rPr>
          <w:rFonts w:ascii="Arial Narrow" w:hAnsi="Arial Narrow" w:cs="Arial"/>
          <w:b/>
          <w:sz w:val="24"/>
          <w:lang w:val="pt-BR" w:eastAsia="pt-BR"/>
        </w:rPr>
      </w:pPr>
      <w:r w:rsidRPr="00E16661">
        <w:rPr>
          <w:rFonts w:ascii="Arial Narrow" w:hAnsi="Arial Narrow" w:cs="Arial"/>
          <w:b/>
          <w:sz w:val="24"/>
          <w:lang w:val="pt-BR" w:eastAsia="pt-BR"/>
        </w:rPr>
        <w:t>Cláusula Terceira</w:t>
      </w:r>
    </w:p>
    <w:p w14:paraId="2F03025B" w14:textId="77777777" w:rsidR="00954DF1" w:rsidRPr="00E16661" w:rsidRDefault="00954DF1">
      <w:pPr>
        <w:tabs>
          <w:tab w:val="left" w:pos="708"/>
        </w:tabs>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se obrigam aos termos aqui avençados, por si, herdeiros e sucessores, concorrendo para as despesas e suportando</w:t>
      </w:r>
      <w:r w:rsidR="00112283" w:rsidRPr="00E16661">
        <w:rPr>
          <w:rFonts w:ascii="Arial Narrow" w:hAnsi="Arial Narrow" w:cs="Arial"/>
          <w:sz w:val="24"/>
          <w:lang w:val="pt-BR" w:eastAsia="pt-BR"/>
        </w:rPr>
        <w:t xml:space="preserve"> os</w:t>
      </w:r>
      <w:r w:rsidRPr="00E16661">
        <w:rPr>
          <w:rFonts w:ascii="Arial Narrow" w:hAnsi="Arial Narrow" w:cs="Arial"/>
          <w:sz w:val="24"/>
          <w:lang w:val="pt-BR" w:eastAsia="pt-BR"/>
        </w:rPr>
        <w:t xml:space="preserve"> ônus na proporção d</w:t>
      </w:r>
      <w:r w:rsidR="00112283" w:rsidRPr="00E16661">
        <w:rPr>
          <w:rFonts w:ascii="Arial Narrow" w:hAnsi="Arial Narrow" w:cs="Arial"/>
          <w:sz w:val="24"/>
          <w:lang w:val="pt-BR" w:eastAsia="pt-BR"/>
        </w:rPr>
        <w:t>a</w:t>
      </w:r>
      <w:r w:rsidRPr="00E16661">
        <w:rPr>
          <w:rFonts w:ascii="Arial Narrow" w:hAnsi="Arial Narrow" w:cs="Arial"/>
          <w:sz w:val="24"/>
          <w:lang w:val="pt-BR" w:eastAsia="pt-BR"/>
        </w:rPr>
        <w:t xml:space="preserve"> parte ideal que possuem, quando feitas no uso regular da administração da composse.</w:t>
      </w:r>
    </w:p>
    <w:p w14:paraId="1B44F45F" w14:textId="77777777" w:rsidR="00957190" w:rsidRPr="00E16661" w:rsidRDefault="00957190">
      <w:pPr>
        <w:tabs>
          <w:tab w:val="left" w:pos="708"/>
        </w:tabs>
        <w:spacing w:line="276" w:lineRule="auto"/>
        <w:jc w:val="both"/>
        <w:rPr>
          <w:rFonts w:ascii="Arial Narrow" w:hAnsi="Arial Narrow" w:cs="Arial"/>
          <w:b/>
          <w:sz w:val="24"/>
          <w:lang w:val="pt-BR" w:eastAsia="pt-BR"/>
        </w:rPr>
      </w:pPr>
    </w:p>
    <w:p w14:paraId="3F5FB10F" w14:textId="77777777" w:rsidR="00C92E3E" w:rsidRPr="00E16661" w:rsidRDefault="00C92E3E">
      <w:pPr>
        <w:tabs>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Quarta</w:t>
      </w:r>
    </w:p>
    <w:p w14:paraId="55187067" w14:textId="25135BF2" w:rsidR="00C92E3E" w:rsidRPr="00E16661" w:rsidRDefault="00C92E3E">
      <w:pPr>
        <w:tabs>
          <w:tab w:val="left" w:pos="708"/>
          <w:tab w:val="right" w:pos="9071"/>
        </w:tabs>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determinam que seja deixada indivisa a coisa comum, em especial os imóveis, bens, benfeitorias, máquinas, equipamentos, implementos etc. que eventualmente adquiram e/ou edifiquem em nome da composse e/ou por força do presente instrumento pelo prazo de </w:t>
      </w:r>
      <w:r w:rsidRPr="005B1250">
        <w:rPr>
          <w:rFonts w:ascii="Arial Narrow" w:hAnsi="Arial Narrow" w:cs="Arial"/>
          <w:sz w:val="24"/>
          <w:highlight w:val="yellow"/>
          <w:lang w:val="pt-BR" w:eastAsia="pt-BR"/>
        </w:rPr>
        <w:t>03 (três) anos</w:t>
      </w:r>
      <w:r w:rsidRPr="00E16661">
        <w:rPr>
          <w:rFonts w:ascii="Arial Narrow" w:hAnsi="Arial Narrow" w:cs="Arial"/>
          <w:sz w:val="24"/>
          <w:lang w:val="pt-BR" w:eastAsia="pt-BR"/>
        </w:rPr>
        <w:t>,</w:t>
      </w:r>
      <w:r w:rsidR="007E7296" w:rsidRPr="005B1250">
        <w:rPr>
          <w:rFonts w:ascii="Arial Narrow" w:hAnsi="Arial Narrow" w:cs="Arial"/>
          <w:sz w:val="24"/>
          <w:lang w:val="pt-BR" w:eastAsia="x-none"/>
        </w:rPr>
        <w:t xml:space="preserve"> </w:t>
      </w:r>
      <w:r w:rsidRPr="00E16661">
        <w:rPr>
          <w:rFonts w:ascii="Arial Narrow" w:hAnsi="Arial Narrow" w:cs="Arial"/>
          <w:sz w:val="24"/>
          <w:lang w:val="pt-BR" w:eastAsia="pt-BR"/>
        </w:rPr>
        <w:t>podendo</w:t>
      </w:r>
      <w:r w:rsidR="00F36CAF" w:rsidRPr="00E16661">
        <w:rPr>
          <w:rFonts w:ascii="Arial Narrow" w:hAnsi="Arial Narrow" w:cs="Arial"/>
          <w:sz w:val="24"/>
          <w:lang w:val="pt-BR" w:eastAsia="pt-BR"/>
        </w:rPr>
        <w:t xml:space="preserve"> ainda</w:t>
      </w:r>
      <w:r w:rsidRPr="00E16661">
        <w:rPr>
          <w:rFonts w:ascii="Arial Narrow" w:hAnsi="Arial Narrow" w:cs="Arial"/>
          <w:sz w:val="24"/>
          <w:lang w:val="pt-BR" w:eastAsia="pt-BR"/>
        </w:rPr>
        <w:t xml:space="preserve"> ser prorrogado por igual interstício se não houver, por escrito, 03 (três) meses antes do vencimento, o requerimento de divisão da coisa comum por qualquer um dos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renovando-se o prazo de 03 (três) anos sucessivamente, até que formalmente um das partes notifique a outra desejando a divisão da coisa comum e a extinção da presente composse.</w:t>
      </w:r>
    </w:p>
    <w:p w14:paraId="259D0519" w14:textId="77777777" w:rsidR="00C92E3E" w:rsidRPr="00E16661" w:rsidRDefault="00C92E3E">
      <w:pPr>
        <w:tabs>
          <w:tab w:val="left" w:pos="708"/>
          <w:tab w:val="right" w:pos="9071"/>
        </w:tabs>
        <w:spacing w:line="276" w:lineRule="auto"/>
        <w:jc w:val="both"/>
        <w:rPr>
          <w:rFonts w:ascii="Arial Narrow" w:hAnsi="Arial Narrow" w:cs="Arial"/>
          <w:b/>
          <w:sz w:val="24"/>
          <w:u w:val="single"/>
          <w:lang w:val="pt-BR" w:eastAsia="pt-BR"/>
        </w:rPr>
      </w:pPr>
      <w:r w:rsidRPr="00E16661">
        <w:rPr>
          <w:rFonts w:ascii="Arial Narrow" w:hAnsi="Arial Narrow" w:cs="Arial"/>
          <w:b/>
          <w:sz w:val="24"/>
          <w:lang w:val="pt-BR" w:eastAsia="pt-BR"/>
        </w:rPr>
        <w:t xml:space="preserve">Parágrafo Único: </w:t>
      </w:r>
      <w:r w:rsidRPr="00E16661">
        <w:rPr>
          <w:rFonts w:ascii="Arial Narrow" w:hAnsi="Arial Narrow" w:cs="Arial"/>
          <w:sz w:val="24"/>
          <w:lang w:val="pt-BR" w:eastAsia="pt-BR"/>
        </w:rPr>
        <w:t xml:space="preserve">Os imóveis rurais que fazem parte integrante do objeto desta </w:t>
      </w:r>
      <w:r w:rsidRPr="00E16661">
        <w:rPr>
          <w:rFonts w:ascii="Arial Narrow" w:hAnsi="Arial Narrow" w:cs="Arial"/>
          <w:b/>
          <w:sz w:val="24"/>
          <w:lang w:val="pt-BR" w:eastAsia="pt-BR"/>
        </w:rPr>
        <w:t>COMPOSSE RURAL</w:t>
      </w:r>
      <w:r w:rsidRPr="00E16661">
        <w:rPr>
          <w:rFonts w:ascii="Arial Narrow" w:hAnsi="Arial Narrow" w:cs="Arial"/>
          <w:sz w:val="24"/>
          <w:lang w:val="pt-BR" w:eastAsia="pt-BR"/>
        </w:rPr>
        <w:t xml:space="preserve"> que eventualmente deixarem de ser objeto de posse dos seus respectivos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em virtude de encerramento de contratos de parcerias de áreas rurais, deixarão espontaneamente de fazer parte do presente contrato, mantendo-se o presente contrato vigente e inalterado com relação as demais áreas subsistentes, até o fim do prazo previsto no </w:t>
      </w:r>
      <w:r w:rsidRPr="00E16661">
        <w:rPr>
          <w:rFonts w:ascii="Arial Narrow" w:hAnsi="Arial Narrow" w:cs="Arial"/>
          <w:i/>
          <w:sz w:val="24"/>
          <w:lang w:val="pt-BR" w:eastAsia="pt-BR"/>
        </w:rPr>
        <w:t>caput</w:t>
      </w:r>
      <w:r w:rsidRPr="00E16661">
        <w:rPr>
          <w:rFonts w:ascii="Arial Narrow" w:hAnsi="Arial Narrow" w:cs="Arial"/>
          <w:sz w:val="24"/>
          <w:lang w:val="pt-BR" w:eastAsia="pt-BR"/>
        </w:rPr>
        <w:t xml:space="preserve"> desta cláusula, </w:t>
      </w:r>
      <w:r w:rsidRPr="00E16661">
        <w:rPr>
          <w:rFonts w:ascii="Arial Narrow" w:hAnsi="Arial Narrow" w:cs="Arial"/>
          <w:b/>
          <w:sz w:val="24"/>
          <w:u w:val="single"/>
          <w:lang w:val="pt-BR" w:eastAsia="pt-BR"/>
        </w:rPr>
        <w:t>não sendo motivo para rescisão da presente COMPOSSE RURAL ou elaboração de aditivos contratuais.</w:t>
      </w:r>
    </w:p>
    <w:p w14:paraId="13D95638" w14:textId="77777777" w:rsidR="00436B6A" w:rsidRPr="00E16661" w:rsidRDefault="00436B6A">
      <w:pPr>
        <w:tabs>
          <w:tab w:val="left" w:pos="708"/>
          <w:tab w:val="right" w:pos="9071"/>
        </w:tabs>
        <w:spacing w:line="276" w:lineRule="auto"/>
        <w:jc w:val="both"/>
        <w:rPr>
          <w:rFonts w:ascii="Arial Narrow" w:hAnsi="Arial Narrow" w:cs="Arial"/>
          <w:b/>
          <w:sz w:val="24"/>
          <w:lang w:val="pt-BR" w:eastAsia="pt-BR"/>
        </w:rPr>
      </w:pPr>
    </w:p>
    <w:p w14:paraId="13CD566C"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Quinta</w:t>
      </w:r>
    </w:p>
    <w:p w14:paraId="477929ED" w14:textId="77777777" w:rsidR="00C92E3E" w:rsidRPr="00E16661" w:rsidRDefault="00C92E3E">
      <w:pPr>
        <w:tabs>
          <w:tab w:val="left" w:pos="708"/>
          <w:tab w:val="right" w:pos="9071"/>
        </w:tabs>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 xml:space="preserve">Fica vedado aos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modificar a destinação da presente composse </w:t>
      </w:r>
      <w:r w:rsidRPr="00E16661">
        <w:rPr>
          <w:rFonts w:ascii="Arial Narrow" w:hAnsi="Arial Narrow" w:cs="Arial"/>
          <w:i/>
          <w:sz w:val="24"/>
          <w:lang w:val="pt-BR" w:eastAsia="pt-BR"/>
        </w:rPr>
        <w:t>pro indiviso</w:t>
      </w:r>
      <w:r w:rsidRPr="00E16661">
        <w:rPr>
          <w:rFonts w:ascii="Arial Narrow" w:hAnsi="Arial Narrow" w:cs="Arial"/>
          <w:sz w:val="24"/>
          <w:lang w:val="pt-BR" w:eastAsia="pt-BR"/>
        </w:rPr>
        <w:t xml:space="preserve">, bem como transferir, dar posse, uso ou gozo, de quaisquer dos bens ou direitos comuns a terceiros, exceto se </w:t>
      </w:r>
      <w:r w:rsidRPr="00E16661">
        <w:rPr>
          <w:rFonts w:ascii="Arial Narrow" w:hAnsi="Arial Narrow" w:cs="Arial"/>
          <w:b/>
          <w:sz w:val="24"/>
          <w:lang w:val="pt-BR" w:eastAsia="pt-BR"/>
        </w:rPr>
        <w:t xml:space="preserve">COMPOSSUIDORES RURAIS </w:t>
      </w:r>
      <w:r w:rsidRPr="00E16661">
        <w:rPr>
          <w:rFonts w:ascii="Arial Narrow" w:hAnsi="Arial Narrow" w:cs="Arial"/>
          <w:sz w:val="24"/>
          <w:lang w:val="pt-BR" w:eastAsia="pt-BR"/>
        </w:rPr>
        <w:t xml:space="preserve">que representem </w:t>
      </w:r>
      <w:r w:rsidRPr="005B1250">
        <w:rPr>
          <w:rFonts w:ascii="Arial Narrow" w:hAnsi="Arial Narrow" w:cs="Arial"/>
          <w:sz w:val="24"/>
          <w:highlight w:val="yellow"/>
          <w:lang w:val="pt-BR" w:eastAsia="pt-BR"/>
        </w:rPr>
        <w:t>a maioria</w:t>
      </w:r>
      <w:r w:rsidRPr="00E16661">
        <w:rPr>
          <w:rFonts w:ascii="Arial Narrow" w:hAnsi="Arial Narrow" w:cs="Arial"/>
          <w:sz w:val="24"/>
          <w:lang w:val="pt-BR" w:eastAsia="pt-BR"/>
        </w:rPr>
        <w:t xml:space="preserve"> dos percentuais descritos na Cláusula Segunda anuírem.</w:t>
      </w:r>
    </w:p>
    <w:p w14:paraId="0E4A47E3" w14:textId="77777777" w:rsidR="00C92E3E" w:rsidRPr="00E16661" w:rsidRDefault="00C92E3E">
      <w:pPr>
        <w:tabs>
          <w:tab w:val="left" w:pos="708"/>
          <w:tab w:val="right" w:pos="9071"/>
        </w:tabs>
        <w:spacing w:line="276" w:lineRule="auto"/>
        <w:jc w:val="both"/>
        <w:rPr>
          <w:rFonts w:ascii="Arial Narrow" w:hAnsi="Arial Narrow" w:cs="Arial"/>
          <w:b/>
          <w:sz w:val="24"/>
          <w:lang w:val="pt-BR" w:eastAsia="pt-BR"/>
        </w:rPr>
      </w:pPr>
    </w:p>
    <w:p w14:paraId="52B47A53" w14:textId="77777777" w:rsidR="00C92E3E" w:rsidRPr="00E16661" w:rsidRDefault="00C92E3E">
      <w:pPr>
        <w:tabs>
          <w:tab w:val="right" w:pos="9071"/>
        </w:tabs>
        <w:spacing w:line="276" w:lineRule="auto"/>
        <w:jc w:val="center"/>
        <w:rPr>
          <w:rFonts w:ascii="Arial Narrow" w:hAnsi="Arial Narrow" w:cs="Arial"/>
          <w:b/>
          <w:bCs/>
          <w:sz w:val="24"/>
          <w:u w:val="single"/>
          <w:lang w:val="pt-BR" w:eastAsia="pt-BR"/>
        </w:rPr>
      </w:pPr>
      <w:r w:rsidRPr="00E16661">
        <w:rPr>
          <w:rFonts w:ascii="Arial Narrow" w:hAnsi="Arial Narrow" w:cs="Arial"/>
          <w:b/>
          <w:bCs/>
          <w:sz w:val="24"/>
          <w:u w:val="single"/>
          <w:lang w:val="pt-BR" w:eastAsia="pt-BR"/>
        </w:rPr>
        <w:t>CAPÍTULO II – DO RESULTADO DA COMPOSSE RURAL</w:t>
      </w:r>
    </w:p>
    <w:p w14:paraId="70C59818"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Sexta</w:t>
      </w:r>
    </w:p>
    <w:p w14:paraId="6768B7AB"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A apuração dos resultados da </w:t>
      </w:r>
      <w:r w:rsidRPr="00E16661">
        <w:rPr>
          <w:rFonts w:ascii="Arial Narrow" w:hAnsi="Arial Narrow" w:cs="Arial"/>
          <w:b/>
          <w:sz w:val="24"/>
          <w:lang w:val="pt-BR" w:eastAsia="pt-BR"/>
        </w:rPr>
        <w:t>COMPOSSE</w:t>
      </w:r>
      <w:r w:rsidRPr="00E16661">
        <w:rPr>
          <w:rFonts w:ascii="Arial Narrow" w:hAnsi="Arial Narrow" w:cs="Arial"/>
          <w:sz w:val="24"/>
          <w:lang w:val="pt-BR" w:eastAsia="pt-BR"/>
        </w:rPr>
        <w:t xml:space="preserve"> obtidos pelos </w:t>
      </w:r>
      <w:r w:rsidRPr="00E16661">
        <w:rPr>
          <w:rFonts w:ascii="Arial Narrow" w:hAnsi="Arial Narrow" w:cs="Arial"/>
          <w:b/>
          <w:sz w:val="24"/>
          <w:lang w:val="pt-BR" w:eastAsia="pt-BR"/>
        </w:rPr>
        <w:t xml:space="preserve">COMPOSSUIDORES </w:t>
      </w:r>
      <w:r w:rsidRPr="00E16661">
        <w:rPr>
          <w:rFonts w:ascii="Arial Narrow" w:hAnsi="Arial Narrow" w:cs="Arial"/>
          <w:sz w:val="24"/>
          <w:lang w:val="pt-BR" w:eastAsia="pt-BR"/>
        </w:rPr>
        <w:t xml:space="preserve">relacionados à fruição econômica da atividade objeto deste contrato será realizada por ano/safra, cujo resultado positivo e </w:t>
      </w:r>
      <w:r w:rsidRPr="00E16661">
        <w:rPr>
          <w:rFonts w:ascii="Arial Narrow" w:hAnsi="Arial Narrow" w:cs="Arial"/>
          <w:sz w:val="24"/>
          <w:lang w:val="pt-BR" w:eastAsia="pt-BR"/>
        </w:rPr>
        <w:lastRenderedPageBreak/>
        <w:t>líquido será distribuído, sempre no dia 31 de outubro de cada ano, proporcional a participação de cada compossuidor descrita na Cláusula Segunda, salvo deliberação em contrário na qual todos concordem.</w:t>
      </w:r>
    </w:p>
    <w:p w14:paraId="375B0B24" w14:textId="5EA42F8F"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ja-JP"/>
        </w:rPr>
        <w:t>Parágrafo Primeiro:</w:t>
      </w:r>
      <w:r w:rsidRPr="00E16661">
        <w:rPr>
          <w:rFonts w:ascii="Arial Narrow" w:hAnsi="Arial Narrow" w:cs="Arial"/>
          <w:sz w:val="24"/>
          <w:lang w:val="pt-BR" w:eastAsia="ja-JP"/>
        </w:rPr>
        <w:t xml:space="preserve"> O</w:t>
      </w:r>
      <w:r w:rsidRPr="00E16661">
        <w:rPr>
          <w:rFonts w:ascii="Arial Narrow" w:hAnsi="Arial Narrow" w:cs="Arial"/>
          <w:sz w:val="24"/>
          <w:lang w:val="pt-BR" w:eastAsia="pt-BR"/>
        </w:rPr>
        <w:t xml:space="preserve">s resultados serão auferidos levando-se em consideração todas as receitas e despesas (custos), obtidos pela atividade realizada em comum, apurados mediante </w:t>
      </w:r>
      <w:r w:rsidR="00095049" w:rsidRPr="00E16661">
        <w:rPr>
          <w:rFonts w:ascii="Arial Narrow" w:hAnsi="Arial Narrow" w:cs="Arial"/>
          <w:sz w:val="24"/>
          <w:highlight w:val="yellow"/>
          <w:lang w:val="pt-BR" w:eastAsia="pt-BR"/>
        </w:rPr>
        <w:t>livro caixa</w:t>
      </w:r>
      <w:r w:rsidRPr="005B1250">
        <w:rPr>
          <w:rFonts w:ascii="Arial Narrow" w:hAnsi="Arial Narrow" w:cs="Arial"/>
          <w:sz w:val="24"/>
          <w:highlight w:val="yellow"/>
          <w:lang w:val="pt-BR" w:eastAsia="pt-BR"/>
        </w:rPr>
        <w:t xml:space="preserve"> sob o</w:t>
      </w:r>
      <w:r w:rsidRPr="00E16661">
        <w:rPr>
          <w:rFonts w:ascii="Arial Narrow" w:hAnsi="Arial Narrow" w:cs="Arial"/>
          <w:sz w:val="24"/>
          <w:lang w:val="pt-BR" w:eastAsia="pt-BR"/>
        </w:rPr>
        <w:t xml:space="preserve"> </w:t>
      </w:r>
      <w:r w:rsidRPr="00E16661">
        <w:rPr>
          <w:rFonts w:ascii="Arial Narrow" w:hAnsi="Arial Narrow" w:cs="Arial"/>
          <w:sz w:val="24"/>
          <w:highlight w:val="yellow"/>
          <w:lang w:val="pt-BR" w:eastAsia="pt-BR"/>
        </w:rPr>
        <w:t>regime de caixa</w:t>
      </w:r>
      <w:r w:rsidRPr="00E16661">
        <w:rPr>
          <w:rFonts w:ascii="Arial Narrow" w:hAnsi="Arial Narrow" w:cs="Arial"/>
          <w:sz w:val="24"/>
          <w:lang w:val="pt-BR" w:eastAsia="pt-BR"/>
        </w:rPr>
        <w:t>, nos termos das normativas estabelecidas pelo CFC (Conselho Federal de Contabilidade).</w:t>
      </w:r>
    </w:p>
    <w:p w14:paraId="3AC72CC2"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pt-BR"/>
        </w:rPr>
        <w:t>Parágrafo Segundo:</w:t>
      </w:r>
      <w:r w:rsidRPr="00E16661">
        <w:rPr>
          <w:rFonts w:ascii="Arial Narrow" w:hAnsi="Arial Narrow" w:cs="Arial"/>
          <w:sz w:val="24"/>
          <w:lang w:val="pt-BR" w:eastAsia="pt-BR"/>
        </w:rPr>
        <w:t xml:space="preserve"> Havendo prejuízo, estes serão suportados proporcionalmente por cada um dos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observada a proporção descrita no </w:t>
      </w:r>
      <w:r w:rsidRPr="00E16661">
        <w:rPr>
          <w:rFonts w:ascii="Arial Narrow" w:hAnsi="Arial Narrow" w:cs="Arial"/>
          <w:i/>
          <w:sz w:val="24"/>
          <w:lang w:val="pt-BR" w:eastAsia="pt-BR"/>
        </w:rPr>
        <w:t xml:space="preserve">caput </w:t>
      </w:r>
      <w:r w:rsidRPr="00E16661">
        <w:rPr>
          <w:rFonts w:ascii="Arial Narrow" w:hAnsi="Arial Narrow" w:cs="Arial"/>
          <w:sz w:val="24"/>
          <w:lang w:val="pt-BR" w:eastAsia="pt-BR"/>
        </w:rPr>
        <w:t>da Cláusula Segunda e o disposto na Cláusula Sétima.</w:t>
      </w:r>
    </w:p>
    <w:p w14:paraId="6590FE79" w14:textId="77777777" w:rsidR="007B0C2E" w:rsidRPr="00E16661" w:rsidRDefault="007B0C2E">
      <w:pPr>
        <w:tabs>
          <w:tab w:val="left" w:pos="708"/>
          <w:tab w:val="right" w:pos="9071"/>
        </w:tabs>
        <w:spacing w:line="276" w:lineRule="auto"/>
        <w:jc w:val="both"/>
        <w:rPr>
          <w:rFonts w:ascii="Arial Narrow" w:hAnsi="Arial Narrow" w:cs="Arial"/>
          <w:b/>
          <w:sz w:val="24"/>
          <w:lang w:val="pt-BR" w:eastAsia="pt-BR"/>
        </w:rPr>
      </w:pPr>
    </w:p>
    <w:p w14:paraId="3952F06D" w14:textId="77777777" w:rsidR="00C92E3E" w:rsidRPr="00E16661" w:rsidRDefault="00C92E3E" w:rsidP="005B1250">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Sétima</w:t>
      </w:r>
    </w:p>
    <w:p w14:paraId="3DDE4AC2"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As responsabilidades decorrentes da contratação de trabalhadores rurais ou diaristas utilizados nas propriedades rurais inclusas neste pacto, assim como quaisquer outras obrigações trabalhistas ou sociais, os passivos tributários, fiscais, ambientais, cíveis, bancários, contratuais, negocias e outros de qualquer espécie serão suportados </w:t>
      </w:r>
      <w:proofErr w:type="spellStart"/>
      <w:r w:rsidRPr="00E16661">
        <w:rPr>
          <w:rFonts w:ascii="Arial Narrow" w:hAnsi="Arial Narrow" w:cs="Arial"/>
          <w:sz w:val="24"/>
          <w:lang w:val="pt-BR" w:eastAsia="pt-BR"/>
        </w:rPr>
        <w:t>pela</w:t>
      </w:r>
      <w:proofErr w:type="spellEnd"/>
      <w:r w:rsidRPr="00E16661">
        <w:rPr>
          <w:rFonts w:ascii="Arial Narrow" w:hAnsi="Arial Narrow" w:cs="Arial"/>
          <w:sz w:val="24"/>
          <w:lang w:val="pt-BR" w:eastAsia="pt-BR"/>
        </w:rPr>
        <w:t xml:space="preserve"> </w:t>
      </w:r>
      <w:r w:rsidRPr="00E16661">
        <w:rPr>
          <w:rFonts w:ascii="Arial Narrow" w:hAnsi="Arial Narrow" w:cs="Arial"/>
          <w:b/>
          <w:sz w:val="24"/>
          <w:lang w:val="pt-BR" w:eastAsia="pt-BR"/>
        </w:rPr>
        <w:t>COMPOSSE</w:t>
      </w:r>
      <w:r w:rsidRPr="00E16661">
        <w:rPr>
          <w:rFonts w:ascii="Arial Narrow" w:hAnsi="Arial Narrow" w:cs="Arial"/>
          <w:sz w:val="24"/>
          <w:lang w:val="pt-BR" w:eastAsia="pt-BR"/>
        </w:rPr>
        <w:t>, nos moldes da lei e deste contrato.</w:t>
      </w:r>
    </w:p>
    <w:p w14:paraId="13E6C10E"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pt-BR"/>
        </w:rPr>
        <w:t xml:space="preserve">Parágrafo Único: </w:t>
      </w:r>
      <w:r w:rsidRPr="00E16661">
        <w:rPr>
          <w:rFonts w:ascii="Arial Narrow" w:hAnsi="Arial Narrow" w:cs="Arial"/>
          <w:sz w:val="24"/>
          <w:lang w:val="pt-BR" w:eastAsia="pt-BR"/>
        </w:rPr>
        <w:t xml:space="preserve">Além dos custos elencados no </w:t>
      </w:r>
      <w:r w:rsidRPr="00E16661">
        <w:rPr>
          <w:rFonts w:ascii="Arial Narrow" w:hAnsi="Arial Narrow" w:cs="Arial"/>
          <w:i/>
          <w:sz w:val="24"/>
          <w:lang w:val="pt-BR" w:eastAsia="pt-BR"/>
        </w:rPr>
        <w:t>caput</w:t>
      </w:r>
      <w:r w:rsidRPr="00E16661">
        <w:rPr>
          <w:rFonts w:ascii="Arial Narrow" w:hAnsi="Arial Narrow" w:cs="Arial"/>
          <w:sz w:val="24"/>
          <w:lang w:val="pt-BR" w:eastAsia="pt-BR"/>
        </w:rPr>
        <w:t xml:space="preserve">, todos os demais oriundos da manutenção das benfeitorias e bens próprios e/ou cedidos sob o regime de parceria ou outra forma de cessão, apurados em decorrência da exploração das atividades objeto deste contrato realizada pelos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bem como os custos operacionais, despesas administrativas, financeiras e comerciais, máquinas e equipamentos adquiridos e benfeitorias edificadas farão parte da composição do resultado (ou do cálculo para apuração de haveres) da presente </w:t>
      </w:r>
      <w:r w:rsidRPr="00E16661">
        <w:rPr>
          <w:rFonts w:ascii="Arial Narrow" w:hAnsi="Arial Narrow" w:cs="Arial"/>
          <w:b/>
          <w:sz w:val="24"/>
          <w:lang w:val="pt-BR" w:eastAsia="pt-BR"/>
        </w:rPr>
        <w:t>COMPOSSE RURAL</w:t>
      </w:r>
      <w:r w:rsidRPr="00E16661">
        <w:rPr>
          <w:rFonts w:ascii="Arial Narrow" w:hAnsi="Arial Narrow" w:cs="Arial"/>
          <w:sz w:val="24"/>
          <w:lang w:val="pt-BR" w:eastAsia="pt-BR"/>
        </w:rPr>
        <w:t>, desde que devidamente contabilizada na forma como dispõe o parágrafo primeiro da Cláusula Sexta.</w:t>
      </w:r>
    </w:p>
    <w:p w14:paraId="168901FE" w14:textId="77777777" w:rsidR="007B18F8" w:rsidRPr="00E16661" w:rsidRDefault="007B18F8">
      <w:pPr>
        <w:tabs>
          <w:tab w:val="left" w:pos="708"/>
          <w:tab w:val="right" w:pos="9071"/>
        </w:tabs>
        <w:spacing w:line="276" w:lineRule="auto"/>
        <w:jc w:val="center"/>
        <w:rPr>
          <w:rFonts w:ascii="Arial Narrow" w:hAnsi="Arial Narrow" w:cs="Arial"/>
          <w:b/>
          <w:sz w:val="24"/>
          <w:lang w:val="pt-BR" w:eastAsia="pt-BR"/>
        </w:rPr>
      </w:pPr>
    </w:p>
    <w:p w14:paraId="211E20D4"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Oitava</w:t>
      </w:r>
    </w:p>
    <w:p w14:paraId="1BDE174C" w14:textId="44995E5E"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A </w:t>
      </w:r>
      <w:r w:rsidRPr="00E16661">
        <w:rPr>
          <w:rFonts w:ascii="Arial Narrow" w:hAnsi="Arial Narrow" w:cs="Arial"/>
          <w:b/>
          <w:sz w:val="24"/>
          <w:lang w:val="pt-BR" w:eastAsia="pt-BR"/>
        </w:rPr>
        <w:t>COMPOSSE</w:t>
      </w:r>
      <w:r w:rsidRPr="00E16661">
        <w:rPr>
          <w:rFonts w:ascii="Arial Narrow" w:hAnsi="Arial Narrow" w:cs="Arial"/>
          <w:sz w:val="24"/>
          <w:lang w:val="pt-BR" w:eastAsia="pt-BR"/>
        </w:rPr>
        <w:t xml:space="preserve"> deverá abrir inscrição estadual para a exploração de suas atividades, observado, se necessário ou possível, o nome designado para a </w:t>
      </w:r>
      <w:r w:rsidRPr="00E16661">
        <w:rPr>
          <w:rFonts w:ascii="Arial Narrow" w:hAnsi="Arial Narrow" w:cs="Arial"/>
          <w:b/>
          <w:sz w:val="24"/>
          <w:lang w:val="pt-BR" w:eastAsia="pt-BR"/>
        </w:rPr>
        <w:t>COMPOSSE</w:t>
      </w:r>
      <w:r w:rsidRPr="00E16661">
        <w:rPr>
          <w:rFonts w:ascii="Arial Narrow" w:hAnsi="Arial Narrow" w:cs="Arial"/>
          <w:sz w:val="24"/>
          <w:lang w:val="pt-BR" w:eastAsia="pt-BR"/>
        </w:rPr>
        <w:t xml:space="preserve"> previsto no parágrafo </w:t>
      </w:r>
      <w:r w:rsidR="00C13F44" w:rsidRPr="00E16661">
        <w:rPr>
          <w:rFonts w:ascii="Arial Narrow" w:hAnsi="Arial Narrow" w:cs="Arial"/>
          <w:sz w:val="24"/>
          <w:lang w:val="pt-BR" w:eastAsia="pt-BR"/>
        </w:rPr>
        <w:t>primeir</w:t>
      </w:r>
      <w:r w:rsidRPr="00E16661">
        <w:rPr>
          <w:rFonts w:ascii="Arial Narrow" w:hAnsi="Arial Narrow" w:cs="Arial"/>
          <w:sz w:val="24"/>
          <w:lang w:val="pt-BR" w:eastAsia="pt-BR"/>
        </w:rPr>
        <w:t>o da Cláusula Segunda.</w:t>
      </w:r>
    </w:p>
    <w:p w14:paraId="32306D84"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p>
    <w:p w14:paraId="06E62F8F" w14:textId="77777777" w:rsidR="00C92E3E" w:rsidRPr="00E16661" w:rsidRDefault="00C92E3E">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Nona</w:t>
      </w:r>
    </w:p>
    <w:p w14:paraId="47BB22D1"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Caberá aos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financiarem, com recursos próprios ou de terceiros (empréstimos, financiamentos bancários, de fornecedores, etc.), as necessidades de capital de giro, insumos, sementes, adubos, fertilizantes, mão-de-obra para lavoura, mão-de-obra para manutenção e conserto dos equipamentos, combustíveis, peças, pequenos investimentos em infraestrutura, enfim, tudo o que for necessário para a exploração do objeto deste contrato de </w:t>
      </w:r>
      <w:r w:rsidRPr="00E16661">
        <w:rPr>
          <w:rFonts w:ascii="Arial Narrow" w:hAnsi="Arial Narrow" w:cs="Arial"/>
          <w:b/>
          <w:sz w:val="24"/>
          <w:lang w:val="pt-BR" w:eastAsia="pt-BR"/>
        </w:rPr>
        <w:t>COMPOSSE</w:t>
      </w:r>
      <w:r w:rsidRPr="00E16661">
        <w:rPr>
          <w:rFonts w:ascii="Arial Narrow" w:hAnsi="Arial Narrow" w:cs="Arial"/>
          <w:sz w:val="24"/>
          <w:lang w:val="pt-BR" w:eastAsia="pt-BR"/>
        </w:rPr>
        <w:t>, registrando os referidos débitos para que, conforme as receitas sejam auferidas, sejam quitados.</w:t>
      </w:r>
    </w:p>
    <w:p w14:paraId="713389A9" w14:textId="351C7362"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pt-BR"/>
        </w:rPr>
        <w:t xml:space="preserve">Parágrafo Primeiro: </w:t>
      </w:r>
      <w:r w:rsidRPr="00E16661">
        <w:rPr>
          <w:rFonts w:ascii="Arial Narrow" w:hAnsi="Arial Narrow" w:cs="Arial"/>
          <w:sz w:val="24"/>
          <w:lang w:val="pt-BR" w:eastAsia="pt-BR"/>
        </w:rPr>
        <w:t xml:space="preserve">Fica possibilitada, ainda, a contratação de financiamentos rurais pelos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observados os limites descritos na Cláusula Décima Primeira, desde que o financiamento se destine à exploração econômica da composse, podendo ceder frutos da atividade comum como garantia, mediante a emissão de Cédula de Produto Rural ou outro instrumento jurídico com o mesmo fim.</w:t>
      </w:r>
    </w:p>
    <w:p w14:paraId="6134FB26" w14:textId="77777777" w:rsidR="00C92E3E" w:rsidRPr="00E16661" w:rsidRDefault="00C92E3E">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b/>
          <w:sz w:val="24"/>
          <w:lang w:val="pt-BR" w:eastAsia="pt-BR"/>
        </w:rPr>
        <w:lastRenderedPageBreak/>
        <w:t xml:space="preserve">Parágrafo Segundo: </w:t>
      </w:r>
      <w:r w:rsidRPr="00E16661">
        <w:rPr>
          <w:rFonts w:ascii="Arial Narrow" w:hAnsi="Arial Narrow" w:cs="Arial"/>
          <w:sz w:val="24"/>
          <w:lang w:val="pt-BR" w:eastAsia="pt-BR"/>
        </w:rPr>
        <w:t>O custo dos financiamentos a serem obtidos de terceiros (despesas financeiras), a que se refere o parágrafo anterior utilizado tão-somente no custeio das atividades atinentes à presente composse, será parte integrante na apuração do resultado de cada safra, assim como todas as receitas auferidas, tais como: venda de produtos, incentivos fiscais, incentivos governamentais (prêmios e outros), descontos financeiros (por antecipação de pagamentos, e outros), devoluções de compras, resultado positivo de variação monetária e ou cambial e prestações de serviços.</w:t>
      </w:r>
    </w:p>
    <w:p w14:paraId="2D90EDB6" w14:textId="2BFC2AF2" w:rsidR="00C13F44" w:rsidRPr="00E16661" w:rsidRDefault="00C13F44">
      <w:pPr>
        <w:tabs>
          <w:tab w:val="left" w:pos="708"/>
        </w:tabs>
        <w:spacing w:line="276" w:lineRule="auto"/>
        <w:jc w:val="center"/>
        <w:outlineLvl w:val="0"/>
        <w:rPr>
          <w:rFonts w:ascii="Arial Narrow" w:hAnsi="Arial Narrow" w:cs="Arial"/>
          <w:b/>
          <w:sz w:val="24"/>
          <w:lang w:val="pt-BR" w:eastAsia="pt-BR"/>
        </w:rPr>
      </w:pPr>
    </w:p>
    <w:p w14:paraId="0CFBEB09" w14:textId="77777777" w:rsidR="00954DF1" w:rsidRPr="00E16661" w:rsidRDefault="00954DF1">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Cláusula Décima</w:t>
      </w:r>
    </w:p>
    <w:p w14:paraId="07D7D5C1" w14:textId="08B2852E" w:rsidR="00EE2DC4" w:rsidRPr="00E16661" w:rsidRDefault="00954DF1">
      <w:pPr>
        <w:tabs>
          <w:tab w:val="left" w:pos="708"/>
        </w:tabs>
        <w:spacing w:line="276" w:lineRule="auto"/>
        <w:jc w:val="both"/>
        <w:rPr>
          <w:rFonts w:ascii="Arial Narrow" w:hAnsi="Arial Narrow" w:cs="Arial"/>
          <w:b/>
          <w:sz w:val="24"/>
          <w:lang w:val="pt-BR" w:eastAsia="pt-BR"/>
        </w:rPr>
      </w:pPr>
      <w:r w:rsidRPr="00E16661">
        <w:rPr>
          <w:rFonts w:ascii="Arial Narrow" w:hAnsi="Arial Narrow" w:cs="Arial"/>
          <w:sz w:val="24"/>
          <w:lang w:val="pt-BR" w:eastAsia="pt-BR"/>
        </w:rPr>
        <w:t xml:space="preserve">Os lucros obtidos pela atividade rural resultante da composse estatuída neste instrumento serão repassados aos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na forma estabelecida na </w:t>
      </w:r>
      <w:r w:rsidR="0028654C" w:rsidRPr="00E16661">
        <w:rPr>
          <w:rFonts w:ascii="Arial Narrow" w:hAnsi="Arial Narrow" w:cs="Arial"/>
          <w:sz w:val="24"/>
          <w:lang w:val="pt-BR" w:eastAsia="pt-BR"/>
        </w:rPr>
        <w:t>Cláusula Segunda</w:t>
      </w:r>
      <w:r w:rsidRPr="00E16661">
        <w:rPr>
          <w:rFonts w:ascii="Arial Narrow" w:hAnsi="Arial Narrow" w:cs="Arial"/>
          <w:sz w:val="24"/>
          <w:lang w:val="pt-BR" w:eastAsia="pt-BR"/>
        </w:rPr>
        <w:t>.</w:t>
      </w:r>
    </w:p>
    <w:p w14:paraId="7E2FF5A5" w14:textId="77777777" w:rsidR="0037671C" w:rsidRPr="00E16661" w:rsidRDefault="0037671C">
      <w:pPr>
        <w:tabs>
          <w:tab w:val="left" w:pos="708"/>
        </w:tabs>
        <w:spacing w:line="276" w:lineRule="auto"/>
        <w:jc w:val="both"/>
        <w:rPr>
          <w:rFonts w:ascii="Arial Narrow" w:hAnsi="Arial Narrow" w:cs="Arial"/>
          <w:b/>
          <w:bCs/>
          <w:sz w:val="24"/>
          <w:u w:val="single"/>
          <w:lang w:val="pt-BR" w:eastAsia="pt-BR"/>
        </w:rPr>
      </w:pPr>
    </w:p>
    <w:p w14:paraId="59751A65" w14:textId="00CEB79E" w:rsidR="0037671C" w:rsidRPr="00E16661" w:rsidRDefault="002C333B">
      <w:pPr>
        <w:tabs>
          <w:tab w:val="left" w:pos="708"/>
        </w:tabs>
        <w:spacing w:line="276" w:lineRule="auto"/>
        <w:jc w:val="center"/>
        <w:outlineLvl w:val="0"/>
        <w:rPr>
          <w:rFonts w:ascii="Arial Narrow" w:hAnsi="Arial Narrow" w:cs="Arial"/>
          <w:b/>
          <w:sz w:val="24"/>
          <w:lang w:val="pt-BR" w:eastAsia="pt-BR"/>
        </w:rPr>
      </w:pPr>
      <w:r w:rsidRPr="00E16661">
        <w:rPr>
          <w:rFonts w:ascii="Arial Narrow" w:hAnsi="Arial Narrow" w:cs="Arial"/>
          <w:b/>
          <w:bCs/>
          <w:sz w:val="24"/>
          <w:u w:val="single"/>
          <w:lang w:val="pt-BR" w:eastAsia="pt-BR"/>
        </w:rPr>
        <w:t>CAPÍTULO III – ADMINISTRAÇÃO</w:t>
      </w:r>
    </w:p>
    <w:p w14:paraId="7C8278F1" w14:textId="77777777" w:rsidR="00954DF1" w:rsidRPr="00E16661" w:rsidRDefault="00954DF1">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Cláusula Décima Primeira</w:t>
      </w:r>
    </w:p>
    <w:p w14:paraId="638B3C88" w14:textId="72BB1958" w:rsidR="00DF7E95" w:rsidRPr="00E16661" w:rsidRDefault="00DF7E95">
      <w:pPr>
        <w:tabs>
          <w:tab w:val="left" w:pos="708"/>
        </w:tabs>
        <w:spacing w:line="276" w:lineRule="auto"/>
        <w:jc w:val="both"/>
        <w:rPr>
          <w:rFonts w:ascii="Arial Narrow" w:hAnsi="Arial Narrow" w:cs="Arial"/>
          <w:bCs/>
          <w:sz w:val="24"/>
          <w:lang w:val="pt-BR" w:eastAsia="pt-BR"/>
        </w:rPr>
      </w:pPr>
      <w:bookmarkStart w:id="1" w:name="_Hlk49848953"/>
      <w:r w:rsidRPr="00E16661">
        <w:rPr>
          <w:rFonts w:ascii="Arial Narrow" w:hAnsi="Arial Narrow" w:cs="Arial"/>
          <w:bCs/>
          <w:sz w:val="24"/>
          <w:lang w:val="pt-BR" w:eastAsia="pt-BR"/>
        </w:rPr>
        <w:t xml:space="preserve">A </w:t>
      </w:r>
      <w:r w:rsidRPr="00E16661">
        <w:rPr>
          <w:rFonts w:ascii="Arial Narrow" w:hAnsi="Arial Narrow" w:cs="Arial"/>
          <w:b/>
          <w:bCs/>
          <w:sz w:val="24"/>
          <w:lang w:val="pt-BR" w:eastAsia="pt-BR"/>
        </w:rPr>
        <w:t xml:space="preserve">COMPOSSE </w:t>
      </w:r>
      <w:r w:rsidRPr="00E16661">
        <w:rPr>
          <w:rFonts w:ascii="Arial Narrow" w:hAnsi="Arial Narrow" w:cs="Arial"/>
          <w:bCs/>
          <w:sz w:val="24"/>
          <w:lang w:val="pt-BR" w:eastAsia="pt-BR"/>
        </w:rPr>
        <w:t xml:space="preserve">será administrada </w:t>
      </w:r>
      <w:r w:rsidR="00247885" w:rsidRPr="005B1250">
        <w:rPr>
          <w:rFonts w:ascii="Arial Narrow" w:hAnsi="Arial Narrow" w:cs="Arial"/>
          <w:b/>
          <w:bCs/>
          <w:sz w:val="24"/>
          <w:highlight w:val="yellow"/>
          <w:u w:val="single"/>
          <w:lang w:val="pt-BR" w:eastAsia="pt-BR"/>
        </w:rPr>
        <w:t>isoladamente</w:t>
      </w:r>
      <w:r w:rsidRPr="00E16661">
        <w:rPr>
          <w:rFonts w:ascii="Arial Narrow" w:hAnsi="Arial Narrow" w:cs="Arial"/>
          <w:sz w:val="24"/>
          <w:lang w:val="pt-BR" w:eastAsia="pt-BR"/>
        </w:rPr>
        <w:t xml:space="preserve"> por</w:t>
      </w:r>
      <w:r w:rsidR="00B5253F" w:rsidRPr="00E16661">
        <w:rPr>
          <w:rFonts w:ascii="Arial Narrow" w:hAnsi="Arial Narrow" w:cs="Arial"/>
          <w:sz w:val="24"/>
          <w:lang w:val="pt-BR" w:eastAsia="pt-BR"/>
        </w:rPr>
        <w:t xml:space="preserve"> </w:t>
      </w:r>
      <w:r w:rsidRPr="00E16661">
        <w:rPr>
          <w:rFonts w:ascii="Arial Narrow" w:hAnsi="Arial Narrow" w:cs="Arial"/>
          <w:sz w:val="24"/>
          <w:lang w:val="pt-BR" w:eastAsia="pt-BR"/>
        </w:rPr>
        <w:t xml:space="preserve">seus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w:t>
      </w:r>
      <w:r w:rsidRPr="00E16661">
        <w:rPr>
          <w:rFonts w:ascii="Arial Narrow" w:hAnsi="Arial Narrow" w:cs="Arial"/>
          <w:bCs/>
          <w:sz w:val="24"/>
          <w:lang w:val="pt-BR" w:eastAsia="pt-BR"/>
        </w:rPr>
        <w:t>que representar</w:t>
      </w:r>
      <w:r w:rsidR="00EF3331" w:rsidRPr="00E16661">
        <w:rPr>
          <w:rFonts w:ascii="Arial Narrow" w:hAnsi="Arial Narrow" w:cs="Arial"/>
          <w:bCs/>
          <w:sz w:val="24"/>
          <w:lang w:val="pt-BR" w:eastAsia="pt-BR"/>
        </w:rPr>
        <w:t>ão</w:t>
      </w:r>
      <w:r w:rsidRPr="00E16661">
        <w:rPr>
          <w:rFonts w:ascii="Arial Narrow" w:hAnsi="Arial Narrow" w:cs="Arial"/>
          <w:bCs/>
          <w:sz w:val="24"/>
          <w:lang w:val="pt-BR" w:eastAsia="pt-BR"/>
        </w:rPr>
        <w:t xml:space="preserve"> a composse ativa e passivamente, em juízo ou fora dela, perante qualquer repartição pública e/ou empresa privada, inclusive, mas não se limitando apenas a estes, face a Caixa Econômica Federal, Banco do Brasil S/A, instituições financeiras de qualquer natureza, Previdência Social, Receita Federal do Brasil, Procuradoria da Fazenda Nacional, MAPA - Ministério da Agricultura, Pecuária e Abastecimento, Secretarias de Meio Ambiente Estaduais ou Municipais, IBAMA, INCRA, Secretarias de Fazenda Estaduais, sindicatos rurais, CONAB, dentre outras, observando sempre os eventuais limites e condições impostas pelo presente instrumento, podendo para tanto</w:t>
      </w:r>
      <w:bookmarkEnd w:id="1"/>
      <w:r w:rsidRPr="00E16661">
        <w:rPr>
          <w:rFonts w:ascii="Arial Narrow" w:hAnsi="Arial Narrow" w:cs="Arial"/>
          <w:bCs/>
          <w:sz w:val="24"/>
          <w:lang w:val="pt-BR" w:eastAsia="pt-BR"/>
        </w:rPr>
        <w:t xml:space="preserve">: </w:t>
      </w:r>
    </w:p>
    <w:p w14:paraId="6F9E104F"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 xml:space="preserve">Celebrar instrumentos e negócios jurídicos, dentre os quais operações financeiras, empréstimos, financiamentos, contratos de compra e venda, instrumentos de constituição de garantias, dar em garantia bens da </w:t>
      </w:r>
      <w:r w:rsidRPr="00E16661">
        <w:rPr>
          <w:rFonts w:ascii="Arial Narrow" w:eastAsia="Calibri" w:hAnsi="Arial Narrow"/>
          <w:b/>
          <w:bCs/>
          <w:color w:val="auto"/>
          <w:szCs w:val="24"/>
          <w:lang w:val="pt-BR" w:eastAsia="en-US"/>
        </w:rPr>
        <w:t>COMPOSSE</w:t>
      </w:r>
      <w:r w:rsidRPr="00E16661">
        <w:rPr>
          <w:rFonts w:ascii="Arial Narrow" w:eastAsia="Calibri" w:hAnsi="Arial Narrow"/>
          <w:bCs/>
          <w:color w:val="auto"/>
          <w:szCs w:val="24"/>
          <w:lang w:val="pt-BR" w:eastAsia="en-US"/>
        </w:rPr>
        <w:t xml:space="preserve"> ou por ela produzidos ou cultivados, emitir cédulas de produto rural, dentre outras; </w:t>
      </w:r>
    </w:p>
    <w:p w14:paraId="1DE49DEA" w14:textId="3E263ACD" w:rsidR="00C92E3E" w:rsidRPr="00E16661" w:rsidRDefault="00C92E3E">
      <w:pPr>
        <w:numPr>
          <w:ilvl w:val="0"/>
          <w:numId w:val="54"/>
        </w:numPr>
        <w:tabs>
          <w:tab w:val="left" w:pos="567"/>
          <w:tab w:val="left" w:pos="8789"/>
        </w:tabs>
        <w:spacing w:line="276" w:lineRule="auto"/>
        <w:ind w:left="567" w:hanging="283"/>
        <w:jc w:val="both"/>
        <w:rPr>
          <w:rFonts w:ascii="Arial Narrow" w:hAnsi="Arial Narrow" w:cs="Arial"/>
          <w:sz w:val="24"/>
          <w:lang w:val="pt-BR"/>
        </w:rPr>
      </w:pPr>
      <w:r w:rsidRPr="00E16661">
        <w:rPr>
          <w:rFonts w:ascii="Arial Narrow" w:hAnsi="Arial Narrow" w:cs="Arial"/>
          <w:sz w:val="24"/>
          <w:lang w:val="pt-BR"/>
        </w:rPr>
        <w:t xml:space="preserve">Comprar, adquirir, emprestar e permutar bens móveis de toda e qualquer natureza, incluindo fertilizantes, defensivos, sementes, mudas, insumos, peças, implementos, equipamentos, máquinas, </w:t>
      </w:r>
      <w:proofErr w:type="gramStart"/>
      <w:r w:rsidRPr="00E16661">
        <w:rPr>
          <w:rFonts w:ascii="Arial Narrow" w:hAnsi="Arial Narrow" w:cs="Arial"/>
          <w:sz w:val="24"/>
          <w:lang w:val="pt-BR"/>
        </w:rPr>
        <w:t>suplementos</w:t>
      </w:r>
      <w:r w:rsidR="009D6D4A" w:rsidRPr="00E16661">
        <w:rPr>
          <w:rFonts w:ascii="Arial Narrow" w:hAnsi="Arial Narrow" w:cs="Arial"/>
          <w:sz w:val="24"/>
          <w:lang w:val="pt-BR"/>
        </w:rPr>
        <w:t xml:space="preserve"> e</w:t>
      </w:r>
      <w:r w:rsidRPr="00E16661">
        <w:rPr>
          <w:rFonts w:ascii="Arial Narrow" w:hAnsi="Arial Narrow" w:cs="Arial"/>
          <w:sz w:val="24"/>
          <w:lang w:val="pt-BR"/>
        </w:rPr>
        <w:t xml:space="preserve"> etc.</w:t>
      </w:r>
      <w:proofErr w:type="gramEnd"/>
      <w:r w:rsidRPr="00E16661">
        <w:rPr>
          <w:rFonts w:ascii="Arial Narrow" w:hAnsi="Arial Narrow" w:cs="Arial"/>
          <w:sz w:val="24"/>
          <w:lang w:val="pt-BR"/>
        </w:rPr>
        <w:t>;</w:t>
      </w:r>
    </w:p>
    <w:p w14:paraId="668ACD2F" w14:textId="2D1D45E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Assinar, comprometer e endossar quaisquer títulos, cédulas de crédito, notas promissórias, letras de câmbio e certificados de custódia;</w:t>
      </w:r>
    </w:p>
    <w:p w14:paraId="570F7619" w14:textId="76535B4A" w:rsidR="00D7725B" w:rsidRPr="00E16661" w:rsidRDefault="00D7725B">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Abrir, encerrar, movimentar contas bancárias, assinar cheques, recibos e depósitos bancários;</w:t>
      </w:r>
    </w:p>
    <w:p w14:paraId="75EE603C"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Firmar correspondência, guias para recolhimento de impostos e contribuições, requerimentos e petições dirigidas a Repartições e Autarquias Públicas Federais, Estaduais e Municipais, bancos e instituições, em expedientes para recolhimento de impostos, taxas e contribuições sociais ou procedimentos administrativos de qualquer natureza;</w:t>
      </w:r>
    </w:p>
    <w:p w14:paraId="54EEC7AB"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Admitir e demitir funcionários, vendedores, representantes e agentes comerciais;</w:t>
      </w:r>
    </w:p>
    <w:p w14:paraId="676EDE49"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Receber citação ou intimação referente a processos, procedimentos e autuações, administrativos ou judiciais;</w:t>
      </w:r>
    </w:p>
    <w:p w14:paraId="23527754" w14:textId="77777777"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Fornecer fianças, avais e outras garantias, inclusive entre si, exceto para terceiros;</w:t>
      </w:r>
    </w:p>
    <w:p w14:paraId="2DB89F11" w14:textId="6621789E" w:rsidR="00C92E3E" w:rsidRPr="00E16661" w:rsidRDefault="00C92E3E">
      <w:pPr>
        <w:pStyle w:val="Corpodetexto2"/>
        <w:numPr>
          <w:ilvl w:val="0"/>
          <w:numId w:val="54"/>
        </w:numPr>
        <w:tabs>
          <w:tab w:val="left" w:pos="567"/>
          <w:tab w:val="left" w:pos="8789"/>
        </w:tabs>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 xml:space="preserve">Outorgar procurações (inclusive </w:t>
      </w:r>
      <w:r w:rsidRPr="00E16661">
        <w:rPr>
          <w:rFonts w:ascii="Arial Narrow" w:eastAsia="Calibri" w:hAnsi="Arial Narrow"/>
          <w:bCs/>
          <w:i/>
          <w:color w:val="auto"/>
          <w:szCs w:val="24"/>
          <w:lang w:val="pt-BR" w:eastAsia="en-US"/>
        </w:rPr>
        <w:t>ad judicia</w:t>
      </w:r>
      <w:r w:rsidRPr="00E16661">
        <w:rPr>
          <w:rFonts w:ascii="Arial Narrow" w:eastAsia="Calibri" w:hAnsi="Arial Narrow"/>
          <w:bCs/>
          <w:color w:val="auto"/>
          <w:szCs w:val="24"/>
          <w:lang w:val="pt-BR" w:eastAsia="en-US"/>
        </w:rPr>
        <w:t xml:space="preserve">) para defesa de interesses da </w:t>
      </w:r>
      <w:r w:rsidRPr="00E16661">
        <w:rPr>
          <w:rFonts w:ascii="Arial Narrow" w:eastAsia="Calibri" w:hAnsi="Arial Narrow"/>
          <w:b/>
          <w:bCs/>
          <w:color w:val="auto"/>
          <w:szCs w:val="24"/>
          <w:lang w:val="pt-BR" w:eastAsia="en-US"/>
        </w:rPr>
        <w:t>COMPOSSE</w:t>
      </w:r>
      <w:r w:rsidR="00D7725B" w:rsidRPr="00E16661">
        <w:rPr>
          <w:rFonts w:ascii="Arial Narrow" w:eastAsia="Calibri" w:hAnsi="Arial Narrow"/>
          <w:bCs/>
          <w:color w:val="auto"/>
          <w:szCs w:val="24"/>
          <w:lang w:val="pt-BR" w:eastAsia="en-US"/>
        </w:rPr>
        <w:t>.</w:t>
      </w:r>
    </w:p>
    <w:p w14:paraId="7E41387F" w14:textId="77777777" w:rsidR="007B18F8" w:rsidRPr="00E16661" w:rsidRDefault="007B18F8">
      <w:pPr>
        <w:pStyle w:val="Corpodetexto2"/>
        <w:tabs>
          <w:tab w:val="right" w:pos="9071"/>
        </w:tabs>
        <w:spacing w:line="276" w:lineRule="auto"/>
        <w:rPr>
          <w:rFonts w:ascii="Arial Narrow" w:eastAsia="Calibri" w:hAnsi="Arial Narrow"/>
          <w:bCs/>
          <w:color w:val="auto"/>
          <w:szCs w:val="24"/>
          <w:lang w:val="pt-BR" w:eastAsia="en-US"/>
        </w:rPr>
      </w:pPr>
    </w:p>
    <w:p w14:paraId="27215F5E" w14:textId="34DA1600" w:rsidR="007B18F8" w:rsidRPr="00E16661" w:rsidRDefault="007B18F8">
      <w:pPr>
        <w:pStyle w:val="Corpodetexto2"/>
        <w:tabs>
          <w:tab w:val="right" w:pos="9071"/>
        </w:tabs>
        <w:spacing w:line="276" w:lineRule="auto"/>
        <w:rPr>
          <w:rFonts w:ascii="Arial Narrow" w:eastAsia="Calibri" w:hAnsi="Arial Narrow"/>
          <w:bCs/>
          <w:color w:val="auto"/>
          <w:szCs w:val="24"/>
          <w:lang w:val="pt-BR" w:eastAsia="en-US"/>
        </w:rPr>
      </w:pPr>
      <w:r w:rsidRPr="00E16661">
        <w:rPr>
          <w:rFonts w:ascii="Arial Narrow" w:eastAsia="Calibri" w:hAnsi="Arial Narrow"/>
          <w:b/>
          <w:bCs/>
          <w:color w:val="auto"/>
          <w:szCs w:val="24"/>
          <w:lang w:val="pt-BR" w:eastAsia="en-US"/>
        </w:rPr>
        <w:lastRenderedPageBreak/>
        <w:t xml:space="preserve">Parágrafo </w:t>
      </w:r>
      <w:r w:rsidR="00C13F44" w:rsidRPr="00E16661">
        <w:rPr>
          <w:rFonts w:ascii="Arial Narrow" w:eastAsia="Calibri" w:hAnsi="Arial Narrow"/>
          <w:b/>
          <w:bCs/>
          <w:color w:val="auto"/>
          <w:szCs w:val="24"/>
          <w:lang w:val="pt-BR" w:eastAsia="en-US"/>
        </w:rPr>
        <w:t>Primeiro</w:t>
      </w:r>
      <w:r w:rsidRPr="00E16661">
        <w:rPr>
          <w:rFonts w:ascii="Arial Narrow" w:eastAsia="Calibri" w:hAnsi="Arial Narrow"/>
          <w:b/>
          <w:bCs/>
          <w:color w:val="auto"/>
          <w:szCs w:val="24"/>
          <w:lang w:val="pt-BR" w:eastAsia="en-US"/>
        </w:rPr>
        <w:t>:</w:t>
      </w:r>
      <w:r w:rsidRPr="00E16661">
        <w:rPr>
          <w:rFonts w:ascii="Arial Narrow" w:eastAsia="Calibri" w:hAnsi="Arial Narrow"/>
          <w:bCs/>
          <w:color w:val="auto"/>
          <w:szCs w:val="24"/>
          <w:lang w:val="pt-BR" w:eastAsia="en-US"/>
        </w:rPr>
        <w:t xml:space="preserve"> Os seguintes atos só poderão ser realizados em conjunto por </w:t>
      </w:r>
      <w:r w:rsidRPr="00E16661">
        <w:rPr>
          <w:rFonts w:ascii="Arial Narrow" w:eastAsia="Calibri" w:hAnsi="Arial Narrow"/>
          <w:b/>
          <w:bCs/>
          <w:color w:val="auto"/>
          <w:szCs w:val="24"/>
          <w:lang w:val="pt-BR" w:eastAsia="en-US"/>
        </w:rPr>
        <w:t>COMPOSSUIDORES</w:t>
      </w:r>
      <w:r w:rsidRPr="00E16661">
        <w:rPr>
          <w:rFonts w:ascii="Arial Narrow" w:eastAsia="Calibri" w:hAnsi="Arial Narrow"/>
          <w:bCs/>
          <w:color w:val="auto"/>
          <w:szCs w:val="24"/>
          <w:lang w:val="pt-BR" w:eastAsia="en-US"/>
        </w:rPr>
        <w:t xml:space="preserve"> que representem </w:t>
      </w:r>
      <w:r w:rsidRPr="005B1250">
        <w:rPr>
          <w:rFonts w:ascii="Arial Narrow" w:eastAsia="Calibri" w:hAnsi="Arial Narrow"/>
          <w:bCs/>
          <w:color w:val="auto"/>
          <w:szCs w:val="24"/>
          <w:highlight w:val="yellow"/>
          <w:lang w:val="pt-BR" w:eastAsia="en-US"/>
        </w:rPr>
        <w:t>a maioria dos percentuais</w:t>
      </w:r>
      <w:r w:rsidRPr="00E16661">
        <w:rPr>
          <w:rFonts w:ascii="Arial Narrow" w:eastAsia="Calibri" w:hAnsi="Arial Narrow"/>
          <w:bCs/>
          <w:color w:val="auto"/>
          <w:szCs w:val="24"/>
          <w:lang w:val="pt-BR" w:eastAsia="en-US"/>
        </w:rPr>
        <w:t xml:space="preserve"> descritos na Cláusula Segunda, sob pena de nulidade e serem inoponíveis à </w:t>
      </w:r>
      <w:r w:rsidRPr="00E16661">
        <w:rPr>
          <w:rFonts w:ascii="Arial Narrow" w:eastAsia="Calibri" w:hAnsi="Arial Narrow"/>
          <w:b/>
          <w:bCs/>
          <w:color w:val="auto"/>
          <w:szCs w:val="24"/>
          <w:lang w:val="pt-BR" w:eastAsia="en-US"/>
        </w:rPr>
        <w:t>COMPOSSE</w:t>
      </w:r>
      <w:r w:rsidRPr="00E16661">
        <w:rPr>
          <w:rFonts w:ascii="Arial Narrow" w:eastAsia="Calibri" w:hAnsi="Arial Narrow"/>
          <w:bCs/>
          <w:color w:val="auto"/>
          <w:szCs w:val="24"/>
          <w:lang w:val="pt-BR" w:eastAsia="en-US"/>
        </w:rPr>
        <w:t xml:space="preserve">: </w:t>
      </w:r>
    </w:p>
    <w:p w14:paraId="46545D1C" w14:textId="77777777" w:rsidR="007B18F8" w:rsidRPr="00E16661" w:rsidRDefault="007B18F8">
      <w:pPr>
        <w:pStyle w:val="Corpodetexto2"/>
        <w:numPr>
          <w:ilvl w:val="0"/>
          <w:numId w:val="55"/>
        </w:numPr>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 xml:space="preserve">Locar, arrendar e/ou formar parcerias rurais a qualquer título em nome da </w:t>
      </w:r>
      <w:r w:rsidRPr="00E16661">
        <w:rPr>
          <w:rFonts w:ascii="Arial Narrow" w:eastAsia="Calibri" w:hAnsi="Arial Narrow"/>
          <w:b/>
          <w:bCs/>
          <w:color w:val="auto"/>
          <w:szCs w:val="24"/>
          <w:lang w:val="pt-BR" w:eastAsia="en-US"/>
        </w:rPr>
        <w:t>COMPOSSE</w:t>
      </w:r>
      <w:r w:rsidRPr="00E16661">
        <w:rPr>
          <w:rFonts w:ascii="Arial Narrow" w:eastAsia="Calibri" w:hAnsi="Arial Narrow"/>
          <w:bCs/>
          <w:color w:val="auto"/>
          <w:szCs w:val="24"/>
          <w:lang w:val="pt-BR" w:eastAsia="en-US"/>
        </w:rPr>
        <w:t xml:space="preserve">; </w:t>
      </w:r>
    </w:p>
    <w:p w14:paraId="2D84CB59" w14:textId="66181D12" w:rsidR="007B18F8" w:rsidRDefault="007B18F8" w:rsidP="00E16661">
      <w:pPr>
        <w:pStyle w:val="Corpodetexto2"/>
        <w:numPr>
          <w:ilvl w:val="0"/>
          <w:numId w:val="55"/>
        </w:numPr>
        <w:spacing w:line="276" w:lineRule="auto"/>
        <w:ind w:left="567" w:hanging="283"/>
        <w:rPr>
          <w:rFonts w:ascii="Arial Narrow" w:eastAsia="Calibri" w:hAnsi="Arial Narrow"/>
          <w:bCs/>
          <w:color w:val="auto"/>
          <w:szCs w:val="24"/>
          <w:lang w:val="pt-BR" w:eastAsia="en-US"/>
        </w:rPr>
      </w:pPr>
      <w:r w:rsidRPr="00E16661">
        <w:rPr>
          <w:rFonts w:ascii="Arial Narrow" w:eastAsia="Calibri" w:hAnsi="Arial Narrow"/>
          <w:bCs/>
          <w:color w:val="auto"/>
          <w:szCs w:val="24"/>
          <w:lang w:val="pt-BR" w:eastAsia="en-US"/>
        </w:rPr>
        <w:t xml:space="preserve">Emitir garantias de qualquer natureza a favor de terceiros (não </w:t>
      </w:r>
      <w:r w:rsidRPr="00E16661">
        <w:rPr>
          <w:rFonts w:ascii="Arial Narrow" w:eastAsia="Calibri" w:hAnsi="Arial Narrow"/>
          <w:b/>
          <w:bCs/>
          <w:color w:val="auto"/>
          <w:szCs w:val="24"/>
          <w:lang w:val="pt-BR" w:eastAsia="en-US"/>
        </w:rPr>
        <w:t>COMPOSSUIDORES</w:t>
      </w:r>
      <w:r w:rsidRPr="00E16661">
        <w:rPr>
          <w:rFonts w:ascii="Arial Narrow" w:eastAsia="Calibri" w:hAnsi="Arial Narrow"/>
          <w:bCs/>
          <w:color w:val="auto"/>
          <w:szCs w:val="24"/>
          <w:lang w:val="pt-BR" w:eastAsia="en-US"/>
        </w:rPr>
        <w:t>), incluindo aval, fiança, endossos etc.</w:t>
      </w:r>
    </w:p>
    <w:p w14:paraId="46203B97" w14:textId="77777777" w:rsidR="00BF21A5" w:rsidRPr="00E16661" w:rsidRDefault="00BF21A5" w:rsidP="005B1250">
      <w:pPr>
        <w:pStyle w:val="Corpodetexto2"/>
        <w:spacing w:line="276" w:lineRule="auto"/>
        <w:ind w:left="567"/>
        <w:rPr>
          <w:rFonts w:ascii="Arial Narrow" w:eastAsia="Calibri" w:hAnsi="Arial Narrow"/>
          <w:bCs/>
          <w:color w:val="auto"/>
          <w:szCs w:val="24"/>
          <w:lang w:val="pt-BR" w:eastAsia="en-US"/>
        </w:rPr>
      </w:pPr>
    </w:p>
    <w:p w14:paraId="0127E30E" w14:textId="4FD354EC" w:rsidR="00C13F44" w:rsidRPr="00E16661" w:rsidRDefault="00C13F44">
      <w:pPr>
        <w:spacing w:line="276" w:lineRule="auto"/>
        <w:jc w:val="both"/>
        <w:rPr>
          <w:rFonts w:ascii="Arial Narrow" w:hAnsi="Arial Narrow" w:cs="Arial"/>
          <w:bCs/>
          <w:sz w:val="24"/>
          <w:lang w:val="pt-BR" w:eastAsia="pt-BR"/>
        </w:rPr>
      </w:pPr>
      <w:r w:rsidRPr="00E16661">
        <w:rPr>
          <w:rFonts w:ascii="Arial Narrow" w:hAnsi="Arial Narrow" w:cs="Arial"/>
          <w:b/>
          <w:sz w:val="24"/>
          <w:lang w:val="pt-BR" w:eastAsia="pt-BR"/>
        </w:rPr>
        <w:t>Parágrafo Segundo:</w:t>
      </w:r>
      <w:r w:rsidRPr="00E16661">
        <w:rPr>
          <w:rFonts w:ascii="Arial Narrow" w:hAnsi="Arial Narrow" w:cs="Arial"/>
          <w:bCs/>
          <w:sz w:val="24"/>
          <w:lang w:val="pt-BR" w:eastAsia="pt-BR"/>
        </w:rPr>
        <w:t xml:space="preserve"> </w:t>
      </w:r>
      <w:r w:rsidRPr="00E16661">
        <w:rPr>
          <w:rFonts w:ascii="Arial Narrow" w:hAnsi="Arial Narrow" w:cs="Arial"/>
          <w:sz w:val="24"/>
          <w:lang w:val="pt-BR"/>
        </w:rPr>
        <w:t>Havendo incapacidade civil superveniente de qualquer administrador, a administração da</w:t>
      </w:r>
      <w:r w:rsidRPr="00E16661">
        <w:rPr>
          <w:rFonts w:ascii="Arial Narrow" w:hAnsi="Arial Narrow" w:cs="Arial"/>
          <w:b/>
          <w:bCs/>
          <w:sz w:val="24"/>
          <w:lang w:val="pt-BR"/>
        </w:rPr>
        <w:t xml:space="preserve"> COMPOSSE</w:t>
      </w:r>
      <w:r w:rsidRPr="00E16661">
        <w:rPr>
          <w:rFonts w:ascii="Arial Narrow" w:hAnsi="Arial Narrow" w:cs="Arial"/>
          <w:sz w:val="24"/>
          <w:lang w:val="pt-BR"/>
        </w:rPr>
        <w:t xml:space="preserve"> passará a ser desempenhada isoladamente pelo administrador remanescente que se encontrar em pleno gozo da capacidade civil, inclusive para os atos </w:t>
      </w:r>
      <w:r w:rsidRPr="005B1250">
        <w:rPr>
          <w:rFonts w:ascii="Arial Narrow" w:hAnsi="Arial Narrow" w:cs="Arial"/>
          <w:sz w:val="24"/>
          <w:lang w:val="pt-BR"/>
        </w:rPr>
        <w:t xml:space="preserve">ou negócios jurídicos descritos no parágrafo primeiro desta cláusula. </w:t>
      </w:r>
    </w:p>
    <w:p w14:paraId="4E4DE48C" w14:textId="77777777" w:rsidR="00B5253F" w:rsidRPr="00E16661" w:rsidRDefault="00B5253F">
      <w:pPr>
        <w:tabs>
          <w:tab w:val="left" w:pos="708"/>
        </w:tabs>
        <w:spacing w:line="276" w:lineRule="auto"/>
        <w:jc w:val="both"/>
        <w:rPr>
          <w:rFonts w:ascii="Arial Narrow" w:hAnsi="Arial Narrow" w:cs="Arial"/>
          <w:sz w:val="24"/>
          <w:lang w:val="pt-BR"/>
        </w:rPr>
      </w:pPr>
    </w:p>
    <w:p w14:paraId="491315D0" w14:textId="77777777" w:rsidR="00954DF1" w:rsidRPr="00E16661" w:rsidRDefault="00954DF1">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 xml:space="preserve">Cláusula Décima </w:t>
      </w:r>
      <w:r w:rsidR="002826DA" w:rsidRPr="00E16661">
        <w:rPr>
          <w:rFonts w:ascii="Arial Narrow" w:hAnsi="Arial Narrow" w:cs="Arial"/>
          <w:b/>
          <w:sz w:val="24"/>
          <w:lang w:val="pt-BR" w:eastAsia="pt-BR"/>
        </w:rPr>
        <w:t>Segunda</w:t>
      </w:r>
    </w:p>
    <w:p w14:paraId="7C38A845" w14:textId="77777777" w:rsidR="00954DF1" w:rsidRPr="00E16661" w:rsidRDefault="00954DF1">
      <w:pPr>
        <w:tabs>
          <w:tab w:val="left" w:pos="708"/>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É facultado aos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o acesso aos livros exclusivos da composse, registros, contratos financeiros e comerciais de compra de insumos e venda de produtos, assim como dos docume</w:t>
      </w:r>
      <w:r w:rsidR="00B63ED9" w:rsidRPr="00E16661">
        <w:rPr>
          <w:rFonts w:ascii="Arial Narrow" w:hAnsi="Arial Narrow" w:cs="Arial"/>
          <w:sz w:val="24"/>
          <w:lang w:val="pt-BR" w:eastAsia="pt-BR"/>
        </w:rPr>
        <w:t>ntos de suporte à contabilidade</w:t>
      </w:r>
      <w:r w:rsidR="005973B6" w:rsidRPr="00E16661">
        <w:rPr>
          <w:rFonts w:ascii="Arial Narrow" w:hAnsi="Arial Narrow" w:cs="Arial"/>
          <w:sz w:val="24"/>
          <w:lang w:val="pt-BR" w:eastAsia="pt-BR"/>
        </w:rPr>
        <w:t>.</w:t>
      </w:r>
    </w:p>
    <w:p w14:paraId="1FE29617" w14:textId="77777777" w:rsidR="0075050D" w:rsidRPr="00E16661" w:rsidRDefault="0075050D">
      <w:pPr>
        <w:tabs>
          <w:tab w:val="left" w:pos="708"/>
        </w:tabs>
        <w:spacing w:line="276" w:lineRule="auto"/>
        <w:jc w:val="center"/>
        <w:outlineLvl w:val="0"/>
        <w:rPr>
          <w:rFonts w:ascii="Arial Narrow" w:hAnsi="Arial Narrow" w:cs="Arial"/>
          <w:b/>
          <w:sz w:val="24"/>
          <w:lang w:val="pt-BR" w:eastAsia="pt-BR"/>
        </w:rPr>
      </w:pPr>
    </w:p>
    <w:p w14:paraId="52A4A88D" w14:textId="77777777" w:rsidR="00954DF1" w:rsidRPr="00E16661" w:rsidRDefault="00954DF1">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 xml:space="preserve">Cláusula Décima </w:t>
      </w:r>
      <w:r w:rsidR="002826DA" w:rsidRPr="00E16661">
        <w:rPr>
          <w:rFonts w:ascii="Arial Narrow" w:hAnsi="Arial Narrow" w:cs="Arial"/>
          <w:b/>
          <w:sz w:val="24"/>
          <w:lang w:val="pt-BR" w:eastAsia="pt-BR"/>
        </w:rPr>
        <w:t>Terceira</w:t>
      </w:r>
    </w:p>
    <w:p w14:paraId="11E30BE8" w14:textId="77777777" w:rsidR="00954DF1" w:rsidRPr="00E16661" w:rsidRDefault="00954DF1">
      <w:pPr>
        <w:tabs>
          <w:tab w:val="left" w:pos="708"/>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São expressamente vedados, sendo nulos e inoperantes com relação aos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os atos de qualquer administrador ou procurador que os envolverem em obrigações relativas a n</w:t>
      </w:r>
      <w:r w:rsidR="00B63ED9" w:rsidRPr="00E16661">
        <w:rPr>
          <w:rFonts w:ascii="Arial Narrow" w:hAnsi="Arial Narrow" w:cs="Arial"/>
          <w:sz w:val="24"/>
          <w:lang w:val="pt-BR" w:eastAsia="pt-BR"/>
        </w:rPr>
        <w:t xml:space="preserve">egócios ou operações estranhas </w:t>
      </w:r>
      <w:r w:rsidRPr="00E16661">
        <w:rPr>
          <w:rFonts w:ascii="Arial Narrow" w:hAnsi="Arial Narrow" w:cs="Arial"/>
          <w:sz w:val="24"/>
          <w:lang w:val="pt-BR" w:eastAsia="pt-BR"/>
        </w:rPr>
        <w:t>a</w:t>
      </w:r>
      <w:r w:rsidR="00B63ED9" w:rsidRPr="00E16661">
        <w:rPr>
          <w:rFonts w:ascii="Arial Narrow" w:hAnsi="Arial Narrow" w:cs="Arial"/>
          <w:sz w:val="24"/>
          <w:lang w:val="pt-BR" w:eastAsia="pt-BR"/>
        </w:rPr>
        <w:t xml:space="preserve"> </w:t>
      </w:r>
      <w:r w:rsidR="00B63ED9" w:rsidRPr="00E16661">
        <w:rPr>
          <w:rFonts w:ascii="Arial Narrow" w:hAnsi="Arial Narrow" w:cs="Arial"/>
          <w:b/>
          <w:sz w:val="24"/>
          <w:lang w:val="pt-BR" w:eastAsia="pt-BR"/>
        </w:rPr>
        <w:t>COMPOSSE</w:t>
      </w:r>
      <w:r w:rsidR="00B63ED9" w:rsidRPr="00E16661">
        <w:rPr>
          <w:rFonts w:ascii="Arial Narrow" w:hAnsi="Arial Narrow" w:cs="Arial"/>
          <w:sz w:val="24"/>
          <w:lang w:val="pt-BR" w:eastAsia="pt-BR"/>
        </w:rPr>
        <w:t xml:space="preserve"> objeto deste instrumento. </w:t>
      </w:r>
    </w:p>
    <w:p w14:paraId="4E4C7F39" w14:textId="77777777" w:rsidR="00753E3D" w:rsidRPr="00E16661" w:rsidRDefault="00753E3D">
      <w:pPr>
        <w:tabs>
          <w:tab w:val="left" w:pos="708"/>
        </w:tabs>
        <w:spacing w:line="276" w:lineRule="auto"/>
        <w:jc w:val="both"/>
        <w:rPr>
          <w:rFonts w:ascii="Arial Narrow" w:hAnsi="Arial Narrow" w:cs="Arial"/>
          <w:b/>
          <w:sz w:val="24"/>
          <w:lang w:val="pt-BR" w:eastAsia="pt-BR"/>
        </w:rPr>
      </w:pPr>
    </w:p>
    <w:p w14:paraId="555DC2D7" w14:textId="77777777" w:rsidR="007A05CA" w:rsidRPr="00E16661" w:rsidRDefault="007A05CA">
      <w:pPr>
        <w:tabs>
          <w:tab w:val="left" w:pos="708"/>
        </w:tabs>
        <w:spacing w:line="276" w:lineRule="auto"/>
        <w:jc w:val="center"/>
        <w:outlineLvl w:val="0"/>
        <w:rPr>
          <w:rFonts w:ascii="Arial Narrow" w:hAnsi="Arial Narrow" w:cs="Arial"/>
          <w:b/>
          <w:sz w:val="24"/>
          <w:u w:val="single"/>
          <w:lang w:val="pt-BR" w:eastAsia="pt-BR"/>
        </w:rPr>
      </w:pPr>
      <w:r w:rsidRPr="005B1250">
        <w:rPr>
          <w:rFonts w:ascii="Arial Narrow" w:hAnsi="Arial Narrow" w:cs="Arial"/>
          <w:b/>
          <w:bCs/>
          <w:sz w:val="24"/>
          <w:highlight w:val="yellow"/>
          <w:u w:val="single"/>
          <w:lang w:val="pt-BR" w:eastAsia="pt-BR"/>
        </w:rPr>
        <w:t xml:space="preserve">CAPÍTULO IV – </w:t>
      </w:r>
      <w:r w:rsidRPr="005B1250">
        <w:rPr>
          <w:rFonts w:ascii="Arial Narrow" w:hAnsi="Arial Narrow" w:cs="Arial"/>
          <w:b/>
          <w:sz w:val="24"/>
          <w:highlight w:val="yellow"/>
          <w:u w:val="single"/>
          <w:lang w:val="pt-BR" w:eastAsia="pt-BR"/>
        </w:rPr>
        <w:t>DO PENHOR</w:t>
      </w:r>
    </w:p>
    <w:p w14:paraId="26C861C7" w14:textId="77777777" w:rsidR="007A05CA" w:rsidRPr="00E16661" w:rsidRDefault="007A05CA">
      <w:pPr>
        <w:tabs>
          <w:tab w:val="left" w:pos="708"/>
        </w:tabs>
        <w:spacing w:line="276" w:lineRule="auto"/>
        <w:jc w:val="center"/>
        <w:outlineLvl w:val="0"/>
        <w:rPr>
          <w:rFonts w:ascii="Arial Narrow" w:hAnsi="Arial Narrow" w:cs="Arial"/>
          <w:sz w:val="24"/>
          <w:lang w:val="pt-BR" w:eastAsia="pt-BR"/>
        </w:rPr>
      </w:pPr>
      <w:r w:rsidRPr="00E16661">
        <w:rPr>
          <w:rFonts w:ascii="Arial Narrow" w:hAnsi="Arial Narrow" w:cs="Arial"/>
          <w:b/>
          <w:sz w:val="24"/>
          <w:lang w:val="pt-BR" w:eastAsia="pt-BR"/>
        </w:rPr>
        <w:t>Cláusula Décima Quarta</w:t>
      </w:r>
    </w:p>
    <w:p w14:paraId="10BB12A6" w14:textId="1D73E746" w:rsidR="007B18F8" w:rsidRPr="00E16661" w:rsidRDefault="007B18F8">
      <w:pPr>
        <w:spacing w:line="276" w:lineRule="auto"/>
        <w:jc w:val="both"/>
        <w:rPr>
          <w:rFonts w:ascii="Arial Narrow" w:hAnsi="Arial Narrow"/>
          <w:sz w:val="24"/>
          <w:lang w:val="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autorizam</w:t>
      </w:r>
      <w:r w:rsidR="00BF21A5">
        <w:rPr>
          <w:rFonts w:ascii="Arial Narrow" w:hAnsi="Arial Narrow" w:cs="Arial"/>
          <w:sz w:val="24"/>
          <w:lang w:val="pt-BR" w:eastAsia="pt-BR"/>
        </w:rPr>
        <w:t>,</w:t>
      </w:r>
      <w:r w:rsidRPr="00E16661">
        <w:rPr>
          <w:rFonts w:ascii="Arial Narrow" w:hAnsi="Arial Narrow" w:cs="Arial"/>
          <w:sz w:val="24"/>
          <w:lang w:val="pt-BR" w:eastAsia="pt-BR"/>
        </w:rPr>
        <w:t xml:space="preserve"> desde já, que sejam oferecidos em garantia de financiamentos a </w:t>
      </w:r>
      <w:proofErr w:type="gramStart"/>
      <w:r w:rsidRPr="00E16661">
        <w:rPr>
          <w:rFonts w:ascii="Arial Narrow" w:hAnsi="Arial Narrow" w:cs="Arial"/>
          <w:sz w:val="24"/>
          <w:lang w:val="pt-BR" w:eastAsia="pt-BR"/>
        </w:rPr>
        <w:t>ser</w:t>
      </w:r>
      <w:proofErr w:type="gramEnd"/>
      <w:r w:rsidRPr="00E16661">
        <w:rPr>
          <w:rFonts w:ascii="Arial Narrow" w:hAnsi="Arial Narrow" w:cs="Arial"/>
          <w:sz w:val="24"/>
          <w:lang w:val="pt-BR" w:eastAsia="pt-BR"/>
        </w:rPr>
        <w:t xml:space="preserve"> concedidos por Instituições Financeiras, durante toda a vigência deste instrumento contratual, a totalidade da produção a ser auferida nos imóveis rurais objetos desta </w:t>
      </w:r>
      <w:r w:rsidRPr="00E16661">
        <w:rPr>
          <w:rFonts w:ascii="Arial Narrow" w:hAnsi="Arial Narrow" w:cs="Arial"/>
          <w:b/>
          <w:sz w:val="24"/>
          <w:lang w:val="pt-BR" w:eastAsia="pt-BR"/>
        </w:rPr>
        <w:t>COMPOSSE</w:t>
      </w:r>
      <w:r w:rsidRPr="00E16661">
        <w:rPr>
          <w:rFonts w:ascii="Arial Narrow" w:hAnsi="Arial Narrow" w:cs="Arial"/>
          <w:sz w:val="24"/>
          <w:lang w:val="pt-BR" w:eastAsia="pt-BR"/>
        </w:rPr>
        <w:t>, bem como os materiais agrários, benfeitorias e semoventes de sua posse ou propriedade ali localizados.</w:t>
      </w:r>
    </w:p>
    <w:p w14:paraId="1432D040" w14:textId="77777777" w:rsidR="00C95F69" w:rsidRPr="00E16661" w:rsidRDefault="00C95F69">
      <w:pPr>
        <w:tabs>
          <w:tab w:val="left" w:pos="708"/>
        </w:tabs>
        <w:spacing w:line="276" w:lineRule="auto"/>
        <w:jc w:val="both"/>
        <w:rPr>
          <w:rFonts w:ascii="Arial Narrow" w:hAnsi="Arial Narrow" w:cs="Arial"/>
          <w:b/>
          <w:bCs/>
          <w:sz w:val="24"/>
          <w:lang w:val="pt-BR" w:eastAsia="pt-BR"/>
        </w:rPr>
      </w:pPr>
    </w:p>
    <w:p w14:paraId="50921D22" w14:textId="77777777" w:rsidR="007B18F8" w:rsidRPr="00E16661" w:rsidRDefault="007B18F8">
      <w:pPr>
        <w:tabs>
          <w:tab w:val="left" w:pos="708"/>
          <w:tab w:val="right" w:pos="9071"/>
        </w:tabs>
        <w:spacing w:line="276" w:lineRule="auto"/>
        <w:jc w:val="center"/>
        <w:rPr>
          <w:rFonts w:ascii="Arial Narrow" w:hAnsi="Arial Narrow" w:cs="Arial"/>
          <w:sz w:val="24"/>
          <w:lang w:val="pt-BR" w:eastAsia="pt-BR"/>
        </w:rPr>
      </w:pPr>
      <w:r w:rsidRPr="00E16661">
        <w:rPr>
          <w:rFonts w:ascii="Arial Narrow" w:hAnsi="Arial Narrow" w:cs="Arial"/>
          <w:b/>
          <w:sz w:val="24"/>
          <w:lang w:val="pt-BR" w:eastAsia="pt-BR"/>
        </w:rPr>
        <w:t>Cláusula Décima Quinta</w:t>
      </w:r>
    </w:p>
    <w:p w14:paraId="107488AE" w14:textId="0EC83B49" w:rsidR="007B18F8" w:rsidRPr="00E16661"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declaram ter plena ciência de que o penhor dos produtos dados em garantia em cada safra, previstos no item precedente, valerá pelo prazo da respectiva obrigação garantida, em conformidade com o artigo 1.439 do Código Civil (Lei 10.406</w:t>
      </w:r>
      <w:r w:rsidR="00496FD4" w:rsidRPr="00E16661">
        <w:rPr>
          <w:rFonts w:ascii="Arial Narrow" w:hAnsi="Arial Narrow" w:cs="Arial"/>
          <w:sz w:val="24"/>
          <w:lang w:val="pt-BR" w:eastAsia="pt-BR"/>
        </w:rPr>
        <w:t>/</w:t>
      </w:r>
      <w:r w:rsidRPr="00E16661">
        <w:rPr>
          <w:rFonts w:ascii="Arial Narrow" w:hAnsi="Arial Narrow" w:cs="Arial"/>
          <w:sz w:val="24"/>
          <w:lang w:val="pt-BR" w:eastAsia="pt-BR"/>
        </w:rPr>
        <w:t>2</w:t>
      </w:r>
      <w:r w:rsidR="00496FD4" w:rsidRPr="00E16661">
        <w:rPr>
          <w:rFonts w:ascii="Arial Narrow" w:hAnsi="Arial Narrow" w:cs="Arial"/>
          <w:sz w:val="24"/>
          <w:lang w:val="pt-BR" w:eastAsia="pt-BR"/>
        </w:rPr>
        <w:t>.</w:t>
      </w:r>
      <w:r w:rsidRPr="00E16661">
        <w:rPr>
          <w:rFonts w:ascii="Arial Narrow" w:hAnsi="Arial Narrow" w:cs="Arial"/>
          <w:sz w:val="24"/>
          <w:lang w:val="pt-BR" w:eastAsia="pt-BR"/>
        </w:rPr>
        <w:t>002), não podendo ser superior ao período de vigência deste instrumento contratual.</w:t>
      </w:r>
    </w:p>
    <w:p w14:paraId="61AC4131" w14:textId="77777777" w:rsidR="007B18F8" w:rsidRPr="00E16661" w:rsidRDefault="007B18F8">
      <w:pPr>
        <w:tabs>
          <w:tab w:val="left" w:pos="708"/>
          <w:tab w:val="right" w:pos="9071"/>
        </w:tabs>
        <w:spacing w:line="276" w:lineRule="auto"/>
        <w:jc w:val="both"/>
        <w:rPr>
          <w:rFonts w:ascii="Arial Narrow" w:hAnsi="Arial Narrow" w:cs="Arial"/>
          <w:b/>
          <w:sz w:val="24"/>
          <w:lang w:val="pt-BR" w:eastAsia="pt-BR"/>
        </w:rPr>
      </w:pPr>
    </w:p>
    <w:p w14:paraId="284DE7AB" w14:textId="77777777" w:rsidR="007B18F8" w:rsidRPr="00E16661" w:rsidRDefault="007B18F8">
      <w:pPr>
        <w:tabs>
          <w:tab w:val="left" w:pos="708"/>
          <w:tab w:val="right" w:pos="9071"/>
        </w:tabs>
        <w:spacing w:line="276" w:lineRule="auto"/>
        <w:jc w:val="center"/>
        <w:rPr>
          <w:rFonts w:ascii="Arial Narrow" w:hAnsi="Arial Narrow" w:cs="Arial"/>
          <w:sz w:val="24"/>
          <w:lang w:val="pt-BR" w:eastAsia="pt-BR"/>
        </w:rPr>
      </w:pPr>
      <w:r w:rsidRPr="00E16661">
        <w:rPr>
          <w:rFonts w:ascii="Arial Narrow" w:hAnsi="Arial Narrow" w:cs="Arial"/>
          <w:b/>
          <w:sz w:val="24"/>
          <w:lang w:val="pt-BR" w:eastAsia="pt-BR"/>
        </w:rPr>
        <w:t>Cláusula Décima Sexta</w:t>
      </w:r>
    </w:p>
    <w:p w14:paraId="4FBD500E" w14:textId="65125FDB" w:rsidR="007B18F8"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autorizam ainda, que sejam destinados prioritariamente, sob renúncia plena de todos os direitos sobre os bens, o produto oriundo da venda da produção financiada e/ou de bens vinculados, à liquidação dos respectivos débitos contraídos, antes mesmo do pagamento e/ou repartição dos frutos de que </w:t>
      </w:r>
      <w:proofErr w:type="gramStart"/>
      <w:r w:rsidRPr="00E16661">
        <w:rPr>
          <w:rFonts w:ascii="Arial Narrow" w:hAnsi="Arial Narrow" w:cs="Arial"/>
          <w:sz w:val="24"/>
          <w:lang w:val="pt-BR" w:eastAsia="pt-BR"/>
        </w:rPr>
        <w:t>o mesmo</w:t>
      </w:r>
      <w:proofErr w:type="gramEnd"/>
      <w:r w:rsidRPr="00E16661">
        <w:rPr>
          <w:rFonts w:ascii="Arial Narrow" w:hAnsi="Arial Narrow" w:cs="Arial"/>
          <w:sz w:val="24"/>
          <w:lang w:val="pt-BR" w:eastAsia="pt-BR"/>
        </w:rPr>
        <w:t xml:space="preserve"> faz jus a título desta </w:t>
      </w:r>
      <w:r w:rsidRPr="00E16661">
        <w:rPr>
          <w:rFonts w:ascii="Arial Narrow" w:hAnsi="Arial Narrow" w:cs="Arial"/>
          <w:b/>
          <w:sz w:val="24"/>
          <w:lang w:val="pt-BR" w:eastAsia="pt-BR"/>
        </w:rPr>
        <w:t>COMPOSSE</w:t>
      </w:r>
      <w:r w:rsidRPr="00E16661">
        <w:rPr>
          <w:rFonts w:ascii="Arial Narrow" w:hAnsi="Arial Narrow" w:cs="Arial"/>
          <w:sz w:val="24"/>
          <w:lang w:val="pt-BR" w:eastAsia="pt-BR"/>
        </w:rPr>
        <w:t>.</w:t>
      </w:r>
    </w:p>
    <w:p w14:paraId="0CF43DFC" w14:textId="77777777" w:rsidR="00987619" w:rsidRPr="00E16661" w:rsidRDefault="00987619">
      <w:pPr>
        <w:tabs>
          <w:tab w:val="left" w:pos="708"/>
          <w:tab w:val="right" w:pos="9071"/>
        </w:tabs>
        <w:spacing w:line="276" w:lineRule="auto"/>
        <w:jc w:val="both"/>
        <w:rPr>
          <w:rFonts w:ascii="Arial Narrow" w:hAnsi="Arial Narrow" w:cs="Arial"/>
          <w:sz w:val="24"/>
          <w:lang w:val="pt-BR" w:eastAsia="pt-BR"/>
        </w:rPr>
      </w:pPr>
    </w:p>
    <w:p w14:paraId="37DF0887" w14:textId="77777777" w:rsidR="007B18F8" w:rsidRPr="00E16661" w:rsidRDefault="007B18F8">
      <w:pPr>
        <w:tabs>
          <w:tab w:val="left" w:pos="708"/>
          <w:tab w:val="right" w:pos="9071"/>
        </w:tabs>
        <w:spacing w:line="276" w:lineRule="auto"/>
        <w:jc w:val="center"/>
        <w:rPr>
          <w:rFonts w:ascii="Arial Narrow" w:hAnsi="Arial Narrow" w:cs="Arial"/>
          <w:sz w:val="24"/>
          <w:lang w:val="pt-BR" w:eastAsia="pt-BR"/>
        </w:rPr>
      </w:pPr>
      <w:r w:rsidRPr="00E16661">
        <w:rPr>
          <w:rFonts w:ascii="Arial Narrow" w:hAnsi="Arial Narrow" w:cs="Arial"/>
          <w:b/>
          <w:sz w:val="24"/>
          <w:lang w:val="pt-BR" w:eastAsia="pt-BR"/>
        </w:rPr>
        <w:lastRenderedPageBreak/>
        <w:t>Cláusula Décima Sétima</w:t>
      </w:r>
    </w:p>
    <w:p w14:paraId="0256FBD6" w14:textId="77777777" w:rsidR="007B18F8" w:rsidRPr="00E16661"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Os </w:t>
      </w:r>
      <w:r w:rsidRPr="00E16661">
        <w:rPr>
          <w:rFonts w:ascii="Arial Narrow" w:hAnsi="Arial Narrow" w:cs="Arial"/>
          <w:b/>
          <w:sz w:val="24"/>
          <w:lang w:val="pt-BR" w:eastAsia="pt-BR"/>
        </w:rPr>
        <w:t>COMPOSSUIDORES</w:t>
      </w:r>
      <w:r w:rsidRPr="00E16661">
        <w:rPr>
          <w:rFonts w:ascii="Arial Narrow" w:hAnsi="Arial Narrow" w:cs="Arial"/>
          <w:sz w:val="24"/>
          <w:lang w:val="pt-BR" w:eastAsia="pt-BR"/>
        </w:rPr>
        <w:t xml:space="preserve"> declaram ter plena ciência do direito que assiste às Instituições Financeiras de fiscalizar os empreendimentos financiados e vistoriar, por conseguinte, os bens vinculados, localizados na mencionada propriedade, concordando que ditos bens ali permaneçam até a final liquidação das dívidas pertinentes, mantendo-se essa condição mesmo no caso de alienação do imóvel.</w:t>
      </w:r>
    </w:p>
    <w:p w14:paraId="5E07FD95" w14:textId="77777777" w:rsidR="007B18F8" w:rsidRPr="00E16661" w:rsidRDefault="007B18F8">
      <w:pPr>
        <w:tabs>
          <w:tab w:val="left" w:pos="708"/>
          <w:tab w:val="right" w:pos="9071"/>
        </w:tabs>
        <w:spacing w:line="276" w:lineRule="auto"/>
        <w:jc w:val="both"/>
        <w:rPr>
          <w:rFonts w:ascii="Arial Narrow" w:hAnsi="Arial Narrow" w:cs="Arial"/>
          <w:sz w:val="24"/>
          <w:lang w:val="pt-BR" w:eastAsia="pt-BR"/>
        </w:rPr>
      </w:pPr>
    </w:p>
    <w:p w14:paraId="739829D9" w14:textId="77777777" w:rsidR="007B18F8" w:rsidRPr="00E16661" w:rsidRDefault="007B18F8">
      <w:pPr>
        <w:tabs>
          <w:tab w:val="left" w:pos="708"/>
          <w:tab w:val="right" w:pos="9071"/>
        </w:tabs>
        <w:spacing w:line="276" w:lineRule="auto"/>
        <w:jc w:val="center"/>
        <w:rPr>
          <w:rFonts w:ascii="Arial Narrow" w:hAnsi="Arial Narrow" w:cs="Arial"/>
          <w:b/>
          <w:sz w:val="24"/>
          <w:u w:val="single"/>
          <w:lang w:val="pt-BR" w:eastAsia="pt-BR"/>
        </w:rPr>
      </w:pPr>
      <w:r w:rsidRPr="00E16661">
        <w:rPr>
          <w:rFonts w:ascii="Arial Narrow" w:hAnsi="Arial Narrow" w:cs="Arial"/>
          <w:b/>
          <w:bCs/>
          <w:sz w:val="24"/>
          <w:u w:val="single"/>
          <w:lang w:val="pt-BR" w:eastAsia="pt-BR"/>
        </w:rPr>
        <w:t xml:space="preserve">CAPÍTULO V - </w:t>
      </w:r>
      <w:r w:rsidRPr="00E16661">
        <w:rPr>
          <w:rFonts w:ascii="Arial Narrow" w:hAnsi="Arial Narrow" w:cs="Arial"/>
          <w:b/>
          <w:sz w:val="24"/>
          <w:u w:val="single"/>
          <w:lang w:val="pt-BR" w:eastAsia="pt-BR"/>
        </w:rPr>
        <w:t>DISPOSIÇÕES GERAIS</w:t>
      </w:r>
    </w:p>
    <w:p w14:paraId="2F8A702E" w14:textId="77777777" w:rsidR="007B18F8" w:rsidRPr="00E16661" w:rsidRDefault="007B18F8">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Décima Oitava</w:t>
      </w:r>
    </w:p>
    <w:p w14:paraId="6CFE6269" w14:textId="77777777" w:rsidR="007B18F8" w:rsidRPr="00E16661"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Nenhuma das partes poderá ceder ou transferir direitos e obrigações decorrentes deste </w:t>
      </w:r>
      <w:r w:rsidRPr="00E16661">
        <w:rPr>
          <w:rFonts w:ascii="Arial Narrow" w:hAnsi="Arial Narrow" w:cs="Arial"/>
          <w:b/>
          <w:sz w:val="24"/>
          <w:lang w:val="pt-BR" w:eastAsia="pt-BR"/>
        </w:rPr>
        <w:t>INSTRUMENTO</w:t>
      </w:r>
      <w:r w:rsidRPr="00E16661">
        <w:rPr>
          <w:rFonts w:ascii="Arial Narrow" w:hAnsi="Arial Narrow" w:cs="Arial"/>
          <w:sz w:val="24"/>
          <w:lang w:val="pt-BR" w:eastAsia="pt-BR"/>
        </w:rPr>
        <w:t>, salvo mediante prévio e expresso consentimento por escrito dos demais signatários.</w:t>
      </w:r>
    </w:p>
    <w:p w14:paraId="76123DD8" w14:textId="77777777" w:rsidR="007B18F8" w:rsidRPr="00E16661" w:rsidRDefault="007B18F8">
      <w:pPr>
        <w:tabs>
          <w:tab w:val="left" w:pos="708"/>
          <w:tab w:val="right" w:pos="9071"/>
        </w:tabs>
        <w:spacing w:line="276" w:lineRule="auto"/>
        <w:jc w:val="both"/>
        <w:rPr>
          <w:rFonts w:ascii="Arial Narrow" w:hAnsi="Arial Narrow" w:cs="Arial"/>
          <w:sz w:val="24"/>
          <w:lang w:val="pt-BR" w:eastAsia="pt-BR"/>
        </w:rPr>
      </w:pPr>
    </w:p>
    <w:p w14:paraId="34DB704B" w14:textId="77777777" w:rsidR="007B18F8" w:rsidRPr="00E16661" w:rsidRDefault="007B18F8">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Décima Nona</w:t>
      </w:r>
    </w:p>
    <w:p w14:paraId="18E1E0E8" w14:textId="726EE38C" w:rsidR="009D6D4A" w:rsidRPr="00E16661" w:rsidRDefault="007B18F8">
      <w:pPr>
        <w:tabs>
          <w:tab w:val="left" w:pos="708"/>
        </w:tabs>
        <w:spacing w:line="276" w:lineRule="auto"/>
        <w:jc w:val="both"/>
        <w:outlineLvl w:val="0"/>
        <w:rPr>
          <w:rFonts w:ascii="Arial Narrow" w:hAnsi="Arial Narrow" w:cs="Arial"/>
          <w:b/>
          <w:sz w:val="24"/>
          <w:u w:val="single"/>
          <w:lang w:val="pt-BR" w:eastAsia="pt-BR"/>
        </w:rPr>
      </w:pPr>
      <w:r w:rsidRPr="00E16661">
        <w:rPr>
          <w:rFonts w:ascii="Arial Narrow" w:hAnsi="Arial Narrow" w:cs="Arial"/>
          <w:sz w:val="24"/>
          <w:lang w:val="pt-BR" w:eastAsia="pt-BR"/>
        </w:rPr>
        <w:t xml:space="preserve">Obrigam-se as partes à preservação dos recursos naturais existentes nas áreas ocupadas pela </w:t>
      </w:r>
      <w:r w:rsidRPr="00E16661">
        <w:rPr>
          <w:rFonts w:ascii="Arial Narrow" w:hAnsi="Arial Narrow" w:cs="Arial"/>
          <w:b/>
          <w:sz w:val="24"/>
          <w:lang w:val="pt-BR" w:eastAsia="pt-BR"/>
        </w:rPr>
        <w:t xml:space="preserve">COMPOSSE </w:t>
      </w:r>
      <w:r w:rsidRPr="00E16661">
        <w:rPr>
          <w:rFonts w:ascii="Arial Narrow" w:hAnsi="Arial Narrow" w:cs="Arial"/>
          <w:sz w:val="24"/>
          <w:lang w:val="pt-BR" w:eastAsia="pt-BR"/>
        </w:rPr>
        <w:t xml:space="preserve">na forma da lei, objetivando, ainda, este contrato, a proteção social e econômica dos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w:t>
      </w:r>
      <w:r w:rsidR="009D6D4A" w:rsidRPr="00E16661">
        <w:rPr>
          <w:rFonts w:ascii="Arial Narrow" w:hAnsi="Arial Narrow" w:cs="Arial"/>
          <w:sz w:val="24"/>
          <w:lang w:val="pt-BR" w:eastAsia="pt-BR"/>
        </w:rPr>
        <w:t xml:space="preserve"> </w:t>
      </w:r>
    </w:p>
    <w:p w14:paraId="5446AAB8" w14:textId="590D84A9" w:rsidR="00954DF1" w:rsidRDefault="00954DF1">
      <w:pPr>
        <w:tabs>
          <w:tab w:val="left" w:pos="708"/>
        </w:tabs>
        <w:spacing w:line="276" w:lineRule="auto"/>
        <w:jc w:val="both"/>
        <w:rPr>
          <w:rFonts w:ascii="Arial Narrow" w:hAnsi="Arial Narrow" w:cs="Arial"/>
          <w:sz w:val="24"/>
          <w:lang w:val="pt-BR" w:eastAsia="pt-BR"/>
        </w:rPr>
      </w:pPr>
    </w:p>
    <w:p w14:paraId="3610440A" w14:textId="77777777" w:rsidR="007B18F8" w:rsidRPr="00E16661" w:rsidRDefault="007B18F8">
      <w:pPr>
        <w:tabs>
          <w:tab w:val="left" w:pos="708"/>
          <w:tab w:val="right" w:pos="9071"/>
        </w:tabs>
        <w:spacing w:line="276" w:lineRule="auto"/>
        <w:jc w:val="center"/>
        <w:rPr>
          <w:rFonts w:ascii="Arial Narrow" w:hAnsi="Arial Narrow" w:cs="Arial"/>
          <w:b/>
          <w:sz w:val="24"/>
          <w:lang w:val="pt-BR" w:eastAsia="pt-BR"/>
        </w:rPr>
      </w:pPr>
      <w:r w:rsidRPr="00E16661">
        <w:rPr>
          <w:rFonts w:ascii="Arial Narrow" w:hAnsi="Arial Narrow" w:cs="Arial"/>
          <w:b/>
          <w:sz w:val="24"/>
          <w:lang w:val="pt-BR" w:eastAsia="pt-BR"/>
        </w:rPr>
        <w:t>Cláusula Vigésima</w:t>
      </w:r>
    </w:p>
    <w:p w14:paraId="290EFC64" w14:textId="64520495" w:rsidR="007B18F8" w:rsidRPr="00E16661" w:rsidRDefault="007B18F8">
      <w:pPr>
        <w:tabs>
          <w:tab w:val="left" w:pos="708"/>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Este instrumento constitui acordo irrevogável e irretratável entre as </w:t>
      </w:r>
      <w:r w:rsidRPr="00E16661">
        <w:rPr>
          <w:rFonts w:ascii="Arial Narrow" w:hAnsi="Arial Narrow" w:cs="Arial"/>
          <w:b/>
          <w:sz w:val="24"/>
          <w:lang w:val="pt-BR" w:eastAsia="pt-BR"/>
        </w:rPr>
        <w:t>PARTES</w:t>
      </w:r>
      <w:r w:rsidRPr="00E16661">
        <w:rPr>
          <w:rFonts w:ascii="Arial Narrow" w:hAnsi="Arial Narrow" w:cs="Arial"/>
          <w:sz w:val="24"/>
          <w:lang w:val="pt-BR" w:eastAsia="pt-BR"/>
        </w:rPr>
        <w:t xml:space="preserve">, obrigando seus respectivos herdeiros e sucessores, em todos os seus termos, podendo ser rescindido mediante distrato em comum acordo, sendo que nenhuma alteração terá qualquer efeito, a menos que feita por escrito e assinada por cada um dos </w:t>
      </w:r>
      <w:r w:rsidRPr="00E16661">
        <w:rPr>
          <w:rFonts w:ascii="Arial Narrow" w:hAnsi="Arial Narrow" w:cs="Arial"/>
          <w:b/>
          <w:sz w:val="24"/>
          <w:lang w:val="pt-BR" w:eastAsia="pt-BR"/>
        </w:rPr>
        <w:t>COMPOSSUIDORES RURAIS</w:t>
      </w:r>
      <w:r w:rsidRPr="00E16661">
        <w:rPr>
          <w:rFonts w:ascii="Arial Narrow" w:hAnsi="Arial Narrow" w:cs="Arial"/>
          <w:sz w:val="24"/>
          <w:lang w:val="pt-BR" w:eastAsia="pt-BR"/>
        </w:rPr>
        <w:t xml:space="preserve">, elegendo as partes o </w:t>
      </w:r>
      <w:r w:rsidR="00A20150" w:rsidRPr="00E16661">
        <w:rPr>
          <w:rFonts w:ascii="Arial Narrow" w:hAnsi="Arial Narrow" w:cs="Arial"/>
          <w:sz w:val="24"/>
          <w:lang w:val="pt-BR" w:eastAsia="pt-BR"/>
        </w:rPr>
        <w:t>f</w:t>
      </w:r>
      <w:r w:rsidRPr="00E16661">
        <w:rPr>
          <w:rFonts w:ascii="Arial Narrow" w:hAnsi="Arial Narrow" w:cs="Arial"/>
          <w:sz w:val="24"/>
          <w:lang w:val="pt-BR" w:eastAsia="pt-BR"/>
        </w:rPr>
        <w:t xml:space="preserve">oro da Comarca de </w:t>
      </w:r>
      <w:r w:rsidR="00496FD4" w:rsidRPr="00E16661">
        <w:rPr>
          <w:rFonts w:ascii="Arial Narrow" w:hAnsi="Arial Narrow" w:cs="Arial"/>
          <w:sz w:val="24"/>
          <w:lang w:val="pt-BR" w:eastAsia="pt-BR"/>
        </w:rPr>
        <w:t>[</w:t>
      </w:r>
      <w:r w:rsidR="00496FD4" w:rsidRPr="005B1250">
        <w:rPr>
          <w:rFonts w:ascii="Arial Narrow" w:hAnsi="Arial Narrow" w:cs="Arial"/>
          <w:sz w:val="24"/>
          <w:highlight w:val="yellow"/>
          <w:lang w:val="pt-BR" w:eastAsia="pt-BR"/>
        </w:rPr>
        <w:t>......</w:t>
      </w:r>
      <w:r w:rsidR="00496FD4" w:rsidRPr="00E16661">
        <w:rPr>
          <w:rFonts w:ascii="Arial Narrow" w:hAnsi="Arial Narrow" w:cs="Arial"/>
          <w:sz w:val="24"/>
          <w:lang w:val="pt-BR" w:eastAsia="pt-BR"/>
        </w:rPr>
        <w:t>]</w:t>
      </w:r>
      <w:r w:rsidRPr="00E16661">
        <w:rPr>
          <w:rFonts w:ascii="Arial Narrow" w:hAnsi="Arial Narrow" w:cs="Arial"/>
          <w:sz w:val="24"/>
          <w:lang w:val="pt-BR" w:eastAsia="pt-BR"/>
        </w:rPr>
        <w:t xml:space="preserve">, Estado de </w:t>
      </w:r>
      <w:r w:rsidR="00496FD4" w:rsidRPr="00E16661">
        <w:rPr>
          <w:rFonts w:ascii="Arial Narrow" w:hAnsi="Arial Narrow" w:cs="Arial"/>
          <w:sz w:val="24"/>
          <w:lang w:val="pt-BR" w:eastAsia="pt-BR"/>
        </w:rPr>
        <w:t>[</w:t>
      </w:r>
      <w:r w:rsidR="00496FD4" w:rsidRPr="00E16661">
        <w:rPr>
          <w:rFonts w:ascii="Arial Narrow" w:hAnsi="Arial Narrow" w:cs="Arial"/>
          <w:sz w:val="24"/>
          <w:highlight w:val="yellow"/>
          <w:lang w:val="pt-BR" w:eastAsia="pt-BR"/>
        </w:rPr>
        <w:t>......</w:t>
      </w:r>
      <w:r w:rsidR="00496FD4" w:rsidRPr="00E16661">
        <w:rPr>
          <w:rFonts w:ascii="Arial Narrow" w:hAnsi="Arial Narrow" w:cs="Arial"/>
          <w:sz w:val="24"/>
          <w:lang w:val="pt-BR" w:eastAsia="pt-BR"/>
        </w:rPr>
        <w:t>]</w:t>
      </w:r>
      <w:r w:rsidRPr="00E16661">
        <w:rPr>
          <w:rFonts w:ascii="Arial Narrow" w:hAnsi="Arial Narrow" w:cs="Arial"/>
          <w:sz w:val="24"/>
          <w:lang w:val="pt-BR" w:eastAsia="pt-BR"/>
        </w:rPr>
        <w:t>, para dirimir quaisquer conflitos que possam surgir em virtude deste pacto.</w:t>
      </w:r>
    </w:p>
    <w:p w14:paraId="3EF54A1E" w14:textId="77777777" w:rsidR="007B18F8" w:rsidRPr="00E16661" w:rsidRDefault="007B18F8">
      <w:pPr>
        <w:tabs>
          <w:tab w:val="left" w:pos="708"/>
          <w:tab w:val="right" w:pos="9071"/>
        </w:tabs>
        <w:spacing w:line="276" w:lineRule="auto"/>
        <w:ind w:firstLine="708"/>
        <w:jc w:val="both"/>
        <w:rPr>
          <w:rFonts w:ascii="Arial Narrow" w:hAnsi="Arial Narrow" w:cs="Arial"/>
          <w:sz w:val="24"/>
          <w:lang w:val="pt-BR" w:eastAsia="pt-BR"/>
        </w:rPr>
      </w:pPr>
    </w:p>
    <w:p w14:paraId="632926CE" w14:textId="0EF14BF1" w:rsidR="007B18F8" w:rsidRPr="00E16661" w:rsidRDefault="007B18F8">
      <w:pPr>
        <w:tabs>
          <w:tab w:val="right" w:pos="9071"/>
        </w:tabs>
        <w:spacing w:line="276" w:lineRule="auto"/>
        <w:jc w:val="both"/>
        <w:rPr>
          <w:rFonts w:ascii="Arial Narrow" w:hAnsi="Arial Narrow" w:cs="Arial"/>
          <w:sz w:val="24"/>
          <w:lang w:val="pt-BR" w:eastAsia="pt-BR"/>
        </w:rPr>
      </w:pPr>
      <w:r w:rsidRPr="00E16661">
        <w:rPr>
          <w:rFonts w:ascii="Arial Narrow" w:hAnsi="Arial Narrow" w:cs="Arial"/>
          <w:sz w:val="24"/>
          <w:lang w:val="pt-BR" w:eastAsia="pt-BR"/>
        </w:rPr>
        <w:t xml:space="preserve">E assim, por estarem justos e contratados, os </w:t>
      </w:r>
      <w:r w:rsidRPr="00E16661">
        <w:rPr>
          <w:rFonts w:ascii="Arial Narrow" w:hAnsi="Arial Narrow" w:cs="Arial"/>
          <w:b/>
          <w:sz w:val="24"/>
          <w:lang w:val="pt-BR" w:eastAsia="pt-BR"/>
        </w:rPr>
        <w:t xml:space="preserve">COMPOSSUIDORES RURAIS </w:t>
      </w:r>
      <w:r w:rsidRPr="00E16661">
        <w:rPr>
          <w:rFonts w:ascii="Arial Narrow" w:hAnsi="Arial Narrow" w:cs="Arial"/>
          <w:sz w:val="24"/>
          <w:lang w:val="pt-BR" w:eastAsia="pt-BR"/>
        </w:rPr>
        <w:t xml:space="preserve">assinam este </w:t>
      </w:r>
      <w:r w:rsidRPr="00E16661">
        <w:rPr>
          <w:rFonts w:ascii="Arial Narrow" w:hAnsi="Arial Narrow" w:cs="Arial"/>
          <w:b/>
          <w:sz w:val="24"/>
          <w:lang w:val="pt-BR" w:eastAsia="pt-BR"/>
        </w:rPr>
        <w:t>INSTRUMENTO</w:t>
      </w:r>
      <w:r w:rsidRPr="00E16661">
        <w:rPr>
          <w:rFonts w:ascii="Arial Narrow" w:hAnsi="Arial Narrow" w:cs="Arial"/>
          <w:sz w:val="24"/>
          <w:lang w:val="pt-BR" w:eastAsia="pt-BR"/>
        </w:rPr>
        <w:t xml:space="preserve"> em 0</w:t>
      </w:r>
      <w:r w:rsidR="00C13F44" w:rsidRPr="00E16661">
        <w:rPr>
          <w:rFonts w:ascii="Arial Narrow" w:hAnsi="Arial Narrow" w:cs="Arial"/>
          <w:sz w:val="24"/>
          <w:lang w:val="pt-BR" w:eastAsia="pt-BR"/>
        </w:rPr>
        <w:t>3</w:t>
      </w:r>
      <w:r w:rsidRPr="00E16661">
        <w:rPr>
          <w:rFonts w:ascii="Arial Narrow" w:hAnsi="Arial Narrow" w:cs="Arial"/>
          <w:sz w:val="24"/>
          <w:lang w:val="pt-BR" w:eastAsia="pt-BR"/>
        </w:rPr>
        <w:t xml:space="preserve"> (</w:t>
      </w:r>
      <w:r w:rsidR="00C13F44" w:rsidRPr="00E16661">
        <w:rPr>
          <w:rFonts w:ascii="Arial Narrow" w:hAnsi="Arial Narrow" w:cs="Arial"/>
          <w:sz w:val="24"/>
          <w:lang w:val="pt-BR" w:eastAsia="pt-BR"/>
        </w:rPr>
        <w:t>três</w:t>
      </w:r>
      <w:r w:rsidRPr="00E16661">
        <w:rPr>
          <w:rFonts w:ascii="Arial Narrow" w:hAnsi="Arial Narrow" w:cs="Arial"/>
          <w:sz w:val="24"/>
          <w:lang w:val="pt-BR" w:eastAsia="pt-BR"/>
        </w:rPr>
        <w:t>) vias de igual teor e forma, perante as 02 (duas) testemunhas abaixo.</w:t>
      </w:r>
    </w:p>
    <w:p w14:paraId="3CC298BC" w14:textId="77777777" w:rsidR="007B18F8" w:rsidRPr="00E16661" w:rsidRDefault="007B18F8">
      <w:pPr>
        <w:spacing w:line="276" w:lineRule="auto"/>
        <w:jc w:val="both"/>
        <w:rPr>
          <w:rFonts w:ascii="Arial Narrow" w:hAnsi="Arial Narrow" w:cs="Arial"/>
          <w:sz w:val="24"/>
          <w:lang w:val="pt-BR" w:eastAsia="pt-BR"/>
        </w:rPr>
      </w:pPr>
    </w:p>
    <w:p w14:paraId="545AB35B" w14:textId="119EEE65" w:rsidR="007B18F8" w:rsidRPr="005B1250" w:rsidRDefault="00496FD4">
      <w:pPr>
        <w:spacing w:line="276" w:lineRule="auto"/>
        <w:rPr>
          <w:rFonts w:ascii="Arial Narrow" w:hAnsi="Arial Narrow" w:cs="Arial"/>
          <w:sz w:val="24"/>
          <w:lang w:val="pt-BR"/>
        </w:rPr>
      </w:pPr>
      <w:r w:rsidRPr="00E16661">
        <w:rPr>
          <w:rFonts w:ascii="Arial Narrow" w:hAnsi="Arial Narrow" w:cs="Arial"/>
          <w:sz w:val="24"/>
          <w:lang w:val="pt-BR" w:eastAsia="pt-BR"/>
        </w:rPr>
        <w:t>[</w:t>
      </w:r>
      <w:r w:rsidR="00444043" w:rsidRPr="00E16661">
        <w:rPr>
          <w:rFonts w:ascii="Arial Narrow" w:hAnsi="Arial Narrow" w:cs="Arial"/>
          <w:sz w:val="24"/>
          <w:lang w:val="pt-BR" w:eastAsia="pt-BR"/>
        </w:rPr>
        <w:t>cidade</w:t>
      </w:r>
      <w:r w:rsidRPr="00E16661">
        <w:rPr>
          <w:rFonts w:ascii="Arial Narrow" w:hAnsi="Arial Narrow" w:cs="Arial"/>
          <w:sz w:val="24"/>
          <w:lang w:val="pt-BR" w:eastAsia="pt-BR"/>
        </w:rPr>
        <w:t>]</w:t>
      </w:r>
      <w:r w:rsidR="009D6D4A" w:rsidRPr="00E16661">
        <w:rPr>
          <w:rFonts w:ascii="Arial Narrow" w:hAnsi="Arial Narrow" w:cs="Arial"/>
          <w:sz w:val="24"/>
          <w:lang w:val="pt-BR" w:eastAsia="pt-BR"/>
        </w:rPr>
        <w:t>/</w:t>
      </w:r>
      <w:r w:rsidRPr="00E16661">
        <w:rPr>
          <w:rFonts w:ascii="Arial Narrow" w:hAnsi="Arial Narrow" w:cs="Arial"/>
          <w:sz w:val="24"/>
          <w:lang w:val="pt-BR" w:eastAsia="pt-BR"/>
        </w:rPr>
        <w:t>[</w:t>
      </w:r>
      <w:r w:rsidR="00444043" w:rsidRPr="00E16661">
        <w:rPr>
          <w:rFonts w:ascii="Arial Narrow" w:hAnsi="Arial Narrow" w:cs="Arial"/>
          <w:sz w:val="24"/>
          <w:lang w:val="pt-BR" w:eastAsia="pt-BR"/>
        </w:rPr>
        <w:t>estado</w:t>
      </w:r>
      <w:r w:rsidRPr="00E16661">
        <w:rPr>
          <w:rFonts w:ascii="Arial Narrow" w:hAnsi="Arial Narrow" w:cs="Arial"/>
          <w:sz w:val="24"/>
          <w:lang w:val="pt-BR" w:eastAsia="pt-BR"/>
        </w:rPr>
        <w:t>]</w:t>
      </w:r>
      <w:r w:rsidR="007B18F8" w:rsidRPr="005B1250">
        <w:rPr>
          <w:rFonts w:ascii="Arial Narrow" w:hAnsi="Arial Narrow" w:cs="Arial"/>
          <w:sz w:val="24"/>
          <w:lang w:val="pt-BR"/>
        </w:rPr>
        <w:t xml:space="preserve">, </w:t>
      </w:r>
      <w:r w:rsidRPr="00E16661">
        <w:rPr>
          <w:rFonts w:ascii="Arial Narrow" w:hAnsi="Arial Narrow" w:cs="Arial"/>
          <w:sz w:val="24"/>
          <w:lang w:val="pt-BR" w:eastAsia="pt-BR"/>
        </w:rPr>
        <w:t>[</w:t>
      </w:r>
      <w:r w:rsidR="00444043" w:rsidRPr="00E16661">
        <w:rPr>
          <w:rFonts w:ascii="Arial Narrow" w:hAnsi="Arial Narrow" w:cs="Arial"/>
          <w:sz w:val="24"/>
          <w:lang w:val="pt-BR" w:eastAsia="pt-BR"/>
        </w:rPr>
        <w:t>dia</w:t>
      </w:r>
      <w:r w:rsidRPr="00E16661">
        <w:rPr>
          <w:rFonts w:ascii="Arial Narrow" w:hAnsi="Arial Narrow" w:cs="Arial"/>
          <w:sz w:val="24"/>
          <w:lang w:val="pt-BR" w:eastAsia="pt-BR"/>
        </w:rPr>
        <w:t>]</w:t>
      </w:r>
      <w:r w:rsidR="00F36CAF" w:rsidRPr="005B1250">
        <w:rPr>
          <w:rFonts w:ascii="Arial Narrow" w:hAnsi="Arial Narrow" w:cs="Arial"/>
          <w:sz w:val="24"/>
          <w:lang w:val="pt-BR"/>
        </w:rPr>
        <w:t xml:space="preserve"> de </w:t>
      </w:r>
      <w:r w:rsidRPr="00E16661">
        <w:rPr>
          <w:rFonts w:ascii="Arial Narrow" w:hAnsi="Arial Narrow" w:cs="Arial"/>
          <w:sz w:val="24"/>
          <w:lang w:val="pt-BR" w:eastAsia="pt-BR"/>
        </w:rPr>
        <w:t>[</w:t>
      </w:r>
      <w:r w:rsidR="00444043" w:rsidRPr="00E16661">
        <w:rPr>
          <w:rFonts w:ascii="Arial Narrow" w:hAnsi="Arial Narrow" w:cs="Arial"/>
          <w:sz w:val="24"/>
          <w:lang w:val="pt-BR" w:eastAsia="pt-BR"/>
        </w:rPr>
        <w:t>mês</w:t>
      </w:r>
      <w:r w:rsidRPr="00E16661">
        <w:rPr>
          <w:rFonts w:ascii="Arial Narrow" w:hAnsi="Arial Narrow" w:cs="Arial"/>
          <w:sz w:val="24"/>
          <w:lang w:val="pt-BR" w:eastAsia="pt-BR"/>
        </w:rPr>
        <w:t>]</w:t>
      </w:r>
      <w:r w:rsidR="009D6D4A" w:rsidRPr="005B1250">
        <w:rPr>
          <w:rFonts w:ascii="Arial Narrow" w:hAnsi="Arial Narrow" w:cs="Arial"/>
          <w:sz w:val="24"/>
          <w:lang w:val="pt-BR"/>
        </w:rPr>
        <w:t xml:space="preserve"> de</w:t>
      </w:r>
      <w:r w:rsidR="007B18F8" w:rsidRPr="005B1250">
        <w:rPr>
          <w:rFonts w:ascii="Arial Narrow" w:hAnsi="Arial Narrow" w:cs="Arial"/>
          <w:sz w:val="24"/>
          <w:lang w:val="pt-BR"/>
        </w:rPr>
        <w:t xml:space="preserve"> 2.0</w:t>
      </w:r>
      <w:r w:rsidRPr="00E16661">
        <w:rPr>
          <w:rFonts w:ascii="Arial Narrow" w:hAnsi="Arial Narrow" w:cs="Arial"/>
          <w:sz w:val="24"/>
          <w:lang w:val="pt-BR" w:eastAsia="pt-BR"/>
        </w:rPr>
        <w:t>[</w:t>
      </w:r>
      <w:r w:rsidRPr="00E16661">
        <w:rPr>
          <w:rFonts w:ascii="Arial Narrow" w:hAnsi="Arial Narrow" w:cs="Arial"/>
          <w:sz w:val="24"/>
          <w:highlight w:val="yellow"/>
          <w:lang w:val="pt-BR" w:eastAsia="pt-BR"/>
        </w:rPr>
        <w:t>......</w:t>
      </w:r>
      <w:r w:rsidRPr="00E16661">
        <w:rPr>
          <w:rFonts w:ascii="Arial Narrow" w:hAnsi="Arial Narrow" w:cs="Arial"/>
          <w:sz w:val="24"/>
          <w:lang w:val="pt-BR" w:eastAsia="pt-BR"/>
        </w:rPr>
        <w:t>]</w:t>
      </w:r>
      <w:r w:rsidR="007B18F8" w:rsidRPr="005B1250">
        <w:rPr>
          <w:rFonts w:ascii="Arial Narrow" w:hAnsi="Arial Narrow" w:cs="Arial"/>
          <w:sz w:val="24"/>
          <w:lang w:val="pt-BR"/>
        </w:rPr>
        <w:t>.</w:t>
      </w:r>
    </w:p>
    <w:p w14:paraId="550FC61D" w14:textId="77777777" w:rsidR="00A20150" w:rsidRPr="00E16661" w:rsidRDefault="00A20150">
      <w:pPr>
        <w:spacing w:line="276" w:lineRule="auto"/>
        <w:ind w:firstLine="15"/>
        <w:jc w:val="both"/>
        <w:outlineLvl w:val="0"/>
        <w:rPr>
          <w:rFonts w:ascii="Arial Narrow" w:hAnsi="Arial Narrow" w:cs="Arial"/>
          <w:sz w:val="24"/>
          <w:lang w:val="pt-BR" w:eastAsia="pt-BR"/>
        </w:rPr>
      </w:pPr>
    </w:p>
    <w:p w14:paraId="5AAB5442" w14:textId="77777777" w:rsidR="00A20150" w:rsidRPr="00E16661" w:rsidRDefault="00A20150">
      <w:pPr>
        <w:spacing w:line="276" w:lineRule="auto"/>
        <w:ind w:left="1701" w:firstLine="567"/>
        <w:jc w:val="both"/>
        <w:rPr>
          <w:rFonts w:ascii="Arial Narrow" w:hAnsi="Arial Narrow" w:cs="Arial"/>
          <w:sz w:val="24"/>
          <w:lang w:val="pt-BR" w:eastAsia="pt-BR"/>
        </w:rPr>
      </w:pPr>
    </w:p>
    <w:tbl>
      <w:tblPr>
        <w:tblW w:w="0" w:type="auto"/>
        <w:tblInd w:w="-5" w:type="dxa"/>
        <w:tblLook w:val="04A0" w:firstRow="1" w:lastRow="0" w:firstColumn="1" w:lastColumn="0" w:noHBand="0" w:noVBand="1"/>
      </w:tblPr>
      <w:tblGrid>
        <w:gridCol w:w="4395"/>
        <w:gridCol w:w="4252"/>
      </w:tblGrid>
      <w:tr w:rsidR="00713B20" w:rsidRPr="00E16661" w14:paraId="09D8EC0A" w14:textId="77777777" w:rsidTr="00A20150">
        <w:trPr>
          <w:trHeight w:val="509"/>
        </w:trPr>
        <w:tc>
          <w:tcPr>
            <w:tcW w:w="4395" w:type="dxa"/>
          </w:tcPr>
          <w:p w14:paraId="7A81AD5A" w14:textId="522E0DE8" w:rsidR="005C6B00" w:rsidRPr="00E16661" w:rsidRDefault="00444043">
            <w:pPr>
              <w:spacing w:line="276" w:lineRule="auto"/>
              <w:rPr>
                <w:rFonts w:ascii="Arial Narrow" w:hAnsi="Arial Narrow"/>
                <w:sz w:val="24"/>
                <w:lang w:val="pt-BR"/>
              </w:rPr>
            </w:pPr>
            <w:r w:rsidRPr="005B1250">
              <w:rPr>
                <w:rFonts w:ascii="Arial Narrow" w:hAnsi="Arial Narrow"/>
                <w:b/>
                <w:sz w:val="24"/>
                <w:highlight w:val="yellow"/>
                <w:lang w:val="pt-BR"/>
              </w:rPr>
              <w:t>NOME POR EXTENSO</w:t>
            </w:r>
          </w:p>
          <w:p w14:paraId="5EBDCCF6" w14:textId="4BFA3611" w:rsidR="00037781" w:rsidRPr="00E16661" w:rsidRDefault="005C6B00">
            <w:pPr>
              <w:spacing w:line="276" w:lineRule="auto"/>
              <w:rPr>
                <w:rFonts w:ascii="Arial Narrow" w:eastAsia="Calibri" w:hAnsi="Arial Narrow"/>
                <w:sz w:val="24"/>
                <w:lang w:val="pt-BR"/>
              </w:rPr>
            </w:pPr>
            <w:r w:rsidRPr="00E16661">
              <w:rPr>
                <w:rFonts w:ascii="Arial Narrow" w:eastAsia="Calibri" w:hAnsi="Arial Narrow" w:cs="Arial"/>
                <w:sz w:val="24"/>
                <w:lang w:val="pt-BR"/>
              </w:rPr>
              <w:t>Compossuidor Rural</w:t>
            </w:r>
          </w:p>
          <w:p w14:paraId="56F8D2C8" w14:textId="77777777" w:rsidR="007336D7" w:rsidRPr="00E16661" w:rsidRDefault="007336D7">
            <w:pPr>
              <w:spacing w:line="276" w:lineRule="auto"/>
              <w:rPr>
                <w:rFonts w:ascii="Arial Narrow" w:eastAsia="Calibri" w:hAnsi="Arial Narrow" w:cs="Arial"/>
                <w:b/>
                <w:sz w:val="24"/>
                <w:lang w:val="pt-BR"/>
              </w:rPr>
            </w:pPr>
          </w:p>
        </w:tc>
        <w:tc>
          <w:tcPr>
            <w:tcW w:w="4252" w:type="dxa"/>
          </w:tcPr>
          <w:p w14:paraId="091A1803" w14:textId="77777777" w:rsidR="00444043" w:rsidRPr="00E16661" w:rsidRDefault="00444043">
            <w:pPr>
              <w:spacing w:line="276" w:lineRule="auto"/>
              <w:rPr>
                <w:rFonts w:ascii="Arial Narrow" w:hAnsi="Arial Narrow"/>
                <w:sz w:val="24"/>
                <w:lang w:val="pt-BR"/>
              </w:rPr>
            </w:pPr>
            <w:r w:rsidRPr="005B1250">
              <w:rPr>
                <w:rFonts w:ascii="Arial Narrow" w:hAnsi="Arial Narrow"/>
                <w:b/>
                <w:sz w:val="24"/>
                <w:highlight w:val="yellow"/>
                <w:lang w:val="pt-BR"/>
              </w:rPr>
              <w:t>NOME POR EXTENSO</w:t>
            </w:r>
          </w:p>
          <w:p w14:paraId="02156539" w14:textId="58AFE795" w:rsidR="00A47CC0" w:rsidRPr="00E16661" w:rsidRDefault="00957190" w:rsidP="005B1250">
            <w:pPr>
              <w:spacing w:line="276" w:lineRule="auto"/>
              <w:rPr>
                <w:rFonts w:ascii="Arial Narrow" w:eastAsia="Calibri" w:hAnsi="Arial Narrow" w:cs="Arial"/>
                <w:sz w:val="24"/>
              </w:rPr>
            </w:pPr>
            <w:r w:rsidRPr="00E16661">
              <w:rPr>
                <w:rFonts w:ascii="Arial Narrow" w:eastAsia="Calibri" w:hAnsi="Arial Narrow" w:cs="Arial"/>
                <w:sz w:val="24"/>
                <w:lang w:val="pt-BR"/>
              </w:rPr>
              <w:t>Compossuidor Rural</w:t>
            </w:r>
          </w:p>
        </w:tc>
      </w:tr>
      <w:tr w:rsidR="00713B20" w:rsidRPr="00E16661" w14:paraId="61297262" w14:textId="77777777" w:rsidTr="00A20150">
        <w:trPr>
          <w:trHeight w:val="282"/>
        </w:trPr>
        <w:tc>
          <w:tcPr>
            <w:tcW w:w="4395" w:type="dxa"/>
          </w:tcPr>
          <w:p w14:paraId="4A5792CE" w14:textId="77777777" w:rsidR="00037781" w:rsidRPr="00E16661" w:rsidRDefault="00037781">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Testemunhas:</w:t>
            </w:r>
          </w:p>
          <w:p w14:paraId="54B468AD" w14:textId="77777777" w:rsidR="0037671C" w:rsidRPr="00E16661" w:rsidRDefault="0037671C">
            <w:pPr>
              <w:spacing w:line="276" w:lineRule="auto"/>
              <w:rPr>
                <w:rFonts w:ascii="Arial Narrow" w:hAnsi="Arial Narrow"/>
                <w:b/>
                <w:sz w:val="24"/>
                <w:lang w:val="pt-BR"/>
              </w:rPr>
            </w:pPr>
          </w:p>
        </w:tc>
        <w:tc>
          <w:tcPr>
            <w:tcW w:w="4252" w:type="dxa"/>
          </w:tcPr>
          <w:p w14:paraId="06CC280F" w14:textId="77246687" w:rsidR="00A47CC0" w:rsidRPr="00E16661" w:rsidRDefault="00A47CC0">
            <w:pPr>
              <w:spacing w:line="276" w:lineRule="auto"/>
              <w:rPr>
                <w:rFonts w:ascii="Arial Narrow" w:hAnsi="Arial Narrow"/>
                <w:b/>
                <w:sz w:val="24"/>
                <w:lang w:val="pt-BR"/>
              </w:rPr>
            </w:pPr>
          </w:p>
        </w:tc>
      </w:tr>
      <w:tr w:rsidR="00713B20" w:rsidRPr="00E16661" w14:paraId="18368A04" w14:textId="77777777" w:rsidTr="00A20150">
        <w:trPr>
          <w:trHeight w:val="282"/>
        </w:trPr>
        <w:tc>
          <w:tcPr>
            <w:tcW w:w="4395" w:type="dxa"/>
          </w:tcPr>
          <w:p w14:paraId="0E15F684" w14:textId="020D376C" w:rsidR="00037781" w:rsidRPr="00E16661" w:rsidRDefault="00037781">
            <w:pPr>
              <w:spacing w:line="276" w:lineRule="auto"/>
              <w:jc w:val="both"/>
              <w:outlineLvl w:val="0"/>
              <w:rPr>
                <w:rFonts w:ascii="Arial Narrow" w:hAnsi="Arial Narrow" w:cs="Arial"/>
                <w:sz w:val="24"/>
                <w:lang w:val="pt-BR" w:eastAsia="pt-BR"/>
              </w:rPr>
            </w:pPr>
            <w:r w:rsidRPr="00E16661">
              <w:rPr>
                <w:rFonts w:ascii="Arial Narrow" w:hAnsi="Arial Narrow" w:cs="Arial"/>
                <w:sz w:val="24"/>
                <w:lang w:val="pt-BR" w:eastAsia="pt-BR"/>
              </w:rPr>
              <w:t>________________________</w:t>
            </w:r>
            <w:r w:rsidR="00A20150" w:rsidRPr="00E16661">
              <w:rPr>
                <w:rFonts w:ascii="Arial Narrow" w:hAnsi="Arial Narrow" w:cs="Arial"/>
                <w:sz w:val="24"/>
                <w:lang w:val="pt-BR" w:eastAsia="pt-BR"/>
              </w:rPr>
              <w:t>______</w:t>
            </w:r>
          </w:p>
          <w:p w14:paraId="7B9EE26B" w14:textId="2B87464A" w:rsidR="00037781" w:rsidRPr="00E16661" w:rsidRDefault="00A20150">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Nome:</w:t>
            </w:r>
          </w:p>
          <w:p w14:paraId="1961131E" w14:textId="77777777" w:rsidR="00037781" w:rsidRPr="00E16661" w:rsidRDefault="00037781">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CPF/MF:</w:t>
            </w:r>
          </w:p>
          <w:p w14:paraId="3C271D45" w14:textId="77777777" w:rsidR="00037781" w:rsidRPr="00E16661" w:rsidRDefault="00037781">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RG:</w:t>
            </w:r>
          </w:p>
        </w:tc>
        <w:tc>
          <w:tcPr>
            <w:tcW w:w="4252" w:type="dxa"/>
          </w:tcPr>
          <w:p w14:paraId="439AC2D2" w14:textId="23FF9B6A" w:rsidR="00037781" w:rsidRPr="00E16661" w:rsidRDefault="00037781">
            <w:pPr>
              <w:spacing w:line="276" w:lineRule="auto"/>
              <w:jc w:val="both"/>
              <w:outlineLvl w:val="0"/>
              <w:rPr>
                <w:rFonts w:ascii="Arial Narrow" w:hAnsi="Arial Narrow" w:cs="Arial"/>
                <w:sz w:val="24"/>
                <w:lang w:val="pt-BR" w:eastAsia="pt-BR"/>
              </w:rPr>
            </w:pPr>
            <w:r w:rsidRPr="00E16661">
              <w:rPr>
                <w:rFonts w:ascii="Arial Narrow" w:hAnsi="Arial Narrow" w:cs="Arial"/>
                <w:sz w:val="24"/>
                <w:lang w:val="pt-BR" w:eastAsia="pt-BR"/>
              </w:rPr>
              <w:t>________________________</w:t>
            </w:r>
            <w:r w:rsidR="00A20150" w:rsidRPr="00E16661">
              <w:rPr>
                <w:rFonts w:ascii="Arial Narrow" w:hAnsi="Arial Narrow" w:cs="Arial"/>
                <w:sz w:val="24"/>
                <w:lang w:val="pt-BR" w:eastAsia="pt-BR"/>
              </w:rPr>
              <w:t>______</w:t>
            </w:r>
          </w:p>
          <w:p w14:paraId="2330DB91" w14:textId="44C0C380" w:rsidR="00037781" w:rsidRPr="00E16661" w:rsidRDefault="00A20150">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Nome:</w:t>
            </w:r>
          </w:p>
          <w:p w14:paraId="24640505" w14:textId="77777777" w:rsidR="00037781" w:rsidRPr="00E16661" w:rsidRDefault="00037781">
            <w:pPr>
              <w:spacing w:line="276" w:lineRule="auto"/>
              <w:jc w:val="both"/>
              <w:outlineLvl w:val="0"/>
              <w:rPr>
                <w:rFonts w:ascii="Arial Narrow" w:hAnsi="Arial Narrow" w:cs="Arial"/>
                <w:b/>
                <w:sz w:val="24"/>
                <w:lang w:val="pt-BR" w:eastAsia="pt-BR"/>
              </w:rPr>
            </w:pPr>
            <w:r w:rsidRPr="00E16661">
              <w:rPr>
                <w:rFonts w:ascii="Arial Narrow" w:hAnsi="Arial Narrow" w:cs="Arial"/>
                <w:b/>
                <w:sz w:val="24"/>
                <w:lang w:val="pt-BR" w:eastAsia="pt-BR"/>
              </w:rPr>
              <w:t>CPF/MF:</w:t>
            </w:r>
          </w:p>
          <w:p w14:paraId="2C216543" w14:textId="77777777" w:rsidR="00037781" w:rsidRPr="00E16661" w:rsidDel="000937C8" w:rsidRDefault="00037781">
            <w:pPr>
              <w:spacing w:line="276" w:lineRule="auto"/>
              <w:rPr>
                <w:rFonts w:ascii="Arial Narrow" w:hAnsi="Arial Narrow"/>
                <w:b/>
                <w:sz w:val="24"/>
                <w:lang w:val="pt-BR"/>
              </w:rPr>
            </w:pPr>
            <w:r w:rsidRPr="00E16661">
              <w:rPr>
                <w:rFonts w:ascii="Arial Narrow" w:hAnsi="Arial Narrow" w:cs="Arial"/>
                <w:b/>
                <w:sz w:val="24"/>
                <w:lang w:val="pt-BR" w:eastAsia="pt-BR"/>
              </w:rPr>
              <w:t>RG:</w:t>
            </w:r>
          </w:p>
        </w:tc>
      </w:tr>
    </w:tbl>
    <w:p w14:paraId="13E47974" w14:textId="77777777" w:rsidR="007336D7" w:rsidRPr="00E16661" w:rsidRDefault="007336D7">
      <w:pPr>
        <w:spacing w:line="276" w:lineRule="auto"/>
        <w:jc w:val="both"/>
        <w:outlineLvl w:val="0"/>
        <w:rPr>
          <w:rFonts w:ascii="Arial Narrow" w:hAnsi="Arial Narrow" w:cs="Arial"/>
          <w:b/>
          <w:sz w:val="24"/>
          <w:lang w:val="pt-BR" w:eastAsia="pt-BR"/>
        </w:rPr>
      </w:pPr>
    </w:p>
    <w:p w14:paraId="71C90121" w14:textId="7CEDA9EB" w:rsidR="002D1141" w:rsidRPr="00E16661" w:rsidRDefault="002D1141">
      <w:pPr>
        <w:spacing w:line="276" w:lineRule="auto"/>
        <w:jc w:val="both"/>
        <w:rPr>
          <w:rFonts w:ascii="Arial Narrow" w:hAnsi="Arial Narrow" w:cs="Arial"/>
          <w:b/>
          <w:sz w:val="24"/>
          <w:lang w:val="pt-BR" w:eastAsia="pt-BR"/>
        </w:rPr>
      </w:pPr>
    </w:p>
    <w:sectPr w:rsidR="002D1141" w:rsidRPr="00E16661" w:rsidSect="006E5E1C">
      <w:footerReference w:type="default" r:id="rId11"/>
      <w:footerReference w:type="first" r:id="rId12"/>
      <w:pgSz w:w="12240" w:h="15840"/>
      <w:pgMar w:top="1134" w:right="1467" w:bottom="1702" w:left="1701" w:header="709" w:footer="645" w:gutter="0"/>
      <w:cols w:space="708"/>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0A38E" w14:textId="77777777" w:rsidR="002C3B9D" w:rsidRDefault="002C3B9D" w:rsidP="005973B6">
      <w:r>
        <w:separator/>
      </w:r>
    </w:p>
  </w:endnote>
  <w:endnote w:type="continuationSeparator" w:id="0">
    <w:p w14:paraId="0ADAAC26" w14:textId="77777777" w:rsidR="002C3B9D" w:rsidRDefault="002C3B9D" w:rsidP="00597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3016" w14:textId="77777777" w:rsidR="00D24B84" w:rsidRPr="00CB331F" w:rsidRDefault="00D24B84" w:rsidP="002C333B">
    <w:pPr>
      <w:tabs>
        <w:tab w:val="center" w:pos="4366"/>
        <w:tab w:val="right" w:pos="9048"/>
      </w:tabs>
      <w:spacing w:line="360" w:lineRule="auto"/>
      <w:ind w:right="50"/>
      <w:jc w:val="right"/>
      <w:rPr>
        <w:rFonts w:ascii="Arial Narrow" w:hAnsi="Arial Narrow" w:cs="Arial"/>
        <w:b/>
        <w:bCs/>
        <w:sz w:val="24"/>
        <w:lang w:val="pt-BR" w:eastAsia="pt-BR"/>
      </w:rPr>
    </w:pPr>
    <w:r w:rsidRPr="00CB331F">
      <w:rPr>
        <w:rFonts w:ascii="Arial Narrow" w:hAnsi="Arial Narrow" w:cs="Arial"/>
        <w:bCs/>
        <w:sz w:val="24"/>
        <w:lang w:val="pt-BR" w:eastAsia="pt-BR"/>
      </w:rPr>
      <w:t>Página</w:t>
    </w:r>
    <w:r w:rsidRPr="00CB331F">
      <w:rPr>
        <w:rFonts w:ascii="Arial Narrow" w:hAnsi="Arial Narrow" w:cs="Arial"/>
        <w:b/>
        <w:bCs/>
        <w:sz w:val="24"/>
        <w:lang w:val="pt-BR" w:eastAsia="pt-BR"/>
      </w:rPr>
      <w:t xml:space="preserve"> </w:t>
    </w:r>
    <w:r w:rsidRPr="00CB331F">
      <w:rPr>
        <w:rFonts w:ascii="Arial Narrow" w:hAnsi="Arial Narrow" w:cs="Arial"/>
        <w:b/>
        <w:bCs/>
        <w:sz w:val="24"/>
        <w:lang w:val="pt-BR" w:eastAsia="pt-BR"/>
      </w:rPr>
      <w:fldChar w:fldCharType="begin"/>
    </w:r>
    <w:r w:rsidRPr="00CB331F">
      <w:rPr>
        <w:rFonts w:ascii="Arial Narrow" w:hAnsi="Arial Narrow" w:cs="Arial"/>
        <w:b/>
        <w:bCs/>
        <w:sz w:val="24"/>
        <w:lang w:val="pt-BR" w:eastAsia="pt-BR"/>
      </w:rPr>
      <w:instrText xml:space="preserve"> PAGE </w:instrText>
    </w:r>
    <w:r w:rsidRPr="00CB331F">
      <w:rPr>
        <w:rFonts w:ascii="Arial Narrow" w:hAnsi="Arial Narrow" w:cs="Arial"/>
        <w:b/>
        <w:bCs/>
        <w:sz w:val="24"/>
        <w:lang w:val="pt-BR" w:eastAsia="pt-BR"/>
      </w:rPr>
      <w:fldChar w:fldCharType="separate"/>
    </w:r>
    <w:r>
      <w:rPr>
        <w:rFonts w:ascii="Arial Narrow" w:hAnsi="Arial Narrow" w:cs="Arial"/>
        <w:b/>
        <w:bCs/>
        <w:noProof/>
        <w:sz w:val="24"/>
        <w:lang w:val="pt-BR" w:eastAsia="pt-BR"/>
      </w:rPr>
      <w:t>36</w:t>
    </w:r>
    <w:r w:rsidRPr="00CB331F">
      <w:rPr>
        <w:rFonts w:ascii="Arial Narrow" w:hAnsi="Arial Narrow" w:cs="Arial"/>
        <w:b/>
        <w:bCs/>
        <w:sz w:val="24"/>
        <w:lang w:val="pt-BR" w:eastAsia="pt-BR"/>
      </w:rPr>
      <w:fldChar w:fldCharType="end"/>
    </w:r>
    <w:r w:rsidRPr="00CB331F">
      <w:rPr>
        <w:rFonts w:ascii="Arial Narrow" w:hAnsi="Arial Narrow" w:cs="Arial"/>
        <w:b/>
        <w:bCs/>
        <w:sz w:val="24"/>
        <w:lang w:val="pt-BR" w:eastAsia="pt-BR"/>
      </w:rPr>
      <w:t xml:space="preserve"> </w:t>
    </w:r>
    <w:r w:rsidRPr="00CB331F">
      <w:rPr>
        <w:rFonts w:ascii="Arial Narrow" w:hAnsi="Arial Narrow" w:cs="Arial"/>
        <w:bCs/>
        <w:sz w:val="24"/>
        <w:lang w:val="pt-BR" w:eastAsia="pt-BR"/>
      </w:rPr>
      <w:t>de</w:t>
    </w:r>
    <w:r w:rsidRPr="00CB331F">
      <w:rPr>
        <w:rFonts w:ascii="Arial Narrow" w:hAnsi="Arial Narrow" w:cs="Arial"/>
        <w:b/>
        <w:bCs/>
        <w:sz w:val="24"/>
        <w:lang w:val="pt-BR" w:eastAsia="pt-BR"/>
      </w:rPr>
      <w:t xml:space="preserve"> </w:t>
    </w:r>
    <w:r w:rsidRPr="00CB331F">
      <w:rPr>
        <w:rFonts w:ascii="Arial Narrow" w:hAnsi="Arial Narrow" w:cs="Arial"/>
        <w:b/>
        <w:bCs/>
        <w:sz w:val="24"/>
        <w:lang w:val="pt-BR" w:eastAsia="pt-BR"/>
      </w:rPr>
      <w:fldChar w:fldCharType="begin"/>
    </w:r>
    <w:r w:rsidRPr="00CB331F">
      <w:rPr>
        <w:rFonts w:ascii="Arial Narrow" w:hAnsi="Arial Narrow" w:cs="Arial"/>
        <w:b/>
        <w:bCs/>
        <w:sz w:val="24"/>
        <w:lang w:val="pt-BR" w:eastAsia="pt-BR"/>
      </w:rPr>
      <w:instrText xml:space="preserve"> NUMPAGES </w:instrText>
    </w:r>
    <w:r w:rsidRPr="00CB331F">
      <w:rPr>
        <w:rFonts w:ascii="Arial Narrow" w:hAnsi="Arial Narrow" w:cs="Arial"/>
        <w:b/>
        <w:bCs/>
        <w:sz w:val="24"/>
        <w:lang w:val="pt-BR" w:eastAsia="pt-BR"/>
      </w:rPr>
      <w:fldChar w:fldCharType="separate"/>
    </w:r>
    <w:r>
      <w:rPr>
        <w:rFonts w:ascii="Arial Narrow" w:hAnsi="Arial Narrow" w:cs="Arial"/>
        <w:b/>
        <w:bCs/>
        <w:noProof/>
        <w:sz w:val="24"/>
        <w:lang w:val="pt-BR" w:eastAsia="pt-BR"/>
      </w:rPr>
      <w:t>36</w:t>
    </w:r>
    <w:r w:rsidRPr="00CB331F">
      <w:rPr>
        <w:rFonts w:ascii="Arial Narrow" w:hAnsi="Arial Narrow" w:cs="Arial"/>
        <w:b/>
        <w:bCs/>
        <w:sz w:val="24"/>
        <w:lang w:val="pt-BR" w:eastAsia="pt-BR"/>
      </w:rPr>
      <w:fldChar w:fldCharType="end"/>
    </w:r>
  </w:p>
  <w:p w14:paraId="67B57097" w14:textId="77777777" w:rsidR="00D24B84" w:rsidRDefault="00D24B84" w:rsidP="00A5424A">
    <w:pPr>
      <w:pStyle w:val="Rodap"/>
      <w:tabs>
        <w:tab w:val="clear" w:pos="4320"/>
        <w:tab w:val="clear" w:pos="8640"/>
        <w:tab w:val="left" w:pos="5611"/>
      </w:tabs>
    </w:pPr>
    <w:r>
      <w:tab/>
    </w:r>
  </w:p>
  <w:p w14:paraId="36AD3E54" w14:textId="77777777" w:rsidR="00D24B84" w:rsidRDefault="00D24B8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32B3" w14:textId="6B51E5C0" w:rsidR="00D24B84" w:rsidRPr="00CF67BB" w:rsidRDefault="00D24B84" w:rsidP="00CF67BB">
    <w:pPr>
      <w:tabs>
        <w:tab w:val="center" w:pos="4366"/>
        <w:tab w:val="right" w:pos="9048"/>
      </w:tabs>
      <w:spacing w:line="360" w:lineRule="auto"/>
      <w:ind w:right="50"/>
      <w:jc w:val="right"/>
      <w:rPr>
        <w:rFonts w:ascii="Arial Narrow" w:hAnsi="Arial Narrow" w:cs="Arial"/>
        <w:b/>
        <w:bCs/>
        <w:sz w:val="24"/>
        <w:lang w:val="pt-BR" w:eastAsia="pt-BR"/>
      </w:rPr>
    </w:pPr>
    <w:r w:rsidRPr="00CF67BB">
      <w:rPr>
        <w:rFonts w:ascii="Arial Narrow" w:hAnsi="Arial Narrow" w:cs="Arial"/>
        <w:bCs/>
        <w:sz w:val="24"/>
        <w:lang w:val="pt-BR" w:eastAsia="pt-BR"/>
      </w:rPr>
      <w:t>Página</w:t>
    </w:r>
    <w:r w:rsidRPr="00CF67BB">
      <w:rPr>
        <w:rFonts w:ascii="Arial Narrow" w:hAnsi="Arial Narrow" w:cs="Arial"/>
        <w:b/>
        <w:bCs/>
        <w:sz w:val="24"/>
        <w:lang w:val="pt-BR" w:eastAsia="pt-BR"/>
      </w:rPr>
      <w:t xml:space="preserve"> </w:t>
    </w:r>
    <w:r w:rsidRPr="00CF67BB">
      <w:rPr>
        <w:rFonts w:ascii="Arial Narrow" w:hAnsi="Arial Narrow" w:cs="Arial"/>
        <w:b/>
        <w:bCs/>
        <w:sz w:val="24"/>
        <w:lang w:val="pt-BR" w:eastAsia="pt-BR"/>
      </w:rPr>
      <w:fldChar w:fldCharType="begin"/>
    </w:r>
    <w:r w:rsidRPr="00CF67BB">
      <w:rPr>
        <w:rFonts w:ascii="Arial Narrow" w:hAnsi="Arial Narrow" w:cs="Arial"/>
        <w:b/>
        <w:bCs/>
        <w:sz w:val="24"/>
        <w:lang w:val="pt-BR" w:eastAsia="pt-BR"/>
      </w:rPr>
      <w:instrText xml:space="preserve"> PAGE </w:instrText>
    </w:r>
    <w:r w:rsidRPr="00CF67BB">
      <w:rPr>
        <w:rFonts w:ascii="Arial Narrow" w:hAnsi="Arial Narrow" w:cs="Arial"/>
        <w:b/>
        <w:bCs/>
        <w:sz w:val="24"/>
        <w:lang w:val="pt-BR" w:eastAsia="pt-BR"/>
      </w:rPr>
      <w:fldChar w:fldCharType="separate"/>
    </w:r>
    <w:r w:rsidRPr="00CF67BB">
      <w:rPr>
        <w:rFonts w:ascii="Arial Narrow" w:hAnsi="Arial Narrow" w:cs="Arial"/>
        <w:b/>
        <w:bCs/>
        <w:noProof/>
        <w:sz w:val="24"/>
        <w:lang w:val="pt-BR" w:eastAsia="pt-BR"/>
      </w:rPr>
      <w:t>1</w:t>
    </w:r>
    <w:r w:rsidRPr="00CF67BB">
      <w:rPr>
        <w:rFonts w:ascii="Arial Narrow" w:hAnsi="Arial Narrow" w:cs="Arial"/>
        <w:b/>
        <w:bCs/>
        <w:sz w:val="24"/>
        <w:lang w:val="pt-BR" w:eastAsia="pt-BR"/>
      </w:rPr>
      <w:fldChar w:fldCharType="end"/>
    </w:r>
    <w:r w:rsidRPr="00CF67BB">
      <w:rPr>
        <w:rFonts w:ascii="Arial Narrow" w:hAnsi="Arial Narrow" w:cs="Arial"/>
        <w:b/>
        <w:bCs/>
        <w:sz w:val="24"/>
        <w:lang w:val="pt-BR" w:eastAsia="pt-BR"/>
      </w:rPr>
      <w:t xml:space="preserve"> </w:t>
    </w:r>
    <w:r w:rsidRPr="00CF67BB">
      <w:rPr>
        <w:rFonts w:ascii="Arial Narrow" w:hAnsi="Arial Narrow" w:cs="Arial"/>
        <w:bCs/>
        <w:sz w:val="24"/>
        <w:lang w:val="pt-BR" w:eastAsia="pt-BR"/>
      </w:rPr>
      <w:t>de</w:t>
    </w:r>
    <w:r w:rsidRPr="00CF67BB">
      <w:rPr>
        <w:rFonts w:ascii="Arial Narrow" w:hAnsi="Arial Narrow" w:cs="Arial"/>
        <w:b/>
        <w:bCs/>
        <w:sz w:val="24"/>
        <w:lang w:val="pt-BR" w:eastAsia="pt-BR"/>
      </w:rPr>
      <w:t xml:space="preserve"> </w:t>
    </w:r>
    <w:r w:rsidRPr="00CF67BB">
      <w:rPr>
        <w:rFonts w:ascii="Arial Narrow" w:hAnsi="Arial Narrow" w:cs="Arial"/>
        <w:b/>
        <w:bCs/>
        <w:sz w:val="24"/>
        <w:lang w:val="pt-BR" w:eastAsia="pt-BR"/>
      </w:rPr>
      <w:fldChar w:fldCharType="begin"/>
    </w:r>
    <w:r w:rsidRPr="00CF67BB">
      <w:rPr>
        <w:rFonts w:ascii="Arial Narrow" w:hAnsi="Arial Narrow" w:cs="Arial"/>
        <w:b/>
        <w:bCs/>
        <w:sz w:val="24"/>
        <w:lang w:val="pt-BR" w:eastAsia="pt-BR"/>
      </w:rPr>
      <w:instrText xml:space="preserve"> NUMPAGES </w:instrText>
    </w:r>
    <w:r w:rsidRPr="00CF67BB">
      <w:rPr>
        <w:rFonts w:ascii="Arial Narrow" w:hAnsi="Arial Narrow" w:cs="Arial"/>
        <w:b/>
        <w:bCs/>
        <w:sz w:val="24"/>
        <w:lang w:val="pt-BR" w:eastAsia="pt-BR"/>
      </w:rPr>
      <w:fldChar w:fldCharType="separate"/>
    </w:r>
    <w:r w:rsidRPr="00CF67BB">
      <w:rPr>
        <w:rFonts w:ascii="Arial Narrow" w:hAnsi="Arial Narrow" w:cs="Arial"/>
        <w:b/>
        <w:bCs/>
        <w:noProof/>
        <w:sz w:val="24"/>
        <w:lang w:val="pt-BR" w:eastAsia="pt-BR"/>
      </w:rPr>
      <w:t>36</w:t>
    </w:r>
    <w:r w:rsidRPr="00CF67BB">
      <w:rPr>
        <w:rFonts w:ascii="Arial Narrow" w:hAnsi="Arial Narrow" w:cs="Arial"/>
        <w:b/>
        <w:bCs/>
        <w:sz w:val="24"/>
        <w:lang w:val="pt-BR" w:eastAsia="pt-BR"/>
      </w:rPr>
      <w:fldChar w:fldCharType="end"/>
    </w:r>
  </w:p>
  <w:p w14:paraId="76ABAD47" w14:textId="77777777" w:rsidR="00D24B84" w:rsidRPr="00CF67BB" w:rsidRDefault="00D24B84">
    <w:pPr>
      <w:pStyle w:val="Rodap"/>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47C3B" w14:textId="77777777" w:rsidR="002C3B9D" w:rsidRDefault="002C3B9D" w:rsidP="005973B6">
      <w:r>
        <w:separator/>
      </w:r>
    </w:p>
  </w:footnote>
  <w:footnote w:type="continuationSeparator" w:id="0">
    <w:p w14:paraId="12410791" w14:textId="77777777" w:rsidR="002C3B9D" w:rsidRDefault="002C3B9D" w:rsidP="005973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EDEAA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923B7"/>
    <w:multiLevelType w:val="hybridMultilevel"/>
    <w:tmpl w:val="9E6AF93A"/>
    <w:lvl w:ilvl="0" w:tplc="75966D68">
      <w:start w:val="1"/>
      <w:numFmt w:val="decimal"/>
      <w:lvlText w:val="%1)"/>
      <w:lvlJc w:val="left"/>
      <w:pPr>
        <w:ind w:left="720" w:hanging="360"/>
      </w:pPr>
      <w:rPr>
        <w:rFonts w:hint="default"/>
        <w:b/>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4C0943"/>
    <w:multiLevelType w:val="hybridMultilevel"/>
    <w:tmpl w:val="1AE88DD8"/>
    <w:lvl w:ilvl="0" w:tplc="C7CA0F2A">
      <w:start w:val="5"/>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45D0439"/>
    <w:multiLevelType w:val="hybridMultilevel"/>
    <w:tmpl w:val="97D66AD6"/>
    <w:lvl w:ilvl="0" w:tplc="ED58103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7987324"/>
    <w:multiLevelType w:val="hybridMultilevel"/>
    <w:tmpl w:val="E5B28D0C"/>
    <w:lvl w:ilvl="0" w:tplc="744ABC6C">
      <w:start w:val="1"/>
      <w:numFmt w:val="lowerLetter"/>
      <w:lvlText w:val="%1)"/>
      <w:lvlJc w:val="lef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8391F56"/>
    <w:multiLevelType w:val="hybridMultilevel"/>
    <w:tmpl w:val="EABE0CAE"/>
    <w:lvl w:ilvl="0" w:tplc="D416DC26">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A9E7C9D"/>
    <w:multiLevelType w:val="hybridMultilevel"/>
    <w:tmpl w:val="65D07166"/>
    <w:lvl w:ilvl="0" w:tplc="0416000F">
      <w:start w:val="1"/>
      <w:numFmt w:val="decimal"/>
      <w:lvlText w:val="%1."/>
      <w:lvlJc w:val="left"/>
      <w:pPr>
        <w:tabs>
          <w:tab w:val="num" w:pos="1920"/>
        </w:tabs>
        <w:ind w:left="1920" w:hanging="360"/>
      </w:pPr>
    </w:lvl>
    <w:lvl w:ilvl="1" w:tplc="04160019" w:tentative="1">
      <w:start w:val="1"/>
      <w:numFmt w:val="lowerLetter"/>
      <w:lvlText w:val="%2."/>
      <w:lvlJc w:val="left"/>
      <w:pPr>
        <w:tabs>
          <w:tab w:val="num" w:pos="2388"/>
        </w:tabs>
        <w:ind w:left="2388" w:hanging="360"/>
      </w:pPr>
    </w:lvl>
    <w:lvl w:ilvl="2" w:tplc="0416001B" w:tentative="1">
      <w:start w:val="1"/>
      <w:numFmt w:val="lowerRoman"/>
      <w:lvlText w:val="%3."/>
      <w:lvlJc w:val="right"/>
      <w:pPr>
        <w:tabs>
          <w:tab w:val="num" w:pos="3108"/>
        </w:tabs>
        <w:ind w:left="3108" w:hanging="180"/>
      </w:pPr>
    </w:lvl>
    <w:lvl w:ilvl="3" w:tplc="0416000F" w:tentative="1">
      <w:start w:val="1"/>
      <w:numFmt w:val="decimal"/>
      <w:lvlText w:val="%4."/>
      <w:lvlJc w:val="left"/>
      <w:pPr>
        <w:tabs>
          <w:tab w:val="num" w:pos="3828"/>
        </w:tabs>
        <w:ind w:left="3828" w:hanging="360"/>
      </w:pPr>
    </w:lvl>
    <w:lvl w:ilvl="4" w:tplc="04160019" w:tentative="1">
      <w:start w:val="1"/>
      <w:numFmt w:val="lowerLetter"/>
      <w:lvlText w:val="%5."/>
      <w:lvlJc w:val="left"/>
      <w:pPr>
        <w:tabs>
          <w:tab w:val="num" w:pos="4548"/>
        </w:tabs>
        <w:ind w:left="4548" w:hanging="360"/>
      </w:pPr>
    </w:lvl>
    <w:lvl w:ilvl="5" w:tplc="0416001B" w:tentative="1">
      <w:start w:val="1"/>
      <w:numFmt w:val="lowerRoman"/>
      <w:lvlText w:val="%6."/>
      <w:lvlJc w:val="right"/>
      <w:pPr>
        <w:tabs>
          <w:tab w:val="num" w:pos="5268"/>
        </w:tabs>
        <w:ind w:left="5268" w:hanging="180"/>
      </w:pPr>
    </w:lvl>
    <w:lvl w:ilvl="6" w:tplc="0416000F" w:tentative="1">
      <w:start w:val="1"/>
      <w:numFmt w:val="decimal"/>
      <w:lvlText w:val="%7."/>
      <w:lvlJc w:val="left"/>
      <w:pPr>
        <w:tabs>
          <w:tab w:val="num" w:pos="5988"/>
        </w:tabs>
        <w:ind w:left="5988" w:hanging="360"/>
      </w:pPr>
    </w:lvl>
    <w:lvl w:ilvl="7" w:tplc="04160019" w:tentative="1">
      <w:start w:val="1"/>
      <w:numFmt w:val="lowerLetter"/>
      <w:lvlText w:val="%8."/>
      <w:lvlJc w:val="left"/>
      <w:pPr>
        <w:tabs>
          <w:tab w:val="num" w:pos="6708"/>
        </w:tabs>
        <w:ind w:left="6708" w:hanging="360"/>
      </w:pPr>
    </w:lvl>
    <w:lvl w:ilvl="8" w:tplc="0416001B" w:tentative="1">
      <w:start w:val="1"/>
      <w:numFmt w:val="lowerRoman"/>
      <w:lvlText w:val="%9."/>
      <w:lvlJc w:val="right"/>
      <w:pPr>
        <w:tabs>
          <w:tab w:val="num" w:pos="7428"/>
        </w:tabs>
        <w:ind w:left="7428" w:hanging="180"/>
      </w:pPr>
    </w:lvl>
  </w:abstractNum>
  <w:abstractNum w:abstractNumId="7" w15:restartNumberingAfterBreak="0">
    <w:nsid w:val="0BCC3B02"/>
    <w:multiLevelType w:val="hybridMultilevel"/>
    <w:tmpl w:val="3006DFCC"/>
    <w:lvl w:ilvl="0" w:tplc="C71C28C4">
      <w:start w:val="1"/>
      <w:numFmt w:val="lowerLetter"/>
      <w:lvlText w:val="%1)"/>
      <w:lvlJc w:val="left"/>
      <w:pPr>
        <w:ind w:left="927" w:hanging="360"/>
      </w:pPr>
      <w:rPr>
        <w:rFonts w:cs="Arial"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8" w15:restartNumberingAfterBreak="0">
    <w:nsid w:val="0C48645C"/>
    <w:multiLevelType w:val="hybridMultilevel"/>
    <w:tmpl w:val="ECC4C5FE"/>
    <w:lvl w:ilvl="0" w:tplc="F37C83EE">
      <w:start w:val="1"/>
      <w:numFmt w:val="decimal"/>
      <w:pStyle w:val="Parties"/>
      <w:lvlText w:val="(%1)"/>
      <w:lvlJc w:val="left"/>
      <w:pPr>
        <w:tabs>
          <w:tab w:val="num" w:pos="567"/>
        </w:tabs>
        <w:ind w:left="567" w:hanging="567"/>
      </w:pPr>
      <w:rPr>
        <w:rFonts w:ascii="Arial" w:hAnsi="Arial" w:hint="default"/>
        <w:b/>
        <w:i w:val="0"/>
        <w:sz w:val="20"/>
      </w:rPr>
    </w:lvl>
    <w:lvl w:ilvl="1" w:tplc="A24CEF4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FB0188A"/>
    <w:multiLevelType w:val="hybridMultilevel"/>
    <w:tmpl w:val="5ABC2FDC"/>
    <w:lvl w:ilvl="0" w:tplc="47AE67C0">
      <w:start w:val="1"/>
      <w:numFmt w:val="lowerLetter"/>
      <w:lvlText w:val="%1.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0" w15:restartNumberingAfterBreak="0">
    <w:nsid w:val="13C22BE0"/>
    <w:multiLevelType w:val="hybridMultilevel"/>
    <w:tmpl w:val="1CA07FF6"/>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A613924"/>
    <w:multiLevelType w:val="hybridMultilevel"/>
    <w:tmpl w:val="2C727654"/>
    <w:lvl w:ilvl="0" w:tplc="D480B5D4">
      <w:start w:val="1"/>
      <w:numFmt w:val="lowerRoman"/>
      <w:lvlText w:val="%1."/>
      <w:lvlJc w:val="right"/>
      <w:pPr>
        <w:ind w:left="1440" w:hanging="360"/>
      </w:pPr>
      <w:rPr>
        <w:b/>
        <w:sz w:val="24"/>
        <w:szCs w:val="24"/>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2" w15:restartNumberingAfterBreak="0">
    <w:nsid w:val="1CE53A04"/>
    <w:multiLevelType w:val="hybridMultilevel"/>
    <w:tmpl w:val="094CF8F8"/>
    <w:lvl w:ilvl="0" w:tplc="ABCC1F96">
      <w:start w:val="1"/>
      <w:numFmt w:val="upp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DD77AD9"/>
    <w:multiLevelType w:val="hybridMultilevel"/>
    <w:tmpl w:val="D3529F64"/>
    <w:lvl w:ilvl="0" w:tplc="94865BD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E850303"/>
    <w:multiLevelType w:val="hybridMultilevel"/>
    <w:tmpl w:val="251C2E6E"/>
    <w:lvl w:ilvl="0" w:tplc="878A2376">
      <w:start w:val="1"/>
      <w:numFmt w:val="lowerLetter"/>
      <w:lvlText w:val="%1)"/>
      <w:lvlJc w:val="left"/>
      <w:pPr>
        <w:ind w:left="720" w:hanging="360"/>
      </w:pPr>
      <w:rPr>
        <w:rFonts w:ascii="Arial Narrow" w:hAnsi="Arial Narrow"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2E25F69"/>
    <w:multiLevelType w:val="hybridMultilevel"/>
    <w:tmpl w:val="E5B28D0C"/>
    <w:lvl w:ilvl="0" w:tplc="744ABC6C">
      <w:start w:val="1"/>
      <w:numFmt w:val="lowerLetter"/>
      <w:lvlText w:val="%1)"/>
      <w:lvlJc w:val="lef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6C51340"/>
    <w:multiLevelType w:val="hybridMultilevel"/>
    <w:tmpl w:val="F45047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B300951"/>
    <w:multiLevelType w:val="hybridMultilevel"/>
    <w:tmpl w:val="1BEEC5C2"/>
    <w:lvl w:ilvl="0" w:tplc="11B0DCC0">
      <w:start w:val="1"/>
      <w:numFmt w:val="lowerLetter"/>
      <w:lvlText w:val="%1)"/>
      <w:lvlJc w:val="left"/>
      <w:pPr>
        <w:ind w:left="720" w:hanging="360"/>
      </w:pPr>
      <w:rPr>
        <w:rFonts w:cs="Times New Roman" w:hint="default"/>
        <w:b/>
        <w:color w:val="auto"/>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B78451A"/>
    <w:multiLevelType w:val="hybridMultilevel"/>
    <w:tmpl w:val="39003812"/>
    <w:lvl w:ilvl="0" w:tplc="7EC6E806">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C1C7368"/>
    <w:multiLevelType w:val="hybridMultilevel"/>
    <w:tmpl w:val="5974152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DED09EA"/>
    <w:multiLevelType w:val="hybridMultilevel"/>
    <w:tmpl w:val="EB12CACC"/>
    <w:lvl w:ilvl="0" w:tplc="92CE4E9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F2138FF"/>
    <w:multiLevelType w:val="hybridMultilevel"/>
    <w:tmpl w:val="81286D9A"/>
    <w:lvl w:ilvl="0" w:tplc="35AC7E2E">
      <w:start w:val="1"/>
      <w:numFmt w:val="lowerLetter"/>
      <w:lvlText w:val="%1)"/>
      <w:lvlJc w:val="left"/>
      <w:pPr>
        <w:ind w:left="720" w:hanging="360"/>
      </w:pPr>
      <w:rPr>
        <w:rFonts w:ascii="Arial Narrow" w:hAnsi="Arial Narrow"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F6B6461"/>
    <w:multiLevelType w:val="hybridMultilevel"/>
    <w:tmpl w:val="52329A76"/>
    <w:lvl w:ilvl="0" w:tplc="5CF0E172">
      <w:start w:val="3"/>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FAE7344"/>
    <w:multiLevelType w:val="hybridMultilevel"/>
    <w:tmpl w:val="D7624B26"/>
    <w:lvl w:ilvl="0" w:tplc="47089458">
      <w:start w:val="1"/>
      <w:numFmt w:val="lowerRoman"/>
      <w:lvlText w:val="%1."/>
      <w:lvlJc w:val="right"/>
      <w:pPr>
        <w:ind w:left="1502" w:hanging="360"/>
      </w:pPr>
      <w:rPr>
        <w:b/>
      </w:rPr>
    </w:lvl>
    <w:lvl w:ilvl="1" w:tplc="04160019" w:tentative="1">
      <w:start w:val="1"/>
      <w:numFmt w:val="lowerLetter"/>
      <w:lvlText w:val="%2."/>
      <w:lvlJc w:val="left"/>
      <w:pPr>
        <w:ind w:left="2222" w:hanging="360"/>
      </w:pPr>
    </w:lvl>
    <w:lvl w:ilvl="2" w:tplc="0416001B" w:tentative="1">
      <w:start w:val="1"/>
      <w:numFmt w:val="lowerRoman"/>
      <w:lvlText w:val="%3."/>
      <w:lvlJc w:val="right"/>
      <w:pPr>
        <w:ind w:left="2942" w:hanging="180"/>
      </w:pPr>
    </w:lvl>
    <w:lvl w:ilvl="3" w:tplc="0416000F" w:tentative="1">
      <w:start w:val="1"/>
      <w:numFmt w:val="decimal"/>
      <w:lvlText w:val="%4."/>
      <w:lvlJc w:val="left"/>
      <w:pPr>
        <w:ind w:left="3662" w:hanging="360"/>
      </w:pPr>
    </w:lvl>
    <w:lvl w:ilvl="4" w:tplc="04160019" w:tentative="1">
      <w:start w:val="1"/>
      <w:numFmt w:val="lowerLetter"/>
      <w:lvlText w:val="%5."/>
      <w:lvlJc w:val="left"/>
      <w:pPr>
        <w:ind w:left="4382" w:hanging="360"/>
      </w:pPr>
    </w:lvl>
    <w:lvl w:ilvl="5" w:tplc="0416001B" w:tentative="1">
      <w:start w:val="1"/>
      <w:numFmt w:val="lowerRoman"/>
      <w:lvlText w:val="%6."/>
      <w:lvlJc w:val="right"/>
      <w:pPr>
        <w:ind w:left="5102" w:hanging="180"/>
      </w:pPr>
    </w:lvl>
    <w:lvl w:ilvl="6" w:tplc="0416000F" w:tentative="1">
      <w:start w:val="1"/>
      <w:numFmt w:val="decimal"/>
      <w:lvlText w:val="%7."/>
      <w:lvlJc w:val="left"/>
      <w:pPr>
        <w:ind w:left="5822" w:hanging="360"/>
      </w:pPr>
    </w:lvl>
    <w:lvl w:ilvl="7" w:tplc="04160019" w:tentative="1">
      <w:start w:val="1"/>
      <w:numFmt w:val="lowerLetter"/>
      <w:lvlText w:val="%8."/>
      <w:lvlJc w:val="left"/>
      <w:pPr>
        <w:ind w:left="6542" w:hanging="360"/>
      </w:pPr>
    </w:lvl>
    <w:lvl w:ilvl="8" w:tplc="0416001B" w:tentative="1">
      <w:start w:val="1"/>
      <w:numFmt w:val="lowerRoman"/>
      <w:lvlText w:val="%9."/>
      <w:lvlJc w:val="right"/>
      <w:pPr>
        <w:ind w:left="7262" w:hanging="180"/>
      </w:pPr>
    </w:lvl>
  </w:abstractNum>
  <w:abstractNum w:abstractNumId="24" w15:restartNumberingAfterBreak="0">
    <w:nsid w:val="316C3FA9"/>
    <w:multiLevelType w:val="hybridMultilevel"/>
    <w:tmpl w:val="82BA7D88"/>
    <w:lvl w:ilvl="0" w:tplc="BD9C7EEC">
      <w:start w:val="1"/>
      <w:numFmt w:val="lowerLetter"/>
      <w:lvlText w:val="%1)"/>
      <w:lvlJc w:val="left"/>
      <w:pPr>
        <w:ind w:left="1410" w:hanging="69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5" w15:restartNumberingAfterBreak="0">
    <w:nsid w:val="31A6709E"/>
    <w:multiLevelType w:val="hybridMultilevel"/>
    <w:tmpl w:val="16E479AA"/>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6" w15:restartNumberingAfterBreak="0">
    <w:nsid w:val="34137979"/>
    <w:multiLevelType w:val="hybridMultilevel"/>
    <w:tmpl w:val="E626BC74"/>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7" w15:restartNumberingAfterBreak="0">
    <w:nsid w:val="374F101D"/>
    <w:multiLevelType w:val="hybridMultilevel"/>
    <w:tmpl w:val="C520F94A"/>
    <w:lvl w:ilvl="0" w:tplc="34B8DFFA">
      <w:start w:val="1"/>
      <w:numFmt w:val="lowerRoman"/>
      <w:lvlText w:val="%1."/>
      <w:lvlJc w:val="right"/>
      <w:pPr>
        <w:ind w:left="1440" w:hanging="360"/>
      </w:pPr>
      <w:rPr>
        <w:rFonts w:hint="default"/>
        <w:b/>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8" w15:restartNumberingAfterBreak="0">
    <w:nsid w:val="377F4B2F"/>
    <w:multiLevelType w:val="hybridMultilevel"/>
    <w:tmpl w:val="FA2C035C"/>
    <w:lvl w:ilvl="0" w:tplc="1FD2FF4E">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9EF35DA"/>
    <w:multiLevelType w:val="hybridMultilevel"/>
    <w:tmpl w:val="3F10C43C"/>
    <w:lvl w:ilvl="0" w:tplc="AC04C44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C9D1BB8"/>
    <w:multiLevelType w:val="hybridMultilevel"/>
    <w:tmpl w:val="BDF4EB7E"/>
    <w:lvl w:ilvl="0" w:tplc="CDEED336">
      <w:start w:val="1"/>
      <w:numFmt w:val="upperRoman"/>
      <w:lvlText w:val="%1)"/>
      <w:lvlJc w:val="left"/>
      <w:pPr>
        <w:ind w:left="1428" w:hanging="720"/>
      </w:pPr>
      <w:rPr>
        <w:rFonts w:hint="default"/>
        <w:b/>
        <w:sz w:val="24"/>
        <w:szCs w:val="24"/>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1" w15:restartNumberingAfterBreak="0">
    <w:nsid w:val="410A5E85"/>
    <w:multiLevelType w:val="hybridMultilevel"/>
    <w:tmpl w:val="F416A8EA"/>
    <w:lvl w:ilvl="0" w:tplc="8578BA3C">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1C01827"/>
    <w:multiLevelType w:val="hybridMultilevel"/>
    <w:tmpl w:val="A3684B24"/>
    <w:lvl w:ilvl="0" w:tplc="0416000F">
      <w:start w:val="1"/>
      <w:numFmt w:val="decimal"/>
      <w:lvlText w:val="%1."/>
      <w:lvlJc w:val="left"/>
      <w:pPr>
        <w:tabs>
          <w:tab w:val="num" w:pos="2136"/>
        </w:tabs>
        <w:ind w:left="2136" w:hanging="360"/>
      </w:pPr>
    </w:lvl>
    <w:lvl w:ilvl="1" w:tplc="04160019" w:tentative="1">
      <w:start w:val="1"/>
      <w:numFmt w:val="lowerLetter"/>
      <w:lvlText w:val="%2."/>
      <w:lvlJc w:val="left"/>
      <w:pPr>
        <w:tabs>
          <w:tab w:val="num" w:pos="2856"/>
        </w:tabs>
        <w:ind w:left="2856" w:hanging="360"/>
      </w:pPr>
    </w:lvl>
    <w:lvl w:ilvl="2" w:tplc="0416001B" w:tentative="1">
      <w:start w:val="1"/>
      <w:numFmt w:val="lowerRoman"/>
      <w:lvlText w:val="%3."/>
      <w:lvlJc w:val="right"/>
      <w:pPr>
        <w:tabs>
          <w:tab w:val="num" w:pos="3576"/>
        </w:tabs>
        <w:ind w:left="3576" w:hanging="180"/>
      </w:pPr>
    </w:lvl>
    <w:lvl w:ilvl="3" w:tplc="0416000F" w:tentative="1">
      <w:start w:val="1"/>
      <w:numFmt w:val="decimal"/>
      <w:lvlText w:val="%4."/>
      <w:lvlJc w:val="left"/>
      <w:pPr>
        <w:tabs>
          <w:tab w:val="num" w:pos="4296"/>
        </w:tabs>
        <w:ind w:left="4296" w:hanging="360"/>
      </w:pPr>
    </w:lvl>
    <w:lvl w:ilvl="4" w:tplc="04160019" w:tentative="1">
      <w:start w:val="1"/>
      <w:numFmt w:val="lowerLetter"/>
      <w:lvlText w:val="%5."/>
      <w:lvlJc w:val="left"/>
      <w:pPr>
        <w:tabs>
          <w:tab w:val="num" w:pos="5016"/>
        </w:tabs>
        <w:ind w:left="5016" w:hanging="360"/>
      </w:pPr>
    </w:lvl>
    <w:lvl w:ilvl="5" w:tplc="0416001B" w:tentative="1">
      <w:start w:val="1"/>
      <w:numFmt w:val="lowerRoman"/>
      <w:lvlText w:val="%6."/>
      <w:lvlJc w:val="right"/>
      <w:pPr>
        <w:tabs>
          <w:tab w:val="num" w:pos="5736"/>
        </w:tabs>
        <w:ind w:left="5736" w:hanging="180"/>
      </w:pPr>
    </w:lvl>
    <w:lvl w:ilvl="6" w:tplc="0416000F" w:tentative="1">
      <w:start w:val="1"/>
      <w:numFmt w:val="decimal"/>
      <w:lvlText w:val="%7."/>
      <w:lvlJc w:val="left"/>
      <w:pPr>
        <w:tabs>
          <w:tab w:val="num" w:pos="6456"/>
        </w:tabs>
        <w:ind w:left="6456" w:hanging="360"/>
      </w:pPr>
    </w:lvl>
    <w:lvl w:ilvl="7" w:tplc="04160019" w:tentative="1">
      <w:start w:val="1"/>
      <w:numFmt w:val="lowerLetter"/>
      <w:lvlText w:val="%8."/>
      <w:lvlJc w:val="left"/>
      <w:pPr>
        <w:tabs>
          <w:tab w:val="num" w:pos="7176"/>
        </w:tabs>
        <w:ind w:left="7176" w:hanging="360"/>
      </w:pPr>
    </w:lvl>
    <w:lvl w:ilvl="8" w:tplc="0416001B" w:tentative="1">
      <w:start w:val="1"/>
      <w:numFmt w:val="lowerRoman"/>
      <w:lvlText w:val="%9."/>
      <w:lvlJc w:val="right"/>
      <w:pPr>
        <w:tabs>
          <w:tab w:val="num" w:pos="7896"/>
        </w:tabs>
        <w:ind w:left="7896" w:hanging="180"/>
      </w:pPr>
    </w:lvl>
  </w:abstractNum>
  <w:abstractNum w:abstractNumId="33" w15:restartNumberingAfterBreak="0">
    <w:nsid w:val="424635FF"/>
    <w:multiLevelType w:val="hybridMultilevel"/>
    <w:tmpl w:val="48CAD0F2"/>
    <w:lvl w:ilvl="0" w:tplc="11B0DCC0">
      <w:start w:val="1"/>
      <w:numFmt w:val="lowerLetter"/>
      <w:lvlText w:val="%1)"/>
      <w:lvlJc w:val="left"/>
      <w:pPr>
        <w:ind w:left="720" w:hanging="360"/>
      </w:pPr>
      <w:rPr>
        <w:rFonts w:cs="Times New Roman" w:hint="default"/>
        <w:b/>
        <w:color w:val="auto"/>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63102CF"/>
    <w:multiLevelType w:val="hybridMultilevel"/>
    <w:tmpl w:val="796470E2"/>
    <w:lvl w:ilvl="0" w:tplc="207A5FF2">
      <w:start w:val="1"/>
      <w:numFmt w:val="bullet"/>
      <w:pStyle w:val="Normal12p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786144B"/>
    <w:multiLevelType w:val="hybridMultilevel"/>
    <w:tmpl w:val="468A73DE"/>
    <w:lvl w:ilvl="0" w:tplc="693A4AB0">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07575F"/>
    <w:multiLevelType w:val="hybridMultilevel"/>
    <w:tmpl w:val="EE06F4A0"/>
    <w:lvl w:ilvl="0" w:tplc="35AC7E2E">
      <w:start w:val="1"/>
      <w:numFmt w:val="lowerLetter"/>
      <w:lvlText w:val="%1)"/>
      <w:lvlJc w:val="left"/>
      <w:pPr>
        <w:ind w:left="720" w:hanging="360"/>
      </w:pPr>
      <w:rPr>
        <w:rFonts w:ascii="Arial Narrow" w:hAnsi="Arial Narrow"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49CA05BF"/>
    <w:multiLevelType w:val="hybridMultilevel"/>
    <w:tmpl w:val="DA102B80"/>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4F245A15"/>
    <w:multiLevelType w:val="hybridMultilevel"/>
    <w:tmpl w:val="006CA4AE"/>
    <w:lvl w:ilvl="0" w:tplc="432687EE">
      <w:start w:val="1"/>
      <w:numFmt w:val="lowerLetter"/>
      <w:lvlText w:val="%1)"/>
      <w:lvlJc w:val="left"/>
      <w:pPr>
        <w:ind w:left="720" w:hanging="360"/>
      </w:pPr>
      <w:rPr>
        <w:rFonts w:ascii="Arial Narrow" w:hAnsi="Arial Narrow"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1660B97"/>
    <w:multiLevelType w:val="hybridMultilevel"/>
    <w:tmpl w:val="2DE27D88"/>
    <w:lvl w:ilvl="0" w:tplc="D9368B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CB85771"/>
    <w:multiLevelType w:val="hybridMultilevel"/>
    <w:tmpl w:val="044C3024"/>
    <w:lvl w:ilvl="0" w:tplc="CDEED336">
      <w:start w:val="1"/>
      <w:numFmt w:val="upperRoman"/>
      <w:lvlText w:val="%1)"/>
      <w:lvlJc w:val="left"/>
      <w:pPr>
        <w:ind w:left="1428" w:hanging="720"/>
      </w:pPr>
      <w:rPr>
        <w:rFonts w:hint="default"/>
        <w:b/>
        <w:sz w:val="24"/>
        <w:szCs w:val="24"/>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1" w15:restartNumberingAfterBreak="0">
    <w:nsid w:val="5D5C5658"/>
    <w:multiLevelType w:val="hybridMultilevel"/>
    <w:tmpl w:val="E0F25978"/>
    <w:lvl w:ilvl="0" w:tplc="CFCC57C2">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FC6721A"/>
    <w:multiLevelType w:val="hybridMultilevel"/>
    <w:tmpl w:val="7764A6FA"/>
    <w:lvl w:ilvl="0" w:tplc="85A6B56C">
      <w:start w:val="1"/>
      <w:numFmt w:val="lowerRoman"/>
      <w:lvlText w:val="%1)"/>
      <w:lvlJc w:val="left"/>
      <w:pPr>
        <w:ind w:left="1080" w:hanging="72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6307BE"/>
    <w:multiLevelType w:val="hybridMultilevel"/>
    <w:tmpl w:val="9014B972"/>
    <w:lvl w:ilvl="0" w:tplc="8E2A688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9702A57"/>
    <w:multiLevelType w:val="hybridMultilevel"/>
    <w:tmpl w:val="288023D2"/>
    <w:lvl w:ilvl="0" w:tplc="79EAAAAC">
      <w:start w:val="1"/>
      <w:numFmt w:val="lowerRoman"/>
      <w:lvlText w:val="%1)"/>
      <w:lvlJc w:val="left"/>
      <w:pPr>
        <w:ind w:left="720" w:hanging="360"/>
      </w:pPr>
      <w:rPr>
        <w:rFonts w:eastAsia="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6A9C42B9"/>
    <w:multiLevelType w:val="hybridMultilevel"/>
    <w:tmpl w:val="D0841160"/>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6" w15:restartNumberingAfterBreak="0">
    <w:nsid w:val="6AFD3F5A"/>
    <w:multiLevelType w:val="hybridMultilevel"/>
    <w:tmpl w:val="52329A76"/>
    <w:lvl w:ilvl="0" w:tplc="5CF0E172">
      <w:start w:val="3"/>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B1D1232"/>
    <w:multiLevelType w:val="multilevel"/>
    <w:tmpl w:val="171E1EC2"/>
    <w:lvl w:ilvl="0">
      <w:start w:val="1"/>
      <w:numFmt w:val="decimal"/>
      <w:pStyle w:val="Level1"/>
      <w:lvlText w:val="%1"/>
      <w:lvlJc w:val="left"/>
      <w:pPr>
        <w:tabs>
          <w:tab w:val="num" w:pos="567"/>
        </w:tabs>
        <w:ind w:left="567" w:hanging="567"/>
      </w:pPr>
      <w:rPr>
        <w:rFonts w:hint="default"/>
        <w:b/>
        <w:i w:val="0"/>
        <w:sz w:val="22"/>
      </w:rPr>
    </w:lvl>
    <w:lvl w:ilvl="1">
      <w:start w:val="1"/>
      <w:numFmt w:val="decimal"/>
      <w:pStyle w:val="Level2"/>
      <w:lvlText w:val="%1.%2"/>
      <w:lvlJc w:val="left"/>
      <w:pPr>
        <w:tabs>
          <w:tab w:val="num" w:pos="1247"/>
        </w:tabs>
        <w:ind w:left="1247" w:hanging="680"/>
      </w:pPr>
      <w:rPr>
        <w:rFonts w:hint="default"/>
        <w:b/>
        <w:i w:val="0"/>
        <w:sz w:val="21"/>
      </w:rPr>
    </w:lvl>
    <w:lvl w:ilvl="2">
      <w:start w:val="1"/>
      <w:numFmt w:val="decimal"/>
      <w:pStyle w:val="Level3"/>
      <w:lvlText w:val="%1.%2.%3"/>
      <w:lvlJc w:val="left"/>
      <w:pPr>
        <w:tabs>
          <w:tab w:val="num" w:pos="2041"/>
        </w:tabs>
        <w:ind w:left="2041" w:hanging="794"/>
      </w:pPr>
      <w:rPr>
        <w:rFonts w:hint="default"/>
        <w:b/>
        <w:i w:val="0"/>
        <w:sz w:val="17"/>
      </w:rPr>
    </w:lvl>
    <w:lvl w:ilvl="3">
      <w:start w:val="1"/>
      <w:numFmt w:val="lowerRoman"/>
      <w:pStyle w:val="Level4"/>
      <w:lvlText w:val="(%4)"/>
      <w:lvlJc w:val="left"/>
      <w:pPr>
        <w:tabs>
          <w:tab w:val="num" w:pos="2722"/>
        </w:tabs>
        <w:ind w:left="2722" w:hanging="681"/>
      </w:pPr>
      <w:rPr>
        <w:rFonts w:hint="default"/>
      </w:rPr>
    </w:lvl>
    <w:lvl w:ilvl="4">
      <w:start w:val="1"/>
      <w:numFmt w:val="lowerLetter"/>
      <w:pStyle w:val="Level5"/>
      <w:lvlText w:val="(%5)"/>
      <w:lvlJc w:val="left"/>
      <w:pPr>
        <w:tabs>
          <w:tab w:val="num" w:pos="3289"/>
        </w:tabs>
        <w:ind w:left="3289" w:hanging="567"/>
      </w:pPr>
      <w:rPr>
        <w:rFonts w:hint="default"/>
      </w:rPr>
    </w:lvl>
    <w:lvl w:ilvl="5">
      <w:start w:val="1"/>
      <w:numFmt w:val="upperRoman"/>
      <w:pStyle w:val="Level6"/>
      <w:lvlText w:val="(%6)"/>
      <w:lvlJc w:val="left"/>
      <w:pPr>
        <w:tabs>
          <w:tab w:val="num" w:pos="3969"/>
        </w:tabs>
        <w:ind w:left="3969" w:hanging="680"/>
      </w:pPr>
      <w:rPr>
        <w:rFonts w:hint="default"/>
      </w:rPr>
    </w:lvl>
    <w:lvl w:ilvl="6">
      <w:start w:val="1"/>
      <w:numFmt w:val="none"/>
      <w:pStyle w:val="Level7"/>
      <w:lvlText w:val=""/>
      <w:lvlJc w:val="left"/>
      <w:pPr>
        <w:tabs>
          <w:tab w:val="num" w:pos="3969"/>
        </w:tabs>
        <w:ind w:left="3969" w:hanging="680"/>
      </w:pPr>
      <w:rPr>
        <w:rFonts w:hint="default"/>
      </w:rPr>
    </w:lvl>
    <w:lvl w:ilvl="7">
      <w:start w:val="1"/>
      <w:numFmt w:val="none"/>
      <w:pStyle w:val="Level8"/>
      <w:lvlText w:val=""/>
      <w:lvlJc w:val="left"/>
      <w:pPr>
        <w:tabs>
          <w:tab w:val="num" w:pos="3969"/>
        </w:tabs>
        <w:ind w:left="3969" w:hanging="680"/>
      </w:pPr>
      <w:rPr>
        <w:rFonts w:hint="default"/>
      </w:rPr>
    </w:lvl>
    <w:lvl w:ilvl="8">
      <w:start w:val="1"/>
      <w:numFmt w:val="none"/>
      <w:pStyle w:val="Level9"/>
      <w:lvlText w:val=""/>
      <w:lvlJc w:val="left"/>
      <w:pPr>
        <w:tabs>
          <w:tab w:val="num" w:pos="3969"/>
        </w:tabs>
        <w:ind w:left="3969" w:hanging="680"/>
      </w:pPr>
      <w:rPr>
        <w:rFonts w:hint="default"/>
      </w:rPr>
    </w:lvl>
  </w:abstractNum>
  <w:abstractNum w:abstractNumId="48" w15:restartNumberingAfterBreak="0">
    <w:nsid w:val="6D9D0180"/>
    <w:multiLevelType w:val="hybridMultilevel"/>
    <w:tmpl w:val="5DB8B16E"/>
    <w:lvl w:ilvl="0" w:tplc="7590B992">
      <w:start w:val="1"/>
      <w:numFmt w:val="lowerLetter"/>
      <w:lvlText w:val="%1)"/>
      <w:lvlJc w:val="left"/>
      <w:pPr>
        <w:ind w:left="720" w:hanging="360"/>
      </w:pPr>
      <w:rPr>
        <w:rFonts w:cs="Arial"/>
        <w:b/>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9" w15:restartNumberingAfterBreak="0">
    <w:nsid w:val="6ED95774"/>
    <w:multiLevelType w:val="hybridMultilevel"/>
    <w:tmpl w:val="08F60DC6"/>
    <w:lvl w:ilvl="0" w:tplc="CDEED336">
      <w:start w:val="1"/>
      <w:numFmt w:val="upperRoman"/>
      <w:lvlText w:val="%1)"/>
      <w:lvlJc w:val="left"/>
      <w:pPr>
        <w:ind w:left="1428" w:hanging="720"/>
      </w:pPr>
      <w:rPr>
        <w:rFonts w:hint="default"/>
        <w:b/>
        <w:sz w:val="24"/>
        <w:szCs w:val="24"/>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0" w15:restartNumberingAfterBreak="0">
    <w:nsid w:val="74442EAB"/>
    <w:multiLevelType w:val="hybridMultilevel"/>
    <w:tmpl w:val="78B8D1B0"/>
    <w:lvl w:ilvl="0" w:tplc="F880F9CC">
      <w:start w:val="1"/>
      <w:numFmt w:val="lowerLetter"/>
      <w:lvlText w:val="%1)"/>
      <w:lvlJc w:val="left"/>
      <w:pPr>
        <w:ind w:left="720" w:hanging="360"/>
      </w:pPr>
      <w:rPr>
        <w:rFonts w:ascii="Arial Narrow" w:hAnsi="Arial Narrow"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93D68CF"/>
    <w:multiLevelType w:val="hybridMultilevel"/>
    <w:tmpl w:val="5426C768"/>
    <w:lvl w:ilvl="0" w:tplc="970643D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799474CB"/>
    <w:multiLevelType w:val="hybridMultilevel"/>
    <w:tmpl w:val="288023D2"/>
    <w:lvl w:ilvl="0" w:tplc="79EAAAAC">
      <w:start w:val="1"/>
      <w:numFmt w:val="lowerRoman"/>
      <w:lvlText w:val="%1)"/>
      <w:lvlJc w:val="left"/>
      <w:pPr>
        <w:ind w:left="720" w:hanging="360"/>
      </w:pPr>
      <w:rPr>
        <w:rFonts w:eastAsia="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7BAE1C3B"/>
    <w:multiLevelType w:val="hybridMultilevel"/>
    <w:tmpl w:val="BC128958"/>
    <w:lvl w:ilvl="0" w:tplc="64BAA8EE">
      <w:start w:val="1"/>
      <w:numFmt w:val="upperRoman"/>
      <w:lvlText w:val="%1."/>
      <w:lvlJc w:val="right"/>
      <w:pPr>
        <w:ind w:left="1428" w:hanging="360"/>
      </w:pPr>
      <w:rPr>
        <w:b/>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4" w15:restartNumberingAfterBreak="0">
    <w:nsid w:val="7D311650"/>
    <w:multiLevelType w:val="hybridMultilevel"/>
    <w:tmpl w:val="D0841160"/>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568103064">
    <w:abstractNumId w:val="47"/>
  </w:num>
  <w:num w:numId="2" w16cid:durableId="1315794332">
    <w:abstractNumId w:val="8"/>
  </w:num>
  <w:num w:numId="3" w16cid:durableId="611743353">
    <w:abstractNumId w:val="34"/>
  </w:num>
  <w:num w:numId="4" w16cid:durableId="1902593058">
    <w:abstractNumId w:val="32"/>
  </w:num>
  <w:num w:numId="5" w16cid:durableId="930311271">
    <w:abstractNumId w:val="6"/>
  </w:num>
  <w:num w:numId="6" w16cid:durableId="1501888566">
    <w:abstractNumId w:val="0"/>
  </w:num>
  <w:num w:numId="7" w16cid:durableId="1812557549">
    <w:abstractNumId w:val="49"/>
  </w:num>
  <w:num w:numId="8" w16cid:durableId="382289017">
    <w:abstractNumId w:val="53"/>
  </w:num>
  <w:num w:numId="9" w16cid:durableId="944269502">
    <w:abstractNumId w:val="42"/>
  </w:num>
  <w:num w:numId="10" w16cid:durableId="1395468061">
    <w:abstractNumId w:val="5"/>
  </w:num>
  <w:num w:numId="11" w16cid:durableId="392967758">
    <w:abstractNumId w:val="39"/>
  </w:num>
  <w:num w:numId="12" w16cid:durableId="1478524883">
    <w:abstractNumId w:val="24"/>
  </w:num>
  <w:num w:numId="13" w16cid:durableId="815492712">
    <w:abstractNumId w:val="3"/>
  </w:num>
  <w:num w:numId="14" w16cid:durableId="90855997">
    <w:abstractNumId w:val="16"/>
  </w:num>
  <w:num w:numId="15" w16cid:durableId="2045671165">
    <w:abstractNumId w:val="20"/>
  </w:num>
  <w:num w:numId="16" w16cid:durableId="846671096">
    <w:abstractNumId w:val="38"/>
  </w:num>
  <w:num w:numId="17" w16cid:durableId="1433473593">
    <w:abstractNumId w:val="46"/>
  </w:num>
  <w:num w:numId="18" w16cid:durableId="1950310610">
    <w:abstractNumId w:val="2"/>
  </w:num>
  <w:num w:numId="19" w16cid:durableId="1806196111">
    <w:abstractNumId w:val="12"/>
  </w:num>
  <w:num w:numId="20" w16cid:durableId="2012759708">
    <w:abstractNumId w:val="19"/>
  </w:num>
  <w:num w:numId="21" w16cid:durableId="1765346541">
    <w:abstractNumId w:val="30"/>
  </w:num>
  <w:num w:numId="22" w16cid:durableId="1490976008">
    <w:abstractNumId w:val="22"/>
  </w:num>
  <w:num w:numId="23" w16cid:durableId="1790320857">
    <w:abstractNumId w:val="28"/>
  </w:num>
  <w:num w:numId="24" w16cid:durableId="1417360915">
    <w:abstractNumId w:val="36"/>
  </w:num>
  <w:num w:numId="25" w16cid:durableId="1138962224">
    <w:abstractNumId w:val="14"/>
  </w:num>
  <w:num w:numId="26" w16cid:durableId="847673750">
    <w:abstractNumId w:val="37"/>
  </w:num>
  <w:num w:numId="27" w16cid:durableId="1852915177">
    <w:abstractNumId w:val="51"/>
  </w:num>
  <w:num w:numId="28" w16cid:durableId="88817042">
    <w:abstractNumId w:val="25"/>
  </w:num>
  <w:num w:numId="29" w16cid:durableId="1940992277">
    <w:abstractNumId w:val="7"/>
  </w:num>
  <w:num w:numId="30" w16cid:durableId="209848196">
    <w:abstractNumId w:val="33"/>
  </w:num>
  <w:num w:numId="31" w16cid:durableId="1479952695">
    <w:abstractNumId w:val="1"/>
  </w:num>
  <w:num w:numId="32" w16cid:durableId="1322854850">
    <w:abstractNumId w:val="43"/>
  </w:num>
  <w:num w:numId="33" w16cid:durableId="1047946480">
    <w:abstractNumId w:val="52"/>
  </w:num>
  <w:num w:numId="34" w16cid:durableId="1300922230">
    <w:abstractNumId w:val="44"/>
  </w:num>
  <w:num w:numId="35" w16cid:durableId="621617386">
    <w:abstractNumId w:val="31"/>
  </w:num>
  <w:num w:numId="36" w16cid:durableId="2127771170">
    <w:abstractNumId w:val="21"/>
  </w:num>
  <w:num w:numId="37" w16cid:durableId="1583107217">
    <w:abstractNumId w:val="9"/>
  </w:num>
  <w:num w:numId="38" w16cid:durableId="437336486">
    <w:abstractNumId w:val="27"/>
  </w:num>
  <w:num w:numId="39" w16cid:durableId="392895131">
    <w:abstractNumId w:val="45"/>
  </w:num>
  <w:num w:numId="40" w16cid:durableId="1497840620">
    <w:abstractNumId w:val="26"/>
  </w:num>
  <w:num w:numId="41" w16cid:durableId="1929003212">
    <w:abstractNumId w:val="11"/>
  </w:num>
  <w:num w:numId="42" w16cid:durableId="1451706223">
    <w:abstractNumId w:val="23"/>
  </w:num>
  <w:num w:numId="43" w16cid:durableId="781847194">
    <w:abstractNumId w:val="18"/>
  </w:num>
  <w:num w:numId="44" w16cid:durableId="683672712">
    <w:abstractNumId w:val="54"/>
  </w:num>
  <w:num w:numId="45" w16cid:durableId="200778168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05613900">
    <w:abstractNumId w:val="50"/>
  </w:num>
  <w:num w:numId="47" w16cid:durableId="18884461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99797818">
    <w:abstractNumId w:val="29"/>
  </w:num>
  <w:num w:numId="49" w16cid:durableId="1032078473">
    <w:abstractNumId w:val="10"/>
  </w:num>
  <w:num w:numId="50" w16cid:durableId="175509596">
    <w:abstractNumId w:val="17"/>
  </w:num>
  <w:num w:numId="51" w16cid:durableId="382675144">
    <w:abstractNumId w:val="40"/>
  </w:num>
  <w:num w:numId="52" w16cid:durableId="1788304875">
    <w:abstractNumId w:val="13"/>
  </w:num>
  <w:num w:numId="53" w16cid:durableId="133181987">
    <w:abstractNumId w:val="41"/>
  </w:num>
  <w:num w:numId="54" w16cid:durableId="1617565015">
    <w:abstractNumId w:val="15"/>
  </w:num>
  <w:num w:numId="55" w16cid:durableId="617565578">
    <w:abstractNumId w:val="4"/>
  </w:num>
  <w:num w:numId="56" w16cid:durableId="179655611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78"/>
  <w:drawingGridVerticalSpacing w:val="106"/>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13C"/>
    <w:rsid w:val="000011DE"/>
    <w:rsid w:val="00002030"/>
    <w:rsid w:val="00002E49"/>
    <w:rsid w:val="000059E2"/>
    <w:rsid w:val="000066A8"/>
    <w:rsid w:val="000103F7"/>
    <w:rsid w:val="000175CF"/>
    <w:rsid w:val="00023295"/>
    <w:rsid w:val="00025ACB"/>
    <w:rsid w:val="00026824"/>
    <w:rsid w:val="000304AE"/>
    <w:rsid w:val="00031702"/>
    <w:rsid w:val="000322A1"/>
    <w:rsid w:val="00037781"/>
    <w:rsid w:val="0004115F"/>
    <w:rsid w:val="00041285"/>
    <w:rsid w:val="000430AA"/>
    <w:rsid w:val="000440E5"/>
    <w:rsid w:val="000535D5"/>
    <w:rsid w:val="0006136E"/>
    <w:rsid w:val="00061942"/>
    <w:rsid w:val="00063B96"/>
    <w:rsid w:val="0006468D"/>
    <w:rsid w:val="00065599"/>
    <w:rsid w:val="000675F6"/>
    <w:rsid w:val="000714A4"/>
    <w:rsid w:val="000727C2"/>
    <w:rsid w:val="00074F82"/>
    <w:rsid w:val="00076A32"/>
    <w:rsid w:val="00077183"/>
    <w:rsid w:val="00082C39"/>
    <w:rsid w:val="00083AA4"/>
    <w:rsid w:val="00085270"/>
    <w:rsid w:val="00085B18"/>
    <w:rsid w:val="000862CF"/>
    <w:rsid w:val="00087DE6"/>
    <w:rsid w:val="0009208D"/>
    <w:rsid w:val="0009297D"/>
    <w:rsid w:val="000937C8"/>
    <w:rsid w:val="00093FE2"/>
    <w:rsid w:val="00094738"/>
    <w:rsid w:val="00095049"/>
    <w:rsid w:val="000A20D2"/>
    <w:rsid w:val="000A3E4C"/>
    <w:rsid w:val="000A5546"/>
    <w:rsid w:val="000A5804"/>
    <w:rsid w:val="000A6486"/>
    <w:rsid w:val="000A7EFE"/>
    <w:rsid w:val="000B17D2"/>
    <w:rsid w:val="000B55AC"/>
    <w:rsid w:val="000C413E"/>
    <w:rsid w:val="000C5571"/>
    <w:rsid w:val="000D081F"/>
    <w:rsid w:val="000D0C10"/>
    <w:rsid w:val="000D177F"/>
    <w:rsid w:val="000D2518"/>
    <w:rsid w:val="000D7A4A"/>
    <w:rsid w:val="000E297C"/>
    <w:rsid w:val="000E3156"/>
    <w:rsid w:val="000E3423"/>
    <w:rsid w:val="000E36BF"/>
    <w:rsid w:val="000E6303"/>
    <w:rsid w:val="000E6A87"/>
    <w:rsid w:val="000E7FF2"/>
    <w:rsid w:val="000F4D2D"/>
    <w:rsid w:val="000F5593"/>
    <w:rsid w:val="00100347"/>
    <w:rsid w:val="00103062"/>
    <w:rsid w:val="00103F12"/>
    <w:rsid w:val="001076FB"/>
    <w:rsid w:val="001119D0"/>
    <w:rsid w:val="00112283"/>
    <w:rsid w:val="00117F79"/>
    <w:rsid w:val="00120C67"/>
    <w:rsid w:val="00120FA9"/>
    <w:rsid w:val="001213FC"/>
    <w:rsid w:val="0012736E"/>
    <w:rsid w:val="001277BC"/>
    <w:rsid w:val="00131BF4"/>
    <w:rsid w:val="00132744"/>
    <w:rsid w:val="00135B2B"/>
    <w:rsid w:val="001402D8"/>
    <w:rsid w:val="001449A1"/>
    <w:rsid w:val="00150AC2"/>
    <w:rsid w:val="00152B89"/>
    <w:rsid w:val="00152F59"/>
    <w:rsid w:val="0015332B"/>
    <w:rsid w:val="00154BFD"/>
    <w:rsid w:val="00156F71"/>
    <w:rsid w:val="00157543"/>
    <w:rsid w:val="00160F8C"/>
    <w:rsid w:val="0016107B"/>
    <w:rsid w:val="00161D90"/>
    <w:rsid w:val="00161F4D"/>
    <w:rsid w:val="00162475"/>
    <w:rsid w:val="0016501C"/>
    <w:rsid w:val="00166E84"/>
    <w:rsid w:val="00171731"/>
    <w:rsid w:val="00173CC6"/>
    <w:rsid w:val="00186389"/>
    <w:rsid w:val="00187E14"/>
    <w:rsid w:val="001905D2"/>
    <w:rsid w:val="00191AF7"/>
    <w:rsid w:val="001920E3"/>
    <w:rsid w:val="001932E6"/>
    <w:rsid w:val="00194F16"/>
    <w:rsid w:val="00194F45"/>
    <w:rsid w:val="00197903"/>
    <w:rsid w:val="001A0D9F"/>
    <w:rsid w:val="001A1007"/>
    <w:rsid w:val="001A259C"/>
    <w:rsid w:val="001A5143"/>
    <w:rsid w:val="001B2B45"/>
    <w:rsid w:val="001B2E96"/>
    <w:rsid w:val="001B2F65"/>
    <w:rsid w:val="001B39A5"/>
    <w:rsid w:val="001B459B"/>
    <w:rsid w:val="001B53E8"/>
    <w:rsid w:val="001B6190"/>
    <w:rsid w:val="001C5BEF"/>
    <w:rsid w:val="001D0A97"/>
    <w:rsid w:val="001D0B19"/>
    <w:rsid w:val="001D0FB9"/>
    <w:rsid w:val="001D2A5F"/>
    <w:rsid w:val="001D73AC"/>
    <w:rsid w:val="001E51B1"/>
    <w:rsid w:val="001F0E31"/>
    <w:rsid w:val="001F4EEF"/>
    <w:rsid w:val="001F522A"/>
    <w:rsid w:val="001F6D76"/>
    <w:rsid w:val="002039A9"/>
    <w:rsid w:val="00204DCF"/>
    <w:rsid w:val="00213276"/>
    <w:rsid w:val="00214B0B"/>
    <w:rsid w:val="00216E9A"/>
    <w:rsid w:val="00220782"/>
    <w:rsid w:val="002264CB"/>
    <w:rsid w:val="00226A95"/>
    <w:rsid w:val="002301DA"/>
    <w:rsid w:val="0023128A"/>
    <w:rsid w:val="00234D48"/>
    <w:rsid w:val="00235D05"/>
    <w:rsid w:val="00236D9C"/>
    <w:rsid w:val="00242153"/>
    <w:rsid w:val="0024216C"/>
    <w:rsid w:val="0024511A"/>
    <w:rsid w:val="002465D8"/>
    <w:rsid w:val="00247885"/>
    <w:rsid w:val="0025359E"/>
    <w:rsid w:val="00254621"/>
    <w:rsid w:val="00254E6D"/>
    <w:rsid w:val="0025698E"/>
    <w:rsid w:val="002569DC"/>
    <w:rsid w:val="0025708B"/>
    <w:rsid w:val="00257C00"/>
    <w:rsid w:val="00257D0E"/>
    <w:rsid w:val="00260EFD"/>
    <w:rsid w:val="00262995"/>
    <w:rsid w:val="00262DFB"/>
    <w:rsid w:val="002679EF"/>
    <w:rsid w:val="00270675"/>
    <w:rsid w:val="002735C7"/>
    <w:rsid w:val="002826DA"/>
    <w:rsid w:val="00282778"/>
    <w:rsid w:val="0028528B"/>
    <w:rsid w:val="0028654C"/>
    <w:rsid w:val="002902CE"/>
    <w:rsid w:val="00291211"/>
    <w:rsid w:val="00292D5F"/>
    <w:rsid w:val="00294314"/>
    <w:rsid w:val="002A217F"/>
    <w:rsid w:val="002A4954"/>
    <w:rsid w:val="002A50CA"/>
    <w:rsid w:val="002A6AE7"/>
    <w:rsid w:val="002B05CD"/>
    <w:rsid w:val="002B16E0"/>
    <w:rsid w:val="002B5715"/>
    <w:rsid w:val="002B5B0C"/>
    <w:rsid w:val="002B7CE8"/>
    <w:rsid w:val="002C15C6"/>
    <w:rsid w:val="002C333B"/>
    <w:rsid w:val="002C3B9D"/>
    <w:rsid w:val="002C5396"/>
    <w:rsid w:val="002D0147"/>
    <w:rsid w:val="002D1141"/>
    <w:rsid w:val="002D2F1D"/>
    <w:rsid w:val="002D62D0"/>
    <w:rsid w:val="002E27D9"/>
    <w:rsid w:val="002E4DE9"/>
    <w:rsid w:val="003004D3"/>
    <w:rsid w:val="00302276"/>
    <w:rsid w:val="003022D4"/>
    <w:rsid w:val="0030311A"/>
    <w:rsid w:val="00306BC2"/>
    <w:rsid w:val="0030705A"/>
    <w:rsid w:val="00315C7F"/>
    <w:rsid w:val="00322A8D"/>
    <w:rsid w:val="00323382"/>
    <w:rsid w:val="00323E50"/>
    <w:rsid w:val="00327530"/>
    <w:rsid w:val="0033225F"/>
    <w:rsid w:val="00332BCA"/>
    <w:rsid w:val="003341C5"/>
    <w:rsid w:val="003342DD"/>
    <w:rsid w:val="00334521"/>
    <w:rsid w:val="00336695"/>
    <w:rsid w:val="00336C51"/>
    <w:rsid w:val="003412CE"/>
    <w:rsid w:val="00341468"/>
    <w:rsid w:val="00341EC7"/>
    <w:rsid w:val="00345028"/>
    <w:rsid w:val="00350263"/>
    <w:rsid w:val="00354EEE"/>
    <w:rsid w:val="003603F6"/>
    <w:rsid w:val="00361A28"/>
    <w:rsid w:val="0036615F"/>
    <w:rsid w:val="00371EB2"/>
    <w:rsid w:val="00375DC8"/>
    <w:rsid w:val="0037671C"/>
    <w:rsid w:val="003776F8"/>
    <w:rsid w:val="00383567"/>
    <w:rsid w:val="0038371A"/>
    <w:rsid w:val="003840C7"/>
    <w:rsid w:val="00385325"/>
    <w:rsid w:val="00387B27"/>
    <w:rsid w:val="00387B62"/>
    <w:rsid w:val="00387E4E"/>
    <w:rsid w:val="0039418C"/>
    <w:rsid w:val="003A02BD"/>
    <w:rsid w:val="003A2869"/>
    <w:rsid w:val="003A381A"/>
    <w:rsid w:val="003A3A7C"/>
    <w:rsid w:val="003A7824"/>
    <w:rsid w:val="003B1D36"/>
    <w:rsid w:val="003B6A7C"/>
    <w:rsid w:val="003B707A"/>
    <w:rsid w:val="003C0A0E"/>
    <w:rsid w:val="003C281C"/>
    <w:rsid w:val="003C3814"/>
    <w:rsid w:val="003C7087"/>
    <w:rsid w:val="003D0712"/>
    <w:rsid w:val="003D3AAA"/>
    <w:rsid w:val="003D3D81"/>
    <w:rsid w:val="003E12A2"/>
    <w:rsid w:val="003E383D"/>
    <w:rsid w:val="003E7171"/>
    <w:rsid w:val="003F1130"/>
    <w:rsid w:val="003F1283"/>
    <w:rsid w:val="003F19CA"/>
    <w:rsid w:val="003F3612"/>
    <w:rsid w:val="003F3DA5"/>
    <w:rsid w:val="00400764"/>
    <w:rsid w:val="004009A8"/>
    <w:rsid w:val="0040114E"/>
    <w:rsid w:val="004046B5"/>
    <w:rsid w:val="00412A0C"/>
    <w:rsid w:val="0041529C"/>
    <w:rsid w:val="004220E4"/>
    <w:rsid w:val="0042337C"/>
    <w:rsid w:val="00423A65"/>
    <w:rsid w:val="00423AA8"/>
    <w:rsid w:val="00430490"/>
    <w:rsid w:val="00431C18"/>
    <w:rsid w:val="00432636"/>
    <w:rsid w:val="004340B3"/>
    <w:rsid w:val="00436398"/>
    <w:rsid w:val="00436B6A"/>
    <w:rsid w:val="004434C6"/>
    <w:rsid w:val="00444043"/>
    <w:rsid w:val="00444CF1"/>
    <w:rsid w:val="004538F5"/>
    <w:rsid w:val="004565ED"/>
    <w:rsid w:val="004574C8"/>
    <w:rsid w:val="004647D2"/>
    <w:rsid w:val="00466521"/>
    <w:rsid w:val="00466B95"/>
    <w:rsid w:val="00470D22"/>
    <w:rsid w:val="00471FA1"/>
    <w:rsid w:val="004726EA"/>
    <w:rsid w:val="004754C0"/>
    <w:rsid w:val="004765F5"/>
    <w:rsid w:val="0047668E"/>
    <w:rsid w:val="0048205A"/>
    <w:rsid w:val="004857C7"/>
    <w:rsid w:val="004955CF"/>
    <w:rsid w:val="00496FD4"/>
    <w:rsid w:val="004A07C5"/>
    <w:rsid w:val="004A1ADD"/>
    <w:rsid w:val="004A2882"/>
    <w:rsid w:val="004A685C"/>
    <w:rsid w:val="004A74A1"/>
    <w:rsid w:val="004B2CFF"/>
    <w:rsid w:val="004B401D"/>
    <w:rsid w:val="004C12D3"/>
    <w:rsid w:val="004C5E1D"/>
    <w:rsid w:val="004D0E46"/>
    <w:rsid w:val="004D2C42"/>
    <w:rsid w:val="004D36EE"/>
    <w:rsid w:val="004D4393"/>
    <w:rsid w:val="004D48C0"/>
    <w:rsid w:val="004D4C80"/>
    <w:rsid w:val="004D76EC"/>
    <w:rsid w:val="004D785E"/>
    <w:rsid w:val="004E194B"/>
    <w:rsid w:val="004E1BC4"/>
    <w:rsid w:val="004E1C5F"/>
    <w:rsid w:val="004E2ACE"/>
    <w:rsid w:val="004E3C81"/>
    <w:rsid w:val="004E4E8B"/>
    <w:rsid w:val="004E70B0"/>
    <w:rsid w:val="004E710A"/>
    <w:rsid w:val="004E7720"/>
    <w:rsid w:val="004F3170"/>
    <w:rsid w:val="005006F1"/>
    <w:rsid w:val="0050171A"/>
    <w:rsid w:val="00501C4A"/>
    <w:rsid w:val="00501CA6"/>
    <w:rsid w:val="00502753"/>
    <w:rsid w:val="0050434A"/>
    <w:rsid w:val="005062CD"/>
    <w:rsid w:val="00506C2F"/>
    <w:rsid w:val="0051064D"/>
    <w:rsid w:val="005118C1"/>
    <w:rsid w:val="00512EF7"/>
    <w:rsid w:val="0051358B"/>
    <w:rsid w:val="00516C7F"/>
    <w:rsid w:val="0052090F"/>
    <w:rsid w:val="00524484"/>
    <w:rsid w:val="005244CA"/>
    <w:rsid w:val="0052576C"/>
    <w:rsid w:val="00525D31"/>
    <w:rsid w:val="00526DCD"/>
    <w:rsid w:val="005307CA"/>
    <w:rsid w:val="00533F54"/>
    <w:rsid w:val="005341AB"/>
    <w:rsid w:val="0053629F"/>
    <w:rsid w:val="00536982"/>
    <w:rsid w:val="005420BA"/>
    <w:rsid w:val="00546706"/>
    <w:rsid w:val="00547467"/>
    <w:rsid w:val="00547492"/>
    <w:rsid w:val="0054778B"/>
    <w:rsid w:val="00551178"/>
    <w:rsid w:val="00551497"/>
    <w:rsid w:val="00553C74"/>
    <w:rsid w:val="00557688"/>
    <w:rsid w:val="00557776"/>
    <w:rsid w:val="00560630"/>
    <w:rsid w:val="00561C18"/>
    <w:rsid w:val="0056263C"/>
    <w:rsid w:val="00562F15"/>
    <w:rsid w:val="0056595E"/>
    <w:rsid w:val="00571FCA"/>
    <w:rsid w:val="005730AD"/>
    <w:rsid w:val="00573A11"/>
    <w:rsid w:val="00574E49"/>
    <w:rsid w:val="00577AD6"/>
    <w:rsid w:val="005802D7"/>
    <w:rsid w:val="00583B41"/>
    <w:rsid w:val="00591B97"/>
    <w:rsid w:val="00593440"/>
    <w:rsid w:val="00594546"/>
    <w:rsid w:val="00595A57"/>
    <w:rsid w:val="005973B6"/>
    <w:rsid w:val="00597900"/>
    <w:rsid w:val="005A2819"/>
    <w:rsid w:val="005B098B"/>
    <w:rsid w:val="005B1250"/>
    <w:rsid w:val="005B2CC2"/>
    <w:rsid w:val="005B35C2"/>
    <w:rsid w:val="005B4E64"/>
    <w:rsid w:val="005C1456"/>
    <w:rsid w:val="005C3255"/>
    <w:rsid w:val="005C6B00"/>
    <w:rsid w:val="005D10F7"/>
    <w:rsid w:val="005D46E4"/>
    <w:rsid w:val="005D493B"/>
    <w:rsid w:val="005D7595"/>
    <w:rsid w:val="005E12AD"/>
    <w:rsid w:val="005E42A2"/>
    <w:rsid w:val="005E6E05"/>
    <w:rsid w:val="005F0CF7"/>
    <w:rsid w:val="005F1001"/>
    <w:rsid w:val="005F2648"/>
    <w:rsid w:val="005F2D05"/>
    <w:rsid w:val="005F5AC2"/>
    <w:rsid w:val="005F7443"/>
    <w:rsid w:val="00601C49"/>
    <w:rsid w:val="00606A45"/>
    <w:rsid w:val="00607271"/>
    <w:rsid w:val="00611FBF"/>
    <w:rsid w:val="00616A8E"/>
    <w:rsid w:val="0062306A"/>
    <w:rsid w:val="00625EFD"/>
    <w:rsid w:val="00627BB5"/>
    <w:rsid w:val="00633762"/>
    <w:rsid w:val="00636B7C"/>
    <w:rsid w:val="006406C4"/>
    <w:rsid w:val="00640706"/>
    <w:rsid w:val="00643540"/>
    <w:rsid w:val="00643D87"/>
    <w:rsid w:val="00646057"/>
    <w:rsid w:val="00647D88"/>
    <w:rsid w:val="00651D0E"/>
    <w:rsid w:val="006540DF"/>
    <w:rsid w:val="00660976"/>
    <w:rsid w:val="00661568"/>
    <w:rsid w:val="00665B04"/>
    <w:rsid w:val="0066762F"/>
    <w:rsid w:val="006713B6"/>
    <w:rsid w:val="0067269B"/>
    <w:rsid w:val="006776F3"/>
    <w:rsid w:val="00681AAE"/>
    <w:rsid w:val="006835FC"/>
    <w:rsid w:val="00686262"/>
    <w:rsid w:val="006902F1"/>
    <w:rsid w:val="00690BCA"/>
    <w:rsid w:val="00693AB6"/>
    <w:rsid w:val="00693C62"/>
    <w:rsid w:val="006A1894"/>
    <w:rsid w:val="006A46AD"/>
    <w:rsid w:val="006A7BEE"/>
    <w:rsid w:val="006B59D1"/>
    <w:rsid w:val="006B7ECC"/>
    <w:rsid w:val="006C033E"/>
    <w:rsid w:val="006C1228"/>
    <w:rsid w:val="006C1C12"/>
    <w:rsid w:val="006C54C5"/>
    <w:rsid w:val="006C67BA"/>
    <w:rsid w:val="006D1BBC"/>
    <w:rsid w:val="006D63F7"/>
    <w:rsid w:val="006E1B5A"/>
    <w:rsid w:val="006E1E2C"/>
    <w:rsid w:val="006E31F3"/>
    <w:rsid w:val="006E37C7"/>
    <w:rsid w:val="006E5E1C"/>
    <w:rsid w:val="006E70F2"/>
    <w:rsid w:val="006E7FBF"/>
    <w:rsid w:val="006F094B"/>
    <w:rsid w:val="006F1BDE"/>
    <w:rsid w:val="006F40B0"/>
    <w:rsid w:val="006F5054"/>
    <w:rsid w:val="006F5A20"/>
    <w:rsid w:val="006F62E0"/>
    <w:rsid w:val="006F7803"/>
    <w:rsid w:val="007006DB"/>
    <w:rsid w:val="00701320"/>
    <w:rsid w:val="00703BB0"/>
    <w:rsid w:val="0070402B"/>
    <w:rsid w:val="007061AD"/>
    <w:rsid w:val="00712014"/>
    <w:rsid w:val="00713B20"/>
    <w:rsid w:val="0071741E"/>
    <w:rsid w:val="007210B9"/>
    <w:rsid w:val="00722CB8"/>
    <w:rsid w:val="00724BAD"/>
    <w:rsid w:val="0072698B"/>
    <w:rsid w:val="00727BD9"/>
    <w:rsid w:val="007336D7"/>
    <w:rsid w:val="00733B36"/>
    <w:rsid w:val="007374F6"/>
    <w:rsid w:val="00747ECA"/>
    <w:rsid w:val="0075050D"/>
    <w:rsid w:val="00753E3D"/>
    <w:rsid w:val="00754610"/>
    <w:rsid w:val="007738BB"/>
    <w:rsid w:val="007834A2"/>
    <w:rsid w:val="00783D0F"/>
    <w:rsid w:val="00783DD2"/>
    <w:rsid w:val="00784085"/>
    <w:rsid w:val="007848A5"/>
    <w:rsid w:val="007869C3"/>
    <w:rsid w:val="0079333F"/>
    <w:rsid w:val="007948C5"/>
    <w:rsid w:val="0079791C"/>
    <w:rsid w:val="007A05CA"/>
    <w:rsid w:val="007A0E08"/>
    <w:rsid w:val="007A1A62"/>
    <w:rsid w:val="007A2B82"/>
    <w:rsid w:val="007A4894"/>
    <w:rsid w:val="007A79A8"/>
    <w:rsid w:val="007B01B9"/>
    <w:rsid w:val="007B0C2E"/>
    <w:rsid w:val="007B18F8"/>
    <w:rsid w:val="007B47FA"/>
    <w:rsid w:val="007B7848"/>
    <w:rsid w:val="007C319D"/>
    <w:rsid w:val="007C3ADD"/>
    <w:rsid w:val="007C3D55"/>
    <w:rsid w:val="007C45D6"/>
    <w:rsid w:val="007C4F70"/>
    <w:rsid w:val="007D0A37"/>
    <w:rsid w:val="007D1546"/>
    <w:rsid w:val="007D2740"/>
    <w:rsid w:val="007D388B"/>
    <w:rsid w:val="007D62B4"/>
    <w:rsid w:val="007D66E3"/>
    <w:rsid w:val="007E0486"/>
    <w:rsid w:val="007E4763"/>
    <w:rsid w:val="007E4ED3"/>
    <w:rsid w:val="007E7296"/>
    <w:rsid w:val="007E7C11"/>
    <w:rsid w:val="007F234F"/>
    <w:rsid w:val="007F3EB1"/>
    <w:rsid w:val="00801AA0"/>
    <w:rsid w:val="008030F9"/>
    <w:rsid w:val="00806CFF"/>
    <w:rsid w:val="00810339"/>
    <w:rsid w:val="0081209F"/>
    <w:rsid w:val="008128FD"/>
    <w:rsid w:val="00813BC5"/>
    <w:rsid w:val="008140BE"/>
    <w:rsid w:val="0081494D"/>
    <w:rsid w:val="00820860"/>
    <w:rsid w:val="00822D83"/>
    <w:rsid w:val="008266D1"/>
    <w:rsid w:val="008273F5"/>
    <w:rsid w:val="00832663"/>
    <w:rsid w:val="00834616"/>
    <w:rsid w:val="00835C3A"/>
    <w:rsid w:val="00840047"/>
    <w:rsid w:val="00840577"/>
    <w:rsid w:val="0084174D"/>
    <w:rsid w:val="00841F97"/>
    <w:rsid w:val="00846885"/>
    <w:rsid w:val="00852ECE"/>
    <w:rsid w:val="00854DC3"/>
    <w:rsid w:val="00861B96"/>
    <w:rsid w:val="0086270C"/>
    <w:rsid w:val="008641A4"/>
    <w:rsid w:val="0086564D"/>
    <w:rsid w:val="00865999"/>
    <w:rsid w:val="00865D68"/>
    <w:rsid w:val="0086789B"/>
    <w:rsid w:val="008759E0"/>
    <w:rsid w:val="00876374"/>
    <w:rsid w:val="00880266"/>
    <w:rsid w:val="00883FE0"/>
    <w:rsid w:val="00892305"/>
    <w:rsid w:val="00894EF2"/>
    <w:rsid w:val="008957D1"/>
    <w:rsid w:val="00895E39"/>
    <w:rsid w:val="008A15CE"/>
    <w:rsid w:val="008A295A"/>
    <w:rsid w:val="008A7DCF"/>
    <w:rsid w:val="008B006E"/>
    <w:rsid w:val="008B1B39"/>
    <w:rsid w:val="008B22CA"/>
    <w:rsid w:val="008B3AF4"/>
    <w:rsid w:val="008B445F"/>
    <w:rsid w:val="008B46D8"/>
    <w:rsid w:val="008B4C1D"/>
    <w:rsid w:val="008C31DC"/>
    <w:rsid w:val="008C475F"/>
    <w:rsid w:val="008C7950"/>
    <w:rsid w:val="008D2E34"/>
    <w:rsid w:val="008D4A9E"/>
    <w:rsid w:val="008D6661"/>
    <w:rsid w:val="008E10CD"/>
    <w:rsid w:val="008E47AF"/>
    <w:rsid w:val="008E5922"/>
    <w:rsid w:val="008F0488"/>
    <w:rsid w:val="008F4D08"/>
    <w:rsid w:val="008F5E5A"/>
    <w:rsid w:val="008F5F17"/>
    <w:rsid w:val="008F7432"/>
    <w:rsid w:val="009052C6"/>
    <w:rsid w:val="00915722"/>
    <w:rsid w:val="00916D45"/>
    <w:rsid w:val="00917D85"/>
    <w:rsid w:val="00925440"/>
    <w:rsid w:val="00927756"/>
    <w:rsid w:val="00933E2C"/>
    <w:rsid w:val="009371AF"/>
    <w:rsid w:val="009404D0"/>
    <w:rsid w:val="009411BC"/>
    <w:rsid w:val="0094513C"/>
    <w:rsid w:val="00945BD2"/>
    <w:rsid w:val="00950930"/>
    <w:rsid w:val="00954DF1"/>
    <w:rsid w:val="00956668"/>
    <w:rsid w:val="00957190"/>
    <w:rsid w:val="0096029D"/>
    <w:rsid w:val="0096314B"/>
    <w:rsid w:val="00964E5D"/>
    <w:rsid w:val="009677C7"/>
    <w:rsid w:val="00967ABF"/>
    <w:rsid w:val="0097138A"/>
    <w:rsid w:val="009719DF"/>
    <w:rsid w:val="009755C0"/>
    <w:rsid w:val="00977DD0"/>
    <w:rsid w:val="009820E5"/>
    <w:rsid w:val="00987619"/>
    <w:rsid w:val="00991993"/>
    <w:rsid w:val="00995BD2"/>
    <w:rsid w:val="009A04A2"/>
    <w:rsid w:val="009B1845"/>
    <w:rsid w:val="009B37C9"/>
    <w:rsid w:val="009B4A0F"/>
    <w:rsid w:val="009B5D12"/>
    <w:rsid w:val="009C14DD"/>
    <w:rsid w:val="009C21FA"/>
    <w:rsid w:val="009C322E"/>
    <w:rsid w:val="009D306C"/>
    <w:rsid w:val="009D3BED"/>
    <w:rsid w:val="009D6D4A"/>
    <w:rsid w:val="009E515D"/>
    <w:rsid w:val="009E687B"/>
    <w:rsid w:val="009F1EE8"/>
    <w:rsid w:val="00A01238"/>
    <w:rsid w:val="00A0511C"/>
    <w:rsid w:val="00A062FF"/>
    <w:rsid w:val="00A119DE"/>
    <w:rsid w:val="00A13354"/>
    <w:rsid w:val="00A16051"/>
    <w:rsid w:val="00A1667C"/>
    <w:rsid w:val="00A20150"/>
    <w:rsid w:val="00A21840"/>
    <w:rsid w:val="00A22988"/>
    <w:rsid w:val="00A235AF"/>
    <w:rsid w:val="00A24CCE"/>
    <w:rsid w:val="00A318BC"/>
    <w:rsid w:val="00A31D8A"/>
    <w:rsid w:val="00A31E2B"/>
    <w:rsid w:val="00A3262D"/>
    <w:rsid w:val="00A3497D"/>
    <w:rsid w:val="00A34A50"/>
    <w:rsid w:val="00A36A4A"/>
    <w:rsid w:val="00A43DA9"/>
    <w:rsid w:val="00A4558C"/>
    <w:rsid w:val="00A47CC0"/>
    <w:rsid w:val="00A50E1D"/>
    <w:rsid w:val="00A5424A"/>
    <w:rsid w:val="00A551BB"/>
    <w:rsid w:val="00A579CC"/>
    <w:rsid w:val="00A616EA"/>
    <w:rsid w:val="00A6225C"/>
    <w:rsid w:val="00A62CF3"/>
    <w:rsid w:val="00A652C5"/>
    <w:rsid w:val="00A71EDE"/>
    <w:rsid w:val="00A722E4"/>
    <w:rsid w:val="00A73D32"/>
    <w:rsid w:val="00A7766A"/>
    <w:rsid w:val="00A816E0"/>
    <w:rsid w:val="00A81AF6"/>
    <w:rsid w:val="00A834FF"/>
    <w:rsid w:val="00A86C6B"/>
    <w:rsid w:val="00A8765D"/>
    <w:rsid w:val="00A91344"/>
    <w:rsid w:val="00A9414F"/>
    <w:rsid w:val="00A94CB9"/>
    <w:rsid w:val="00A96825"/>
    <w:rsid w:val="00AA0479"/>
    <w:rsid w:val="00AA3C60"/>
    <w:rsid w:val="00AA48BE"/>
    <w:rsid w:val="00AB1C12"/>
    <w:rsid w:val="00AB2864"/>
    <w:rsid w:val="00AB29CB"/>
    <w:rsid w:val="00AB579B"/>
    <w:rsid w:val="00AC0501"/>
    <w:rsid w:val="00AC203D"/>
    <w:rsid w:val="00AC6553"/>
    <w:rsid w:val="00AC6BFD"/>
    <w:rsid w:val="00AC7A1C"/>
    <w:rsid w:val="00AD1F1D"/>
    <w:rsid w:val="00AD6A5C"/>
    <w:rsid w:val="00AE0D16"/>
    <w:rsid w:val="00AE791F"/>
    <w:rsid w:val="00AF0D7D"/>
    <w:rsid w:val="00AF1C7C"/>
    <w:rsid w:val="00AF3A3A"/>
    <w:rsid w:val="00AF6B10"/>
    <w:rsid w:val="00AF740F"/>
    <w:rsid w:val="00B000FA"/>
    <w:rsid w:val="00B0197B"/>
    <w:rsid w:val="00B04995"/>
    <w:rsid w:val="00B0725D"/>
    <w:rsid w:val="00B10995"/>
    <w:rsid w:val="00B11E4E"/>
    <w:rsid w:val="00B15932"/>
    <w:rsid w:val="00B22560"/>
    <w:rsid w:val="00B22957"/>
    <w:rsid w:val="00B22EC6"/>
    <w:rsid w:val="00B30FC4"/>
    <w:rsid w:val="00B3181C"/>
    <w:rsid w:val="00B31BF9"/>
    <w:rsid w:val="00B36088"/>
    <w:rsid w:val="00B36C54"/>
    <w:rsid w:val="00B4046D"/>
    <w:rsid w:val="00B419A1"/>
    <w:rsid w:val="00B41E4E"/>
    <w:rsid w:val="00B433B7"/>
    <w:rsid w:val="00B43596"/>
    <w:rsid w:val="00B444BC"/>
    <w:rsid w:val="00B44A6A"/>
    <w:rsid w:val="00B46FD5"/>
    <w:rsid w:val="00B5253F"/>
    <w:rsid w:val="00B537FD"/>
    <w:rsid w:val="00B57153"/>
    <w:rsid w:val="00B577C5"/>
    <w:rsid w:val="00B608F5"/>
    <w:rsid w:val="00B63104"/>
    <w:rsid w:val="00B63ED9"/>
    <w:rsid w:val="00B6664A"/>
    <w:rsid w:val="00B714FC"/>
    <w:rsid w:val="00B73B3C"/>
    <w:rsid w:val="00B7431D"/>
    <w:rsid w:val="00B75480"/>
    <w:rsid w:val="00B80F10"/>
    <w:rsid w:val="00B84A46"/>
    <w:rsid w:val="00B854D3"/>
    <w:rsid w:val="00B932A7"/>
    <w:rsid w:val="00B93E89"/>
    <w:rsid w:val="00B94E3D"/>
    <w:rsid w:val="00B94FEE"/>
    <w:rsid w:val="00B96414"/>
    <w:rsid w:val="00BA0C80"/>
    <w:rsid w:val="00BA2367"/>
    <w:rsid w:val="00BA30DD"/>
    <w:rsid w:val="00BA5537"/>
    <w:rsid w:val="00BA6DE1"/>
    <w:rsid w:val="00BB0E8F"/>
    <w:rsid w:val="00BB11D8"/>
    <w:rsid w:val="00BB4FAB"/>
    <w:rsid w:val="00BB613C"/>
    <w:rsid w:val="00BB70A0"/>
    <w:rsid w:val="00BB74AF"/>
    <w:rsid w:val="00BB7E4A"/>
    <w:rsid w:val="00BC0388"/>
    <w:rsid w:val="00BC2CDF"/>
    <w:rsid w:val="00BC3DE9"/>
    <w:rsid w:val="00BC735A"/>
    <w:rsid w:val="00BD54BD"/>
    <w:rsid w:val="00BE04E5"/>
    <w:rsid w:val="00BF1AF5"/>
    <w:rsid w:val="00BF21A5"/>
    <w:rsid w:val="00BF6B91"/>
    <w:rsid w:val="00C03F90"/>
    <w:rsid w:val="00C05DF0"/>
    <w:rsid w:val="00C07986"/>
    <w:rsid w:val="00C104FC"/>
    <w:rsid w:val="00C13F44"/>
    <w:rsid w:val="00C152E6"/>
    <w:rsid w:val="00C15586"/>
    <w:rsid w:val="00C15C96"/>
    <w:rsid w:val="00C16974"/>
    <w:rsid w:val="00C2018A"/>
    <w:rsid w:val="00C23384"/>
    <w:rsid w:val="00C23833"/>
    <w:rsid w:val="00C2531E"/>
    <w:rsid w:val="00C25E1C"/>
    <w:rsid w:val="00C263E3"/>
    <w:rsid w:val="00C26720"/>
    <w:rsid w:val="00C27314"/>
    <w:rsid w:val="00C27E99"/>
    <w:rsid w:val="00C3345F"/>
    <w:rsid w:val="00C33498"/>
    <w:rsid w:val="00C33D37"/>
    <w:rsid w:val="00C33E7F"/>
    <w:rsid w:val="00C35DCE"/>
    <w:rsid w:val="00C374D8"/>
    <w:rsid w:val="00C40313"/>
    <w:rsid w:val="00C405D2"/>
    <w:rsid w:val="00C427CB"/>
    <w:rsid w:val="00C46C10"/>
    <w:rsid w:val="00C506B6"/>
    <w:rsid w:val="00C50A68"/>
    <w:rsid w:val="00C53C08"/>
    <w:rsid w:val="00C635F4"/>
    <w:rsid w:val="00C6395E"/>
    <w:rsid w:val="00C63FD6"/>
    <w:rsid w:val="00C64E38"/>
    <w:rsid w:val="00C65F37"/>
    <w:rsid w:val="00C65F8A"/>
    <w:rsid w:val="00C664BA"/>
    <w:rsid w:val="00C675DE"/>
    <w:rsid w:val="00C70139"/>
    <w:rsid w:val="00C7031E"/>
    <w:rsid w:val="00C7041B"/>
    <w:rsid w:val="00C729E3"/>
    <w:rsid w:val="00C7414B"/>
    <w:rsid w:val="00C749B3"/>
    <w:rsid w:val="00C80C28"/>
    <w:rsid w:val="00C814BB"/>
    <w:rsid w:val="00C90BB6"/>
    <w:rsid w:val="00C90CDB"/>
    <w:rsid w:val="00C90D84"/>
    <w:rsid w:val="00C912D3"/>
    <w:rsid w:val="00C92E3E"/>
    <w:rsid w:val="00C932F4"/>
    <w:rsid w:val="00C941C7"/>
    <w:rsid w:val="00C941F5"/>
    <w:rsid w:val="00C95F69"/>
    <w:rsid w:val="00C96008"/>
    <w:rsid w:val="00C96F96"/>
    <w:rsid w:val="00CA32AD"/>
    <w:rsid w:val="00CA5E54"/>
    <w:rsid w:val="00CA6598"/>
    <w:rsid w:val="00CB033A"/>
    <w:rsid w:val="00CB299C"/>
    <w:rsid w:val="00CB331F"/>
    <w:rsid w:val="00CC16EB"/>
    <w:rsid w:val="00CC19BB"/>
    <w:rsid w:val="00CC3430"/>
    <w:rsid w:val="00CC36A1"/>
    <w:rsid w:val="00CC5C12"/>
    <w:rsid w:val="00CC7299"/>
    <w:rsid w:val="00CD210E"/>
    <w:rsid w:val="00CD4E58"/>
    <w:rsid w:val="00CD6BFC"/>
    <w:rsid w:val="00CE0367"/>
    <w:rsid w:val="00CE0C6B"/>
    <w:rsid w:val="00CE1458"/>
    <w:rsid w:val="00CE6623"/>
    <w:rsid w:val="00CF3676"/>
    <w:rsid w:val="00CF38A5"/>
    <w:rsid w:val="00CF3E23"/>
    <w:rsid w:val="00CF67BB"/>
    <w:rsid w:val="00CF78CE"/>
    <w:rsid w:val="00D0093B"/>
    <w:rsid w:val="00D01FE9"/>
    <w:rsid w:val="00D03181"/>
    <w:rsid w:val="00D0343D"/>
    <w:rsid w:val="00D0362D"/>
    <w:rsid w:val="00D05082"/>
    <w:rsid w:val="00D05CF9"/>
    <w:rsid w:val="00D066A5"/>
    <w:rsid w:val="00D07C7E"/>
    <w:rsid w:val="00D1179F"/>
    <w:rsid w:val="00D232A4"/>
    <w:rsid w:val="00D24B84"/>
    <w:rsid w:val="00D25681"/>
    <w:rsid w:val="00D3007F"/>
    <w:rsid w:val="00D3074B"/>
    <w:rsid w:val="00D308C4"/>
    <w:rsid w:val="00D32539"/>
    <w:rsid w:val="00D33522"/>
    <w:rsid w:val="00D3446F"/>
    <w:rsid w:val="00D37E18"/>
    <w:rsid w:val="00D410F8"/>
    <w:rsid w:val="00D426D2"/>
    <w:rsid w:val="00D43003"/>
    <w:rsid w:val="00D4466E"/>
    <w:rsid w:val="00D475C6"/>
    <w:rsid w:val="00D5662B"/>
    <w:rsid w:val="00D71C22"/>
    <w:rsid w:val="00D74D63"/>
    <w:rsid w:val="00D7522D"/>
    <w:rsid w:val="00D760A7"/>
    <w:rsid w:val="00D7725B"/>
    <w:rsid w:val="00D80BD2"/>
    <w:rsid w:val="00D87B00"/>
    <w:rsid w:val="00D91115"/>
    <w:rsid w:val="00D93FF5"/>
    <w:rsid w:val="00D96A6E"/>
    <w:rsid w:val="00DA34AA"/>
    <w:rsid w:val="00DB1EE6"/>
    <w:rsid w:val="00DB42FC"/>
    <w:rsid w:val="00DB462B"/>
    <w:rsid w:val="00DB50AE"/>
    <w:rsid w:val="00DB5A8E"/>
    <w:rsid w:val="00DB7258"/>
    <w:rsid w:val="00DC0D0B"/>
    <w:rsid w:val="00DC6875"/>
    <w:rsid w:val="00DD02C2"/>
    <w:rsid w:val="00DD4F12"/>
    <w:rsid w:val="00DD5A96"/>
    <w:rsid w:val="00DE1C64"/>
    <w:rsid w:val="00DE200E"/>
    <w:rsid w:val="00DE4424"/>
    <w:rsid w:val="00DE7841"/>
    <w:rsid w:val="00DE7B1D"/>
    <w:rsid w:val="00DF5130"/>
    <w:rsid w:val="00DF6B10"/>
    <w:rsid w:val="00DF7E95"/>
    <w:rsid w:val="00E01F9E"/>
    <w:rsid w:val="00E031E0"/>
    <w:rsid w:val="00E05755"/>
    <w:rsid w:val="00E0787E"/>
    <w:rsid w:val="00E1641D"/>
    <w:rsid w:val="00E16661"/>
    <w:rsid w:val="00E22EAE"/>
    <w:rsid w:val="00E23250"/>
    <w:rsid w:val="00E23E1E"/>
    <w:rsid w:val="00E24C5B"/>
    <w:rsid w:val="00E274DB"/>
    <w:rsid w:val="00E27CA6"/>
    <w:rsid w:val="00E33177"/>
    <w:rsid w:val="00E33EF5"/>
    <w:rsid w:val="00E367A8"/>
    <w:rsid w:val="00E41224"/>
    <w:rsid w:val="00E45323"/>
    <w:rsid w:val="00E45652"/>
    <w:rsid w:val="00E52606"/>
    <w:rsid w:val="00E52F34"/>
    <w:rsid w:val="00E65574"/>
    <w:rsid w:val="00E67A95"/>
    <w:rsid w:val="00E718AD"/>
    <w:rsid w:val="00E745EE"/>
    <w:rsid w:val="00E74819"/>
    <w:rsid w:val="00E8006B"/>
    <w:rsid w:val="00E823F0"/>
    <w:rsid w:val="00E85457"/>
    <w:rsid w:val="00E878D7"/>
    <w:rsid w:val="00E957FF"/>
    <w:rsid w:val="00E9621D"/>
    <w:rsid w:val="00EA0060"/>
    <w:rsid w:val="00EA009F"/>
    <w:rsid w:val="00EA05DA"/>
    <w:rsid w:val="00EA1B1B"/>
    <w:rsid w:val="00EA23B5"/>
    <w:rsid w:val="00EA2EF4"/>
    <w:rsid w:val="00EA5BD1"/>
    <w:rsid w:val="00EB2DCD"/>
    <w:rsid w:val="00EC5114"/>
    <w:rsid w:val="00ED04A2"/>
    <w:rsid w:val="00ED08A5"/>
    <w:rsid w:val="00ED1789"/>
    <w:rsid w:val="00ED354D"/>
    <w:rsid w:val="00ED3D05"/>
    <w:rsid w:val="00EE2066"/>
    <w:rsid w:val="00EE2DC4"/>
    <w:rsid w:val="00EE3133"/>
    <w:rsid w:val="00EF1F7C"/>
    <w:rsid w:val="00EF3331"/>
    <w:rsid w:val="00EF333B"/>
    <w:rsid w:val="00EF52EB"/>
    <w:rsid w:val="00EF57B8"/>
    <w:rsid w:val="00EF5CD7"/>
    <w:rsid w:val="00EF5E1D"/>
    <w:rsid w:val="00F01C02"/>
    <w:rsid w:val="00F029D7"/>
    <w:rsid w:val="00F070AF"/>
    <w:rsid w:val="00F164EB"/>
    <w:rsid w:val="00F205C8"/>
    <w:rsid w:val="00F24E61"/>
    <w:rsid w:val="00F25A4C"/>
    <w:rsid w:val="00F34C6E"/>
    <w:rsid w:val="00F36CAF"/>
    <w:rsid w:val="00F4141D"/>
    <w:rsid w:val="00F42216"/>
    <w:rsid w:val="00F42B5A"/>
    <w:rsid w:val="00F474BB"/>
    <w:rsid w:val="00F512FD"/>
    <w:rsid w:val="00F53B1E"/>
    <w:rsid w:val="00F631D1"/>
    <w:rsid w:val="00F66175"/>
    <w:rsid w:val="00F77039"/>
    <w:rsid w:val="00F82F04"/>
    <w:rsid w:val="00F935C9"/>
    <w:rsid w:val="00F94023"/>
    <w:rsid w:val="00F951D3"/>
    <w:rsid w:val="00F960D5"/>
    <w:rsid w:val="00FA0E77"/>
    <w:rsid w:val="00FC1280"/>
    <w:rsid w:val="00FC143E"/>
    <w:rsid w:val="00FC2DA6"/>
    <w:rsid w:val="00FC6B21"/>
    <w:rsid w:val="00FC786E"/>
    <w:rsid w:val="00FD1189"/>
    <w:rsid w:val="00FD6519"/>
    <w:rsid w:val="00FD67AA"/>
    <w:rsid w:val="00FE1960"/>
    <w:rsid w:val="00FE5D4E"/>
    <w:rsid w:val="00FE5D78"/>
    <w:rsid w:val="00FE6614"/>
    <w:rsid w:val="00FE7383"/>
    <w:rsid w:val="00FE7B79"/>
    <w:rsid w:val="00FF5B9C"/>
    <w:rsid w:val="373F3B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53C9A9"/>
  <w15:chartTrackingRefBased/>
  <w15:docId w15:val="{2664BE6C-EAAA-4E35-8F0B-5FE4BD47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34"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34"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082"/>
    <w:rPr>
      <w:rFonts w:ascii="Arial" w:hAnsi="Arial"/>
      <w:szCs w:val="24"/>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Body">
    <w:name w:val="Body"/>
    <w:basedOn w:val="Normal"/>
    <w:rsid w:val="00D05082"/>
    <w:pPr>
      <w:spacing w:after="140" w:line="290" w:lineRule="auto"/>
      <w:jc w:val="both"/>
    </w:pPr>
    <w:rPr>
      <w:kern w:val="20"/>
    </w:rPr>
  </w:style>
  <w:style w:type="paragraph" w:styleId="Cabealho">
    <w:name w:val="header"/>
    <w:basedOn w:val="Normal"/>
    <w:rsid w:val="00D05082"/>
    <w:pPr>
      <w:tabs>
        <w:tab w:val="center" w:pos="4366"/>
        <w:tab w:val="right" w:pos="8732"/>
      </w:tabs>
    </w:pPr>
    <w:rPr>
      <w:kern w:val="19"/>
      <w:sz w:val="19"/>
    </w:rPr>
  </w:style>
  <w:style w:type="paragraph" w:customStyle="1" w:styleId="Level1">
    <w:name w:val="Level 1"/>
    <w:basedOn w:val="Normal"/>
    <w:rsid w:val="00D05082"/>
    <w:pPr>
      <w:numPr>
        <w:numId w:val="1"/>
      </w:numPr>
      <w:spacing w:after="140" w:line="290" w:lineRule="auto"/>
      <w:jc w:val="both"/>
      <w:outlineLvl w:val="0"/>
    </w:pPr>
    <w:rPr>
      <w:kern w:val="20"/>
    </w:rPr>
  </w:style>
  <w:style w:type="paragraph" w:customStyle="1" w:styleId="Level2">
    <w:name w:val="Level 2"/>
    <w:basedOn w:val="Normal"/>
    <w:rsid w:val="00D05082"/>
    <w:pPr>
      <w:numPr>
        <w:ilvl w:val="1"/>
        <w:numId w:val="1"/>
      </w:numPr>
      <w:spacing w:after="140" w:line="290" w:lineRule="auto"/>
      <w:jc w:val="both"/>
      <w:outlineLvl w:val="1"/>
    </w:pPr>
    <w:rPr>
      <w:kern w:val="20"/>
    </w:rPr>
  </w:style>
  <w:style w:type="paragraph" w:customStyle="1" w:styleId="Level3">
    <w:name w:val="Level 3"/>
    <w:basedOn w:val="Normal"/>
    <w:rsid w:val="00D05082"/>
    <w:pPr>
      <w:numPr>
        <w:ilvl w:val="2"/>
        <w:numId w:val="1"/>
      </w:numPr>
      <w:spacing w:after="140" w:line="290" w:lineRule="auto"/>
      <w:jc w:val="both"/>
      <w:outlineLvl w:val="2"/>
    </w:pPr>
    <w:rPr>
      <w:kern w:val="20"/>
    </w:rPr>
  </w:style>
  <w:style w:type="paragraph" w:customStyle="1" w:styleId="Level4">
    <w:name w:val="Level 4"/>
    <w:basedOn w:val="Normal"/>
    <w:rsid w:val="00D05082"/>
    <w:pPr>
      <w:numPr>
        <w:ilvl w:val="3"/>
        <w:numId w:val="1"/>
      </w:numPr>
      <w:spacing w:after="140" w:line="290" w:lineRule="auto"/>
      <w:jc w:val="both"/>
      <w:outlineLvl w:val="3"/>
    </w:pPr>
    <w:rPr>
      <w:kern w:val="20"/>
    </w:rPr>
  </w:style>
  <w:style w:type="paragraph" w:customStyle="1" w:styleId="Level5">
    <w:name w:val="Level 5"/>
    <w:basedOn w:val="Normal"/>
    <w:rsid w:val="00D05082"/>
    <w:pPr>
      <w:numPr>
        <w:ilvl w:val="4"/>
        <w:numId w:val="1"/>
      </w:numPr>
      <w:spacing w:after="140" w:line="290" w:lineRule="auto"/>
      <w:jc w:val="both"/>
      <w:outlineLvl w:val="4"/>
    </w:pPr>
    <w:rPr>
      <w:kern w:val="20"/>
    </w:rPr>
  </w:style>
  <w:style w:type="paragraph" w:customStyle="1" w:styleId="Level6">
    <w:name w:val="Level 6"/>
    <w:basedOn w:val="Normal"/>
    <w:rsid w:val="00D05082"/>
    <w:pPr>
      <w:numPr>
        <w:ilvl w:val="5"/>
        <w:numId w:val="1"/>
      </w:numPr>
      <w:spacing w:after="140" w:line="290" w:lineRule="auto"/>
      <w:jc w:val="both"/>
      <w:outlineLvl w:val="5"/>
    </w:pPr>
    <w:rPr>
      <w:kern w:val="20"/>
    </w:rPr>
  </w:style>
  <w:style w:type="paragraph" w:customStyle="1" w:styleId="Parties">
    <w:name w:val="Parties"/>
    <w:basedOn w:val="Normal"/>
    <w:rsid w:val="00D05082"/>
    <w:pPr>
      <w:numPr>
        <w:numId w:val="2"/>
      </w:numPr>
      <w:spacing w:after="140" w:line="290" w:lineRule="auto"/>
      <w:jc w:val="both"/>
    </w:pPr>
    <w:rPr>
      <w:kern w:val="20"/>
    </w:rPr>
  </w:style>
  <w:style w:type="paragraph" w:customStyle="1" w:styleId="Level7">
    <w:name w:val="Level 7"/>
    <w:basedOn w:val="Normal"/>
    <w:rsid w:val="00D05082"/>
    <w:pPr>
      <w:numPr>
        <w:ilvl w:val="6"/>
        <w:numId w:val="1"/>
      </w:numPr>
      <w:spacing w:after="140" w:line="290" w:lineRule="auto"/>
      <w:jc w:val="both"/>
      <w:outlineLvl w:val="6"/>
    </w:pPr>
    <w:rPr>
      <w:kern w:val="20"/>
    </w:rPr>
  </w:style>
  <w:style w:type="paragraph" w:customStyle="1" w:styleId="Level8">
    <w:name w:val="Level 8"/>
    <w:basedOn w:val="Normal"/>
    <w:rsid w:val="00D05082"/>
    <w:pPr>
      <w:numPr>
        <w:ilvl w:val="7"/>
        <w:numId w:val="1"/>
      </w:numPr>
      <w:spacing w:after="140" w:line="290" w:lineRule="auto"/>
      <w:jc w:val="both"/>
      <w:outlineLvl w:val="7"/>
    </w:pPr>
    <w:rPr>
      <w:kern w:val="20"/>
    </w:rPr>
  </w:style>
  <w:style w:type="paragraph" w:customStyle="1" w:styleId="Level9">
    <w:name w:val="Level 9"/>
    <w:basedOn w:val="Normal"/>
    <w:rsid w:val="00D05082"/>
    <w:pPr>
      <w:numPr>
        <w:ilvl w:val="8"/>
        <w:numId w:val="1"/>
      </w:numPr>
      <w:spacing w:after="140" w:line="290" w:lineRule="auto"/>
      <w:jc w:val="both"/>
      <w:outlineLvl w:val="8"/>
    </w:pPr>
    <w:rPr>
      <w:kern w:val="20"/>
    </w:rPr>
  </w:style>
  <w:style w:type="paragraph" w:customStyle="1" w:styleId="Normal12pt">
    <w:name w:val="Normal + 12 pt"/>
    <w:basedOn w:val="Normal"/>
    <w:rsid w:val="00D05082"/>
    <w:pPr>
      <w:numPr>
        <w:numId w:val="3"/>
      </w:numPr>
      <w:tabs>
        <w:tab w:val="clear" w:pos="720"/>
      </w:tabs>
      <w:autoSpaceDE w:val="0"/>
      <w:autoSpaceDN w:val="0"/>
      <w:adjustRightInd w:val="0"/>
      <w:spacing w:before="240" w:line="360" w:lineRule="auto"/>
      <w:ind w:right="17"/>
      <w:jc w:val="both"/>
    </w:pPr>
    <w:rPr>
      <w:sz w:val="24"/>
      <w:lang w:val="pt-BR"/>
    </w:rPr>
  </w:style>
  <w:style w:type="paragraph" w:styleId="NormalWeb">
    <w:name w:val="Normal (Web)"/>
    <w:basedOn w:val="Normal"/>
    <w:uiPriority w:val="99"/>
    <w:rsid w:val="00F4141D"/>
    <w:pPr>
      <w:spacing w:before="100" w:beforeAutospacing="1" w:after="100" w:afterAutospacing="1"/>
    </w:pPr>
    <w:rPr>
      <w:rFonts w:ascii="Arial Unicode MS" w:eastAsia="Arial Unicode MS" w:hAnsi="Arial Unicode MS" w:cs="Arial Unicode MS"/>
      <w:sz w:val="24"/>
      <w:lang w:val="pt-BR" w:eastAsia="pt-BR"/>
    </w:rPr>
  </w:style>
  <w:style w:type="paragraph" w:customStyle="1" w:styleId="normal12pt0">
    <w:name w:val="normal12pt"/>
    <w:basedOn w:val="Normal"/>
    <w:rsid w:val="00954DF1"/>
    <w:pPr>
      <w:spacing w:before="100" w:beforeAutospacing="1" w:after="100" w:afterAutospacing="1"/>
    </w:pPr>
    <w:rPr>
      <w:rFonts w:ascii="Times New Roman" w:hAnsi="Times New Roman"/>
      <w:sz w:val="24"/>
      <w:lang w:val="pt-BR" w:eastAsia="pt-BR"/>
    </w:rPr>
  </w:style>
  <w:style w:type="paragraph" w:customStyle="1" w:styleId="body0">
    <w:name w:val="body"/>
    <w:basedOn w:val="Normal"/>
    <w:rsid w:val="00954DF1"/>
    <w:pPr>
      <w:spacing w:before="100" w:beforeAutospacing="1" w:after="100" w:afterAutospacing="1"/>
    </w:pPr>
    <w:rPr>
      <w:rFonts w:ascii="Times New Roman" w:hAnsi="Times New Roman"/>
      <w:sz w:val="24"/>
      <w:lang w:val="pt-BR" w:eastAsia="pt-BR"/>
    </w:rPr>
  </w:style>
  <w:style w:type="paragraph" w:customStyle="1" w:styleId="parties0">
    <w:name w:val="parties"/>
    <w:basedOn w:val="Normal"/>
    <w:rsid w:val="00954DF1"/>
    <w:pPr>
      <w:spacing w:before="100" w:beforeAutospacing="1" w:after="100" w:afterAutospacing="1"/>
    </w:pPr>
    <w:rPr>
      <w:rFonts w:ascii="Times New Roman" w:hAnsi="Times New Roman"/>
      <w:sz w:val="24"/>
      <w:lang w:val="pt-BR" w:eastAsia="pt-BR"/>
    </w:rPr>
  </w:style>
  <w:style w:type="paragraph" w:customStyle="1" w:styleId="level10">
    <w:name w:val="level1"/>
    <w:basedOn w:val="Normal"/>
    <w:rsid w:val="00954DF1"/>
    <w:pPr>
      <w:spacing w:before="100" w:beforeAutospacing="1" w:after="100" w:afterAutospacing="1"/>
    </w:pPr>
    <w:rPr>
      <w:rFonts w:ascii="Times New Roman" w:hAnsi="Times New Roman"/>
      <w:sz w:val="24"/>
      <w:lang w:val="pt-BR" w:eastAsia="pt-BR"/>
    </w:rPr>
  </w:style>
  <w:style w:type="paragraph" w:customStyle="1" w:styleId="level20">
    <w:name w:val="level2"/>
    <w:basedOn w:val="Normal"/>
    <w:rsid w:val="00954DF1"/>
    <w:pPr>
      <w:spacing w:before="100" w:beforeAutospacing="1" w:after="100" w:afterAutospacing="1"/>
    </w:pPr>
    <w:rPr>
      <w:rFonts w:ascii="Times New Roman" w:hAnsi="Times New Roman"/>
      <w:sz w:val="24"/>
      <w:lang w:val="pt-BR" w:eastAsia="pt-BR"/>
    </w:rPr>
  </w:style>
  <w:style w:type="paragraph" w:customStyle="1" w:styleId="msonospacing0">
    <w:name w:val="msonospacing"/>
    <w:basedOn w:val="Normal"/>
    <w:rsid w:val="00954DF1"/>
    <w:pPr>
      <w:spacing w:before="100" w:beforeAutospacing="1" w:after="100" w:afterAutospacing="1"/>
    </w:pPr>
    <w:rPr>
      <w:rFonts w:ascii="Times New Roman" w:hAnsi="Times New Roman"/>
      <w:sz w:val="24"/>
      <w:lang w:val="pt-BR" w:eastAsia="pt-BR"/>
    </w:rPr>
  </w:style>
  <w:style w:type="paragraph" w:styleId="Corpodetexto2">
    <w:name w:val="Body Text 2"/>
    <w:basedOn w:val="Normal"/>
    <w:link w:val="Corpodetexto2Char"/>
    <w:rsid w:val="0025698E"/>
    <w:pPr>
      <w:jc w:val="both"/>
    </w:pPr>
    <w:rPr>
      <w:color w:val="000080"/>
      <w:sz w:val="24"/>
      <w:szCs w:val="20"/>
      <w:lang w:val="x-none" w:eastAsia="pt-BR"/>
    </w:rPr>
  </w:style>
  <w:style w:type="character" w:customStyle="1" w:styleId="Corpodetexto2Char">
    <w:name w:val="Corpo de texto 2 Char"/>
    <w:link w:val="Corpodetexto2"/>
    <w:rsid w:val="0025698E"/>
    <w:rPr>
      <w:rFonts w:ascii="Arial" w:hAnsi="Arial"/>
      <w:color w:val="000080"/>
      <w:sz w:val="24"/>
      <w:lang w:eastAsia="pt-BR"/>
    </w:rPr>
  </w:style>
  <w:style w:type="paragraph" w:styleId="Rodap">
    <w:name w:val="footer"/>
    <w:basedOn w:val="Normal"/>
    <w:link w:val="RodapChar"/>
    <w:uiPriority w:val="99"/>
    <w:unhideWhenUsed/>
    <w:rsid w:val="005973B6"/>
    <w:pPr>
      <w:tabs>
        <w:tab w:val="center" w:pos="4320"/>
        <w:tab w:val="right" w:pos="8640"/>
      </w:tabs>
    </w:pPr>
    <w:rPr>
      <w:lang w:eastAsia="x-none"/>
    </w:rPr>
  </w:style>
  <w:style w:type="character" w:customStyle="1" w:styleId="RodapChar">
    <w:name w:val="Rodapé Char"/>
    <w:link w:val="Rodap"/>
    <w:uiPriority w:val="99"/>
    <w:rsid w:val="005973B6"/>
    <w:rPr>
      <w:rFonts w:ascii="Arial" w:hAnsi="Arial"/>
      <w:szCs w:val="24"/>
      <w:lang w:val="en-US"/>
    </w:rPr>
  </w:style>
  <w:style w:type="character" w:styleId="Refdecomentrio">
    <w:name w:val="annotation reference"/>
    <w:uiPriority w:val="99"/>
    <w:unhideWhenUsed/>
    <w:rsid w:val="000D2518"/>
    <w:rPr>
      <w:sz w:val="16"/>
      <w:szCs w:val="16"/>
    </w:rPr>
  </w:style>
  <w:style w:type="paragraph" w:styleId="Textodecomentrio">
    <w:name w:val="annotation text"/>
    <w:basedOn w:val="Normal"/>
    <w:link w:val="TextodecomentrioChar"/>
    <w:uiPriority w:val="99"/>
    <w:unhideWhenUsed/>
    <w:rsid w:val="000D2518"/>
    <w:rPr>
      <w:szCs w:val="20"/>
    </w:rPr>
  </w:style>
  <w:style w:type="character" w:customStyle="1" w:styleId="TextodecomentrioChar">
    <w:name w:val="Texto de comentário Char"/>
    <w:link w:val="Textodecomentrio"/>
    <w:uiPriority w:val="99"/>
    <w:rsid w:val="000D2518"/>
    <w:rPr>
      <w:rFonts w:ascii="Arial" w:hAnsi="Arial"/>
      <w:lang w:val="en-US" w:eastAsia="en-US"/>
    </w:rPr>
  </w:style>
  <w:style w:type="paragraph" w:styleId="Assuntodocomentrio">
    <w:name w:val="annotation subject"/>
    <w:basedOn w:val="Textodecomentrio"/>
    <w:next w:val="Textodecomentrio"/>
    <w:link w:val="AssuntodocomentrioChar"/>
    <w:uiPriority w:val="99"/>
    <w:semiHidden/>
    <w:unhideWhenUsed/>
    <w:rsid w:val="000D2518"/>
    <w:rPr>
      <w:b/>
      <w:bCs/>
    </w:rPr>
  </w:style>
  <w:style w:type="character" w:customStyle="1" w:styleId="AssuntodocomentrioChar">
    <w:name w:val="Assunto do comentário Char"/>
    <w:link w:val="Assuntodocomentrio"/>
    <w:uiPriority w:val="99"/>
    <w:semiHidden/>
    <w:rsid w:val="000D2518"/>
    <w:rPr>
      <w:rFonts w:ascii="Arial" w:hAnsi="Arial"/>
      <w:b/>
      <w:bCs/>
      <w:lang w:val="en-US" w:eastAsia="en-US"/>
    </w:rPr>
  </w:style>
  <w:style w:type="paragraph" w:styleId="Textodebalo">
    <w:name w:val="Balloon Text"/>
    <w:basedOn w:val="Normal"/>
    <w:link w:val="TextodebaloChar"/>
    <w:unhideWhenUsed/>
    <w:rsid w:val="000D2518"/>
    <w:rPr>
      <w:rFonts w:ascii="Tahoma" w:hAnsi="Tahoma"/>
      <w:sz w:val="16"/>
      <w:szCs w:val="16"/>
    </w:rPr>
  </w:style>
  <w:style w:type="character" w:customStyle="1" w:styleId="TextodebaloChar">
    <w:name w:val="Texto de balão Char"/>
    <w:link w:val="Textodebalo"/>
    <w:rsid w:val="000D2518"/>
    <w:rPr>
      <w:rFonts w:ascii="Tahoma" w:hAnsi="Tahoma" w:cs="Tahoma"/>
      <w:sz w:val="16"/>
      <w:szCs w:val="16"/>
      <w:lang w:val="en-US" w:eastAsia="en-US"/>
    </w:rPr>
  </w:style>
  <w:style w:type="paragraph" w:customStyle="1" w:styleId="SombreamentoColorido-nfase31">
    <w:name w:val="Sombreamento Colorido - Ênfase 31"/>
    <w:basedOn w:val="Normal"/>
    <w:uiPriority w:val="34"/>
    <w:qFormat/>
    <w:rsid w:val="00C104FC"/>
    <w:pPr>
      <w:ind w:left="708"/>
    </w:pPr>
  </w:style>
  <w:style w:type="paragraph" w:customStyle="1" w:styleId="ListaEscura-nfase31">
    <w:name w:val="Lista Escura - Ênfase 31"/>
    <w:hidden/>
    <w:uiPriority w:val="99"/>
    <w:semiHidden/>
    <w:rsid w:val="00A652C5"/>
    <w:rPr>
      <w:rFonts w:ascii="Arial" w:hAnsi="Arial"/>
      <w:szCs w:val="24"/>
      <w:lang w:val="en-US" w:eastAsia="en-US"/>
    </w:rPr>
  </w:style>
  <w:style w:type="paragraph" w:customStyle="1" w:styleId="GradeClara-nfase31">
    <w:name w:val="Grade Clara - Ênfase 31"/>
    <w:basedOn w:val="Normal"/>
    <w:uiPriority w:val="34"/>
    <w:qFormat/>
    <w:rsid w:val="006E1B5A"/>
    <w:pPr>
      <w:ind w:left="708"/>
    </w:pPr>
  </w:style>
  <w:style w:type="table" w:styleId="Tabelacomgrade">
    <w:name w:val="Table Grid"/>
    <w:basedOn w:val="Tabelanormal"/>
    <w:uiPriority w:val="59"/>
    <w:rsid w:val="00EA009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Clara-nfase31">
    <w:name w:val="Lista Clara - Ênfase 31"/>
    <w:hidden/>
    <w:uiPriority w:val="99"/>
    <w:semiHidden/>
    <w:rsid w:val="00AC6BFD"/>
    <w:rPr>
      <w:rFonts w:ascii="Arial" w:hAnsi="Arial"/>
      <w:szCs w:val="24"/>
      <w:lang w:val="en-US" w:eastAsia="en-US"/>
    </w:rPr>
  </w:style>
  <w:style w:type="paragraph" w:customStyle="1" w:styleId="GradeMdia1-nfase21">
    <w:name w:val="Grade Média 1 - Ênfase 21"/>
    <w:basedOn w:val="Normal"/>
    <w:uiPriority w:val="34"/>
    <w:qFormat/>
    <w:rsid w:val="007E7C11"/>
    <w:pPr>
      <w:ind w:left="720"/>
      <w:contextualSpacing/>
    </w:pPr>
    <w:rPr>
      <w:rFonts w:ascii="Times New Roman" w:hAnsi="Times New Roman"/>
      <w:szCs w:val="20"/>
      <w:lang w:val="pt-BR"/>
    </w:rPr>
  </w:style>
  <w:style w:type="character" w:customStyle="1" w:styleId="st">
    <w:name w:val="st"/>
    <w:rsid w:val="00945BD2"/>
  </w:style>
  <w:style w:type="paragraph" w:customStyle="1" w:styleId="ListaColorida-nfase11">
    <w:name w:val="Lista Colorida - Ênfase 11"/>
    <w:basedOn w:val="Normal"/>
    <w:uiPriority w:val="34"/>
    <w:qFormat/>
    <w:rsid w:val="00A73D32"/>
    <w:pPr>
      <w:ind w:left="720"/>
      <w:contextualSpacing/>
      <w:jc w:val="both"/>
    </w:pPr>
    <w:rPr>
      <w:rFonts w:ascii="Arial Narrow" w:eastAsia="Calibri" w:hAnsi="Arial Narrow"/>
      <w:szCs w:val="20"/>
      <w:lang w:val="pt-BR"/>
    </w:rPr>
  </w:style>
  <w:style w:type="paragraph" w:styleId="PargrafodaLista">
    <w:name w:val="List Paragraph"/>
    <w:basedOn w:val="Normal"/>
    <w:uiPriority w:val="34"/>
    <w:qFormat/>
    <w:rsid w:val="00A16051"/>
    <w:pPr>
      <w:ind w:left="708"/>
    </w:pPr>
  </w:style>
  <w:style w:type="paragraph" w:styleId="Reviso">
    <w:name w:val="Revision"/>
    <w:hidden/>
    <w:uiPriority w:val="99"/>
    <w:unhideWhenUsed/>
    <w:rsid w:val="00135B2B"/>
    <w:rPr>
      <w:rFonts w:ascii="Arial" w:hAnsi="Arial"/>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164842">
      <w:bodyDiv w:val="1"/>
      <w:marLeft w:val="0"/>
      <w:marRight w:val="0"/>
      <w:marTop w:val="0"/>
      <w:marBottom w:val="0"/>
      <w:divBdr>
        <w:top w:val="none" w:sz="0" w:space="0" w:color="auto"/>
        <w:left w:val="none" w:sz="0" w:space="0" w:color="auto"/>
        <w:bottom w:val="none" w:sz="0" w:space="0" w:color="auto"/>
        <w:right w:val="none" w:sz="0" w:space="0" w:color="auto"/>
      </w:divBdr>
    </w:div>
    <w:div w:id="707029721">
      <w:bodyDiv w:val="1"/>
      <w:marLeft w:val="0"/>
      <w:marRight w:val="0"/>
      <w:marTop w:val="0"/>
      <w:marBottom w:val="0"/>
      <w:divBdr>
        <w:top w:val="none" w:sz="0" w:space="0" w:color="auto"/>
        <w:left w:val="none" w:sz="0" w:space="0" w:color="auto"/>
        <w:bottom w:val="none" w:sz="0" w:space="0" w:color="auto"/>
        <w:right w:val="none" w:sz="0" w:space="0" w:color="auto"/>
      </w:divBdr>
    </w:div>
    <w:div w:id="964313549">
      <w:bodyDiv w:val="1"/>
      <w:marLeft w:val="0"/>
      <w:marRight w:val="0"/>
      <w:marTop w:val="0"/>
      <w:marBottom w:val="0"/>
      <w:divBdr>
        <w:top w:val="none" w:sz="0" w:space="0" w:color="auto"/>
        <w:left w:val="none" w:sz="0" w:space="0" w:color="auto"/>
        <w:bottom w:val="none" w:sz="0" w:space="0" w:color="auto"/>
        <w:right w:val="none" w:sz="0" w:space="0" w:color="auto"/>
      </w:divBdr>
      <w:divsChild>
        <w:div w:id="162671724">
          <w:marLeft w:val="0"/>
          <w:marRight w:val="0"/>
          <w:marTop w:val="0"/>
          <w:marBottom w:val="0"/>
          <w:divBdr>
            <w:top w:val="none" w:sz="0" w:space="0" w:color="auto"/>
            <w:left w:val="none" w:sz="0" w:space="0" w:color="auto"/>
            <w:bottom w:val="none" w:sz="0" w:space="0" w:color="auto"/>
            <w:right w:val="none" w:sz="0" w:space="0" w:color="auto"/>
          </w:divBdr>
        </w:div>
      </w:divsChild>
    </w:div>
    <w:div w:id="1041173480">
      <w:bodyDiv w:val="1"/>
      <w:marLeft w:val="0"/>
      <w:marRight w:val="0"/>
      <w:marTop w:val="0"/>
      <w:marBottom w:val="0"/>
      <w:divBdr>
        <w:top w:val="none" w:sz="0" w:space="0" w:color="auto"/>
        <w:left w:val="none" w:sz="0" w:space="0" w:color="auto"/>
        <w:bottom w:val="none" w:sz="0" w:space="0" w:color="auto"/>
        <w:right w:val="none" w:sz="0" w:space="0" w:color="auto"/>
      </w:divBdr>
    </w:div>
    <w:div w:id="1153717070">
      <w:bodyDiv w:val="1"/>
      <w:marLeft w:val="0"/>
      <w:marRight w:val="0"/>
      <w:marTop w:val="0"/>
      <w:marBottom w:val="0"/>
      <w:divBdr>
        <w:top w:val="none" w:sz="0" w:space="0" w:color="auto"/>
        <w:left w:val="none" w:sz="0" w:space="0" w:color="auto"/>
        <w:bottom w:val="none" w:sz="0" w:space="0" w:color="auto"/>
        <w:right w:val="none" w:sz="0" w:space="0" w:color="auto"/>
      </w:divBdr>
      <w:divsChild>
        <w:div w:id="1298534353">
          <w:marLeft w:val="0"/>
          <w:marRight w:val="0"/>
          <w:marTop w:val="0"/>
          <w:marBottom w:val="0"/>
          <w:divBdr>
            <w:top w:val="none" w:sz="0" w:space="0" w:color="auto"/>
            <w:left w:val="none" w:sz="0" w:space="0" w:color="auto"/>
            <w:bottom w:val="none" w:sz="0" w:space="0" w:color="auto"/>
            <w:right w:val="none" w:sz="0" w:space="0" w:color="auto"/>
          </w:divBdr>
        </w:div>
      </w:divsChild>
    </w:div>
    <w:div w:id="139265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1d5d2f-fe33-475d-8619-240f67153c74">
      <Terms xmlns="http://schemas.microsoft.com/office/infopath/2007/PartnerControls"/>
    </lcf76f155ced4ddcb4097134ff3c332f>
    <TaxCatchAll xmlns="3fc76d15-5743-4a8a-8c1d-3f903ed245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4C8CFDD8033754C9317F2B496929769" ma:contentTypeVersion="11" ma:contentTypeDescription="Crie um novo documento." ma:contentTypeScope="" ma:versionID="95bd85f07b194aaa1d18cbaa1a17be16">
  <xsd:schema xmlns:xsd="http://www.w3.org/2001/XMLSchema" xmlns:xs="http://www.w3.org/2001/XMLSchema" xmlns:p="http://schemas.microsoft.com/office/2006/metadata/properties" xmlns:ns2="941d5d2f-fe33-475d-8619-240f67153c74" xmlns:ns3="3fc76d15-5743-4a8a-8c1d-3f903ed2455b" targetNamespace="http://schemas.microsoft.com/office/2006/metadata/properties" ma:root="true" ma:fieldsID="7333b0f34fa278cbeea89aaebfe852d6" ns2:_="" ns3:_="">
    <xsd:import namespace="941d5d2f-fe33-475d-8619-240f67153c74"/>
    <xsd:import namespace="3fc76d15-5743-4a8a-8c1d-3f903ed245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d5d2f-fe33-475d-8619-240f67153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d8bb30cd-5593-49a9-8c1d-47d721ab10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c76d15-5743-4a8a-8c1d-3f903ed245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e46d5df-14e8-4050-81b7-44e42b0e1172}" ma:internalName="TaxCatchAll" ma:showField="CatchAllData" ma:web="3fc76d15-5743-4a8a-8c1d-3f903ed245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1C29356-BB2C-42F9-9811-F2478552B027}">
  <ds:schemaRefs>
    <ds:schemaRef ds:uri="http://schemas.microsoft.com/office/2006/metadata/properties"/>
    <ds:schemaRef ds:uri="http://schemas.microsoft.com/office/infopath/2007/PartnerControls"/>
    <ds:schemaRef ds:uri="941d5d2f-fe33-475d-8619-240f67153c74"/>
    <ds:schemaRef ds:uri="3fc76d15-5743-4a8a-8c1d-3f903ed2455b"/>
  </ds:schemaRefs>
</ds:datastoreItem>
</file>

<file path=customXml/itemProps2.xml><?xml version="1.0" encoding="utf-8"?>
<ds:datastoreItem xmlns:ds="http://schemas.openxmlformats.org/officeDocument/2006/customXml" ds:itemID="{2E45C75F-31A7-4105-AE4A-4E66917451D1}">
  <ds:schemaRefs>
    <ds:schemaRef ds:uri="http://schemas.microsoft.com/sharepoint/v3/contenttype/forms"/>
  </ds:schemaRefs>
</ds:datastoreItem>
</file>

<file path=customXml/itemProps3.xml><?xml version="1.0" encoding="utf-8"?>
<ds:datastoreItem xmlns:ds="http://schemas.openxmlformats.org/officeDocument/2006/customXml" ds:itemID="{CDC3FCB5-8073-480D-92EB-02E39272C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d5d2f-fe33-475d-8619-240f67153c74"/>
    <ds:schemaRef ds:uri="3fc76d15-5743-4a8a-8c1d-3f903ed245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FB5962-7217-4562-915C-75EA26368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2863</Words>
  <Characters>15463</Characters>
  <Application>Microsoft Office Word</Application>
  <DocSecurity>0</DocSecurity>
  <Lines>128</Lines>
  <Paragraphs>36</Paragraphs>
  <ScaleCrop>false</ScaleCrop>
  <Company>nenhuma</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Prado</dc:creator>
  <cp:keywords/>
  <cp:lastModifiedBy>Daniela Sanches</cp:lastModifiedBy>
  <cp:revision>11</cp:revision>
  <cp:lastPrinted>2019-12-04T20:17:00Z</cp:lastPrinted>
  <dcterms:created xsi:type="dcterms:W3CDTF">2020-02-04T16:14:00Z</dcterms:created>
  <dcterms:modified xsi:type="dcterms:W3CDTF">2025-11-03T16:25:00Z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0x01010014C8CFDD8033754C9317F2B496929769</vt:lpwstr>
  </property>
  <property fmtid="{D5CDD505-2E9C-101B-9397-08002B2CF9AE}" pid="3" name="Order">
    <vt:r8>18799900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