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highlight w:val="yellow"/>
        </w:rPr>
      </w:pPr>
      <w:r w:rsidDel="00000000" w:rsidR="00000000" w:rsidRPr="00000000">
        <w:rPr>
          <w:b w:val="1"/>
          <w:sz w:val="28"/>
          <w:szCs w:val="28"/>
          <w:highlight w:val="yellow"/>
          <w:rtl w:val="0"/>
        </w:rPr>
        <w:t xml:space="preserve">00-homepage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color w:val="0000ff"/>
          <w:sz w:val="26"/>
          <w:szCs w:val="26"/>
        </w:rPr>
      </w:pPr>
      <w:r w:rsidDel="00000000" w:rsidR="00000000" w:rsidRPr="00000000">
        <w:rPr>
          <w:b w:val="1"/>
          <w:color w:val="0000ff"/>
          <w:sz w:val="26"/>
          <w:szCs w:val="26"/>
          <w:rtl w:val="0"/>
        </w:rPr>
        <w:t xml:space="preserve">HERO</w:t>
      </w:r>
    </w:p>
    <w:p w:rsidR="00000000" w:rsidDel="00000000" w:rsidP="00000000" w:rsidRDefault="00000000" w:rsidRPr="00000000" w14:paraId="00000004">
      <w:pPr>
        <w:rPr>
          <w:b w:val="1"/>
        </w:rPr>
      </w:pPr>
      <w:r w:rsidDel="00000000" w:rsidR="00000000" w:rsidRPr="00000000">
        <w:rPr>
          <w:b w:val="1"/>
          <w:rtl w:val="0"/>
        </w:rPr>
        <w:t xml:space="preserve">Banner 1:</w:t>
      </w:r>
    </w:p>
    <w:p w:rsidR="00000000" w:rsidDel="00000000" w:rsidP="00000000" w:rsidRDefault="00000000" w:rsidRPr="00000000" w14:paraId="00000005">
      <w:pPr>
        <w:rPr/>
      </w:pPr>
      <w:r w:rsidDel="00000000" w:rsidR="00000000" w:rsidRPr="00000000">
        <w:rPr>
          <w:rtl w:val="0"/>
        </w:rPr>
        <w:t xml:space="preserve">Welcome note</w:t>
      </w:r>
    </w:p>
    <w:p w:rsidR="00000000" w:rsidDel="00000000" w:rsidP="00000000" w:rsidRDefault="00000000" w:rsidRPr="00000000" w14:paraId="00000006">
      <w:pPr>
        <w:rPr>
          <w:color w:val="6aa84f"/>
        </w:rPr>
      </w:pPr>
      <w:r w:rsidDel="00000000" w:rsidR="00000000" w:rsidRPr="00000000">
        <w:rPr>
          <w:color w:val="6aa84f"/>
          <w:rtl w:val="0"/>
        </w:rPr>
        <w:t xml:space="preserve">Characters: 100-150 @yukta</w:t>
      </w:r>
    </w:p>
    <w:p w:rsidR="00000000" w:rsidDel="00000000" w:rsidP="00000000" w:rsidRDefault="00000000" w:rsidRPr="00000000" w14:paraId="00000007">
      <w:pPr>
        <w:rPr/>
      </w:pPr>
      <w:r w:rsidDel="00000000" w:rsidR="00000000" w:rsidRPr="00000000">
        <w:rPr>
          <w:b w:val="1"/>
          <w:rtl w:val="0"/>
        </w:rPr>
        <w:t xml:space="preserve">CTA:</w:t>
      </w:r>
      <w:r w:rsidDel="00000000" w:rsidR="00000000" w:rsidRPr="00000000">
        <w:rPr>
          <w:rtl w:val="0"/>
        </w:rPr>
        <w:t xml:space="preserve"> nil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Banner 2:</w:t>
      </w:r>
    </w:p>
    <w:p w:rsidR="00000000" w:rsidDel="00000000" w:rsidP="00000000" w:rsidRDefault="00000000" w:rsidRPr="00000000" w14:paraId="0000000A">
      <w:pPr>
        <w:rPr/>
      </w:pPr>
      <w:r w:rsidDel="00000000" w:rsidR="00000000" w:rsidRPr="00000000">
        <w:rPr>
          <w:rtl w:val="0"/>
        </w:rPr>
        <w:t xml:space="preserve">About affiliations</w:t>
      </w:r>
    </w:p>
    <w:p w:rsidR="00000000" w:rsidDel="00000000" w:rsidP="00000000" w:rsidRDefault="00000000" w:rsidRPr="00000000" w14:paraId="0000000B">
      <w:pPr>
        <w:rPr>
          <w:color w:val="6aa84f"/>
        </w:rPr>
      </w:pPr>
      <w:r w:rsidDel="00000000" w:rsidR="00000000" w:rsidRPr="00000000">
        <w:rPr>
          <w:color w:val="6aa84f"/>
          <w:rtl w:val="0"/>
        </w:rPr>
        <w:t xml:space="preserve">Characters: 50-100 @yukta</w:t>
      </w:r>
    </w:p>
    <w:p w:rsidR="00000000" w:rsidDel="00000000" w:rsidP="00000000" w:rsidRDefault="00000000" w:rsidRPr="00000000" w14:paraId="0000000C">
      <w:pPr>
        <w:rPr/>
      </w:pPr>
      <w:r w:rsidDel="00000000" w:rsidR="00000000" w:rsidRPr="00000000">
        <w:rPr>
          <w:b w:val="1"/>
          <w:rtl w:val="0"/>
        </w:rPr>
        <w:t xml:space="preserve">CTA:</w:t>
      </w:r>
      <w:r w:rsidDel="00000000" w:rsidR="00000000" w:rsidRPr="00000000">
        <w:rPr>
          <w:rtl w:val="0"/>
        </w:rPr>
        <w:t xml:space="preserve"> View More  |  </w:t>
      </w:r>
      <w:r w:rsidDel="00000000" w:rsidR="00000000" w:rsidRPr="00000000">
        <w:rPr>
          <w:b w:val="1"/>
          <w:rtl w:val="0"/>
        </w:rPr>
        <w:t xml:space="preserve">Page Link:</w:t>
      </w:r>
      <w:r w:rsidDel="00000000" w:rsidR="00000000" w:rsidRPr="00000000">
        <w:rPr>
          <w:rtl w:val="0"/>
        </w:rPr>
        <w:t xml:space="preserve"> Recognition and accreditations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0000ff"/>
          <w:sz w:val="26"/>
          <w:szCs w:val="26"/>
        </w:rPr>
      </w:pPr>
      <w:r w:rsidDel="00000000" w:rsidR="00000000" w:rsidRPr="00000000">
        <w:rPr>
          <w:b w:val="1"/>
          <w:color w:val="0000ff"/>
          <w:sz w:val="26"/>
          <w:szCs w:val="26"/>
          <w:rtl w:val="0"/>
        </w:rPr>
        <w:t xml:space="preserve">START YOUR JOURNEY TO A NEW CAREER</w:t>
      </w:r>
    </w:p>
    <w:p w:rsidR="00000000" w:rsidDel="00000000" w:rsidP="00000000" w:rsidRDefault="00000000" w:rsidRPr="00000000" w14:paraId="00000011">
      <w:pPr>
        <w:rPr/>
      </w:pPr>
      <w:r w:rsidDel="00000000" w:rsidR="00000000" w:rsidRPr="00000000">
        <w:rPr>
          <w:rtl w:val="0"/>
        </w:rPr>
        <w:t xml:space="preserve">I am —--------- interested in —--------- </w:t>
      </w:r>
    </w:p>
    <w:p w:rsidR="00000000" w:rsidDel="00000000" w:rsidP="00000000" w:rsidRDefault="00000000" w:rsidRPr="00000000" w14:paraId="00000012">
      <w:pPr>
        <w:rPr/>
      </w:pPr>
      <w:r w:rsidDel="00000000" w:rsidR="00000000" w:rsidRPr="00000000">
        <w:rPr>
          <w:b w:val="1"/>
          <w:rtl w:val="0"/>
        </w:rPr>
        <w:t xml:space="preserve">CTA:</w:t>
      </w:r>
      <w:r w:rsidDel="00000000" w:rsidR="00000000" w:rsidRPr="00000000">
        <w:rPr>
          <w:rtl w:val="0"/>
        </w:rPr>
        <w:t xml:space="preserve"> Search | Filter the course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color w:val="ff0000"/>
          <w:rtl w:val="0"/>
        </w:rPr>
        <w:t xml:space="preserve">Flow chart @ajitesh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0000ff"/>
          <w:sz w:val="26"/>
          <w:szCs w:val="26"/>
        </w:rPr>
      </w:pPr>
      <w:r w:rsidDel="00000000" w:rsidR="00000000" w:rsidRPr="00000000">
        <w:rPr>
          <w:b w:val="1"/>
          <w:color w:val="0000ff"/>
          <w:sz w:val="26"/>
          <w:szCs w:val="26"/>
          <w:rtl w:val="0"/>
        </w:rPr>
        <w:t xml:space="preserve">OUR PROGRAMS</w:t>
      </w:r>
    </w:p>
    <w:p w:rsidR="00000000" w:rsidDel="00000000" w:rsidP="00000000" w:rsidRDefault="00000000" w:rsidRPr="00000000" w14:paraId="00000019">
      <w:pPr>
        <w:rPr/>
      </w:pPr>
      <w:r w:rsidDel="00000000" w:rsidR="00000000" w:rsidRPr="00000000">
        <w:rPr>
          <w:b w:val="1"/>
          <w:rtl w:val="0"/>
        </w:rPr>
        <w:t xml:space="preserve">Management</w:t>
      </w:r>
      <w:r w:rsidDel="00000000" w:rsidR="00000000" w:rsidRPr="00000000">
        <w:rPr>
          <w:rtl w:val="0"/>
        </w:rPr>
        <w:br w:type="textWrapping"/>
      </w:r>
      <w:r w:rsidDel="00000000" w:rsidR="00000000" w:rsidRPr="00000000">
        <w:rPr>
          <w:b w:val="1"/>
          <w:rtl w:val="0"/>
        </w:rPr>
        <w:t xml:space="preserve">CTA:</w:t>
      </w:r>
      <w:r w:rsidDel="00000000" w:rsidR="00000000" w:rsidRPr="00000000">
        <w:rPr>
          <w:rtl w:val="0"/>
        </w:rPr>
        <w:t xml:space="preserve"> MBA</w:t>
        <w:br w:type="textWrapping"/>
      </w:r>
      <w:r w:rsidDel="00000000" w:rsidR="00000000" w:rsidRPr="00000000">
        <w:rPr>
          <w:b w:val="1"/>
          <w:rtl w:val="0"/>
        </w:rPr>
        <w:t xml:space="preserve">CTA:</w:t>
      </w:r>
      <w:r w:rsidDel="00000000" w:rsidR="00000000" w:rsidRPr="00000000">
        <w:rPr>
          <w:rtl w:val="0"/>
        </w:rPr>
        <w:t xml:space="preserve"> BBA</w:t>
        <w:br w:type="textWrapping"/>
      </w:r>
      <w:r w:rsidDel="00000000" w:rsidR="00000000" w:rsidRPr="00000000">
        <w:rPr>
          <w:b w:val="1"/>
          <w:rtl w:val="0"/>
        </w:rPr>
        <w:t xml:space="preserve">CTA:</w:t>
      </w:r>
      <w:r w:rsidDel="00000000" w:rsidR="00000000" w:rsidRPr="00000000">
        <w:rPr>
          <w:rtl w:val="0"/>
        </w:rPr>
        <w:t xml:space="preserve"> BBA Aviation Management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Life Sciences</w:t>
      </w:r>
      <w:r w:rsidDel="00000000" w:rsidR="00000000" w:rsidRPr="00000000">
        <w:rPr>
          <w:rtl w:val="0"/>
        </w:rPr>
        <w:br w:type="textWrapping"/>
      </w:r>
      <w:r w:rsidDel="00000000" w:rsidR="00000000" w:rsidRPr="00000000">
        <w:rPr>
          <w:b w:val="1"/>
          <w:rtl w:val="0"/>
        </w:rPr>
        <w:t xml:space="preserve">CTA:</w:t>
      </w:r>
      <w:r w:rsidDel="00000000" w:rsidR="00000000" w:rsidRPr="00000000">
        <w:rPr>
          <w:rtl w:val="0"/>
        </w:rPr>
        <w:t xml:space="preserve"> B. Sc. Biotechnology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Commerce</w:t>
      </w:r>
      <w:r w:rsidDel="00000000" w:rsidR="00000000" w:rsidRPr="00000000">
        <w:rPr>
          <w:rtl w:val="0"/>
        </w:rPr>
        <w:br w:type="textWrapping"/>
      </w:r>
      <w:r w:rsidDel="00000000" w:rsidR="00000000" w:rsidRPr="00000000">
        <w:rPr>
          <w:b w:val="1"/>
          <w:rtl w:val="0"/>
        </w:rPr>
        <w:t xml:space="preserve">CTA:</w:t>
      </w:r>
      <w:r w:rsidDel="00000000" w:rsidR="00000000" w:rsidRPr="00000000">
        <w:rPr>
          <w:rtl w:val="0"/>
        </w:rPr>
        <w:t xml:space="preserve"> M. Com</w:t>
        <w:br w:type="textWrapping"/>
      </w:r>
      <w:r w:rsidDel="00000000" w:rsidR="00000000" w:rsidRPr="00000000">
        <w:rPr>
          <w:b w:val="1"/>
          <w:rtl w:val="0"/>
        </w:rPr>
        <w:t xml:space="preserve">CTA: </w:t>
      </w:r>
      <w:r w:rsidDel="00000000" w:rsidR="00000000" w:rsidRPr="00000000">
        <w:rPr>
          <w:rtl w:val="0"/>
        </w:rPr>
        <w:t xml:space="preserve">B. Com</w:t>
        <w:br w:type="textWrapping"/>
      </w:r>
      <w:r w:rsidDel="00000000" w:rsidR="00000000" w:rsidRPr="00000000">
        <w:rPr>
          <w:b w:val="1"/>
          <w:rtl w:val="0"/>
        </w:rPr>
        <w:t xml:space="preserve">CTA:</w:t>
      </w:r>
      <w:r w:rsidDel="00000000" w:rsidR="00000000" w:rsidRPr="00000000">
        <w:rPr>
          <w:rtl w:val="0"/>
        </w:rPr>
        <w:t xml:space="preserve"> B. Com Supply Chain &amp; Logistics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Liberal Arts</w:t>
      </w:r>
      <w:r w:rsidDel="00000000" w:rsidR="00000000" w:rsidRPr="00000000">
        <w:rPr>
          <w:rtl w:val="0"/>
        </w:rPr>
        <w:br w:type="textWrapping"/>
      </w:r>
      <w:r w:rsidDel="00000000" w:rsidR="00000000" w:rsidRPr="00000000">
        <w:rPr>
          <w:b w:val="1"/>
          <w:rtl w:val="0"/>
        </w:rPr>
        <w:t xml:space="preserve">CTA:</w:t>
      </w:r>
      <w:r w:rsidDel="00000000" w:rsidR="00000000" w:rsidRPr="00000000">
        <w:rPr>
          <w:rtl w:val="0"/>
        </w:rPr>
        <w:t xml:space="preserve"> BA Psychology</w:t>
        <w:br w:type="textWrapping"/>
      </w:r>
      <w:r w:rsidDel="00000000" w:rsidR="00000000" w:rsidRPr="00000000">
        <w:rPr>
          <w:b w:val="1"/>
          <w:rtl w:val="0"/>
        </w:rPr>
        <w:t xml:space="preserve">CTA: </w:t>
      </w:r>
      <w:r w:rsidDel="00000000" w:rsidR="00000000" w:rsidRPr="00000000">
        <w:rPr>
          <w:rtl w:val="0"/>
        </w:rPr>
        <w:t xml:space="preserve">BA Journalism</w:t>
        <w:br w:type="textWrapping"/>
      </w:r>
      <w:r w:rsidDel="00000000" w:rsidR="00000000" w:rsidRPr="00000000">
        <w:rPr>
          <w:b w:val="1"/>
          <w:rtl w:val="0"/>
        </w:rPr>
        <w:t xml:space="preserve">CTA:</w:t>
      </w:r>
      <w:r w:rsidDel="00000000" w:rsidR="00000000" w:rsidRPr="00000000">
        <w:rPr>
          <w:rtl w:val="0"/>
        </w:rPr>
        <w:t xml:space="preserve"> BA Economics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Information TEchnology</w:t>
      </w:r>
      <w:r w:rsidDel="00000000" w:rsidR="00000000" w:rsidRPr="00000000">
        <w:rPr>
          <w:rtl w:val="0"/>
        </w:rPr>
        <w:br w:type="textWrapping"/>
      </w:r>
      <w:r w:rsidDel="00000000" w:rsidR="00000000" w:rsidRPr="00000000">
        <w:rPr>
          <w:b w:val="1"/>
          <w:rtl w:val="0"/>
        </w:rPr>
        <w:t xml:space="preserve">CTA:</w:t>
      </w:r>
      <w:r w:rsidDel="00000000" w:rsidR="00000000" w:rsidRPr="00000000">
        <w:rPr>
          <w:rtl w:val="0"/>
        </w:rPr>
        <w:t xml:space="preserve"> BCA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color w:val="0000ff"/>
          <w:sz w:val="26"/>
          <w:szCs w:val="26"/>
          <w:rtl w:val="0"/>
        </w:rPr>
        <w:t xml:space="preserve">LATEST NEWS</w:t>
      </w: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t xml:space="preserve">Content: Nil</w:t>
      </w: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pPr>
      <w:r w:rsidDel="00000000" w:rsidR="00000000" w:rsidRPr="00000000">
        <w:rPr>
          <w:b w:val="1"/>
          <w:color w:val="0000ff"/>
          <w:sz w:val="26"/>
          <w:szCs w:val="26"/>
          <w:rtl w:val="0"/>
        </w:rPr>
        <w:t xml:space="preserve">EVENTS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Content: Nil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0000ff"/>
          <w:sz w:val="26"/>
          <w:szCs w:val="26"/>
        </w:rPr>
      </w:pPr>
      <w:r w:rsidDel="00000000" w:rsidR="00000000" w:rsidRPr="00000000">
        <w:rPr>
          <w:b w:val="1"/>
          <w:color w:val="0000ff"/>
          <w:sz w:val="26"/>
          <w:szCs w:val="26"/>
          <w:rtl w:val="0"/>
        </w:rPr>
        <w:t xml:space="preserve">RECOGNITION / ACCREDITATIONS</w:t>
      </w:r>
    </w:p>
    <w:p w:rsidR="00000000" w:rsidDel="00000000" w:rsidP="00000000" w:rsidRDefault="00000000" w:rsidRPr="00000000" w14:paraId="00000030">
      <w:pPr>
        <w:rPr/>
      </w:pPr>
      <w:r w:rsidDel="00000000" w:rsidR="00000000" w:rsidRPr="00000000">
        <w:rPr>
          <w:rtl w:val="0"/>
        </w:rPr>
        <w:t xml:space="preserve">Established in 2008, Acharya Bangalore B School (ABBS) today has completed two cycles of NAAC Accreditation with an ‘A’ grade, and two cycles of NBA accreditation (MBA department) and is internationally accredited by IACBE. ABBS represents the top 1% of institutes in India with its accreditations and rankings.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CTA:</w:t>
      </w:r>
      <w:r w:rsidDel="00000000" w:rsidR="00000000" w:rsidRPr="00000000">
        <w:rPr>
          <w:rtl w:val="0"/>
        </w:rPr>
        <w:t xml:space="preserve"> View More | </w:t>
      </w:r>
      <w:r w:rsidDel="00000000" w:rsidR="00000000" w:rsidRPr="00000000">
        <w:rPr>
          <w:b w:val="1"/>
          <w:rtl w:val="0"/>
        </w:rPr>
        <w:t xml:space="preserve">Page Link:</w:t>
      </w:r>
      <w:r w:rsidDel="00000000" w:rsidR="00000000" w:rsidRPr="00000000">
        <w:rPr>
          <w:rtl w:val="0"/>
        </w:rPr>
        <w:t xml:space="preserve"> Recognition and accreditations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color w:val="0000ff"/>
          <w:sz w:val="26"/>
          <w:szCs w:val="26"/>
        </w:rPr>
      </w:pPr>
      <w:r w:rsidDel="00000000" w:rsidR="00000000" w:rsidRPr="00000000">
        <w:rPr>
          <w:b w:val="1"/>
          <w:color w:val="0000ff"/>
          <w:sz w:val="26"/>
          <w:szCs w:val="26"/>
          <w:rtl w:val="0"/>
        </w:rPr>
        <w:t xml:space="preserve">FAQ’s</w:t>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What B school means?</w:t>
        <w:br w:type="textWrapping"/>
      </w:r>
      <w:r w:rsidDel="00000000" w:rsidR="00000000" w:rsidRPr="00000000">
        <w:rPr>
          <w:color w:val="212529"/>
          <w:highlight w:val="white"/>
          <w:rtl w:val="0"/>
        </w:rPr>
        <w:t xml:space="preserve">Abbreviation of business school (B school), an educational institution that focuses on teaching business-related courses. While business schools may offer courses ranging from undergraduate degrees to postdoctoral programs, their prime offering is the Master of Business Administration (MBA) program.</w:t>
        <w:br w:type="textWrapping"/>
      </w:r>
    </w:p>
    <w:p w:rsidR="00000000" w:rsidDel="00000000" w:rsidP="00000000" w:rsidRDefault="00000000" w:rsidRPr="00000000" w14:paraId="00000038">
      <w:pPr>
        <w:numPr>
          <w:ilvl w:val="0"/>
          <w:numId w:val="1"/>
        </w:numPr>
        <w:ind w:left="720" w:hanging="360"/>
        <w:rPr>
          <w:color w:val="212529"/>
          <w:highlight w:val="white"/>
        </w:rPr>
      </w:pPr>
      <w:r w:rsidDel="00000000" w:rsidR="00000000" w:rsidRPr="00000000">
        <w:rPr>
          <w:b w:val="1"/>
          <w:color w:val="212529"/>
          <w:highlight w:val="white"/>
          <w:rtl w:val="0"/>
        </w:rPr>
        <w:t xml:space="preserve">How many years does it take to get a business degree?</w:t>
        <w:br w:type="textWrapping"/>
      </w:r>
      <w:r w:rsidDel="00000000" w:rsidR="00000000" w:rsidRPr="00000000">
        <w:rPr>
          <w:color w:val="212529"/>
          <w:highlight w:val="white"/>
          <w:rtl w:val="0"/>
        </w:rPr>
        <w:t xml:space="preserve">Depending upon your level of dedication, a business administration major can take the following time to complete: Associate’s degree programs, which provide entry-level opportunity, usually take two years. A bachelor’s degree program takes four years. Master’s degree programs and MBAs generally require one to two years.</w:t>
        <w:br w:type="textWrapping"/>
      </w:r>
    </w:p>
    <w:p w:rsidR="00000000" w:rsidDel="00000000" w:rsidP="00000000" w:rsidRDefault="00000000" w:rsidRPr="00000000" w14:paraId="00000039">
      <w:pPr>
        <w:numPr>
          <w:ilvl w:val="0"/>
          <w:numId w:val="1"/>
        </w:numPr>
        <w:ind w:left="720" w:hanging="360"/>
        <w:rPr>
          <w:color w:val="212529"/>
          <w:highlight w:val="white"/>
        </w:rPr>
      </w:pPr>
      <w:r w:rsidDel="00000000" w:rsidR="00000000" w:rsidRPr="00000000">
        <w:rPr>
          <w:b w:val="1"/>
          <w:color w:val="212529"/>
          <w:highlight w:val="white"/>
          <w:rtl w:val="0"/>
        </w:rPr>
        <w:t xml:space="preserve">What is the selection process for PGDM?</w:t>
      </w:r>
      <w:r w:rsidDel="00000000" w:rsidR="00000000" w:rsidRPr="00000000">
        <w:rPr>
          <w:color w:val="212529"/>
          <w:highlight w:val="white"/>
          <w:rtl w:val="0"/>
        </w:rPr>
        <w:br w:type="textWrapping"/>
        <w:t xml:space="preserve">Written test, Group discussion, Personal interview the students have to take one National level test such as CAT, MAT or XAT and the students who are aspiring to join PGDM courses in Bangalore should have a minimum of 50% marks in their Graduation.</w:t>
      </w:r>
    </w:p>
    <w:p w:rsidR="00000000" w:rsidDel="00000000" w:rsidP="00000000" w:rsidRDefault="00000000" w:rsidRPr="00000000" w14:paraId="0000003A">
      <w:pPr>
        <w:numPr>
          <w:ilvl w:val="0"/>
          <w:numId w:val="1"/>
        </w:numPr>
        <w:ind w:left="720" w:hanging="360"/>
        <w:rPr>
          <w:color w:val="212529"/>
          <w:highlight w:val="white"/>
          <w:u w:val="none"/>
        </w:rPr>
      </w:pPr>
      <w:r w:rsidDel="00000000" w:rsidR="00000000" w:rsidRPr="00000000">
        <w:rPr>
          <w:b w:val="1"/>
          <w:color w:val="212529"/>
          <w:highlight w:val="white"/>
          <w:rtl w:val="0"/>
        </w:rPr>
        <w:t xml:space="preserve">Where do PGDM students get placed?</w:t>
      </w:r>
      <w:r w:rsidDel="00000000" w:rsidR="00000000" w:rsidRPr="00000000">
        <w:rPr>
          <w:color w:val="212529"/>
          <w:highlight w:val="white"/>
          <w:rtl w:val="0"/>
        </w:rPr>
        <w:br w:type="textWrapping"/>
        <w:t xml:space="preserve">PGDM students are placed across all the sectors like Banking, IT, Logistics, BFSI, Consulting, E-commerce, Education, Finance, Health care, Hospitality, Real Estate, Travel and Tours, etc. Few companies in which the present batch students placed are PWC, Oracle, Asian paints, Bristlecone, Ceasefire, Dart logistics, Geojit, HFFC, ICICI Prudential, IndusInd bank, Maverick turf, Nest way, Ninja cart, etc.</w:t>
        <w:br w:type="textWrapping"/>
      </w:r>
    </w:p>
    <w:p w:rsidR="00000000" w:rsidDel="00000000" w:rsidP="00000000" w:rsidRDefault="00000000" w:rsidRPr="00000000" w14:paraId="0000003B">
      <w:pPr>
        <w:numPr>
          <w:ilvl w:val="0"/>
          <w:numId w:val="1"/>
        </w:numPr>
        <w:ind w:left="720" w:hanging="360"/>
        <w:rPr>
          <w:b w:val="1"/>
          <w:color w:val="212529"/>
          <w:highlight w:val="white"/>
        </w:rPr>
      </w:pPr>
      <w:r w:rsidDel="00000000" w:rsidR="00000000" w:rsidRPr="00000000">
        <w:rPr>
          <w:b w:val="1"/>
          <w:color w:val="212529"/>
          <w:highlight w:val="white"/>
          <w:rtl w:val="0"/>
        </w:rPr>
        <w:t xml:space="preserve">Which are the core areas covered during the first semester of PGDM?</w:t>
        <w:br w:type="textWrapping"/>
      </w:r>
      <w:r w:rsidDel="00000000" w:rsidR="00000000" w:rsidRPr="00000000">
        <w:rPr>
          <w:color w:val="212529"/>
          <w:highlight w:val="white"/>
          <w:rtl w:val="0"/>
        </w:rPr>
        <w:t xml:space="preserve">General Management, Organization Behavior, Economics, Basics of Communication, Accounting, Statistics (The analytics tool ‘R’ is taught), Business Environment, Marketing Management, Operations Management, Corporate finance, Human Resource Management.</w:t>
        <w:br w:type="textWrapping"/>
      </w:r>
    </w:p>
    <w:p w:rsidR="00000000" w:rsidDel="00000000" w:rsidP="00000000" w:rsidRDefault="00000000" w:rsidRPr="00000000" w14:paraId="0000003C">
      <w:pPr>
        <w:numPr>
          <w:ilvl w:val="0"/>
          <w:numId w:val="1"/>
        </w:numPr>
        <w:ind w:left="720" w:hanging="360"/>
        <w:rPr>
          <w:color w:val="212529"/>
          <w:highlight w:val="white"/>
          <w:u w:val="none"/>
        </w:rPr>
      </w:pPr>
      <w:r w:rsidDel="00000000" w:rsidR="00000000" w:rsidRPr="00000000">
        <w:rPr>
          <w:b w:val="1"/>
          <w:color w:val="212529"/>
          <w:highlight w:val="white"/>
          <w:rtl w:val="0"/>
        </w:rPr>
        <w:t xml:space="preserve">How is ABBSSM different from the other B-schools in Bangalore?</w:t>
        <w:br w:type="textWrapping"/>
      </w:r>
      <w:r w:rsidDel="00000000" w:rsidR="00000000" w:rsidRPr="00000000">
        <w:rPr>
          <w:color w:val="212529"/>
          <w:highlight w:val="white"/>
          <w:rtl w:val="0"/>
        </w:rPr>
        <w:t xml:space="preserve">The PGDM Curriculum at ABBS School of Management is designed with the latest subjects like analytics in various fields, understanding business models, analyzing global risks that cater to the needs of the contemporary business world. The course content is designed by a panel of eminent academicians, industry experts, and practitioners from different parts of India. We often take inputs from foreign academicians also. The only Business school in Bangalore which takes care of sustainability and we are a green campus which uses solar power Students are encouraged into research interventions carried out by eminent scholars Co-curricular and extra-curricular activities are encouraged to ensure holistic development Sports and Gym facilities are available to students.</w:t>
        <w:br w:type="textWrapping"/>
      </w:r>
    </w:p>
    <w:p w:rsidR="00000000" w:rsidDel="00000000" w:rsidP="00000000" w:rsidRDefault="00000000" w:rsidRPr="00000000" w14:paraId="0000003D">
      <w:pPr>
        <w:numPr>
          <w:ilvl w:val="0"/>
          <w:numId w:val="1"/>
        </w:numPr>
        <w:ind w:left="720" w:hanging="360"/>
        <w:rPr>
          <w:color w:val="212529"/>
          <w:highlight w:val="white"/>
          <w:u w:val="none"/>
        </w:rPr>
      </w:pPr>
      <w:r w:rsidDel="00000000" w:rsidR="00000000" w:rsidRPr="00000000">
        <w:rPr>
          <w:b w:val="1"/>
          <w:color w:val="212529"/>
          <w:highlight w:val="white"/>
          <w:rtl w:val="0"/>
        </w:rPr>
        <w:t xml:space="preserve">What is the selection process to join B-schools in Bangalore?</w:t>
      </w:r>
      <w:r w:rsidDel="00000000" w:rsidR="00000000" w:rsidRPr="00000000">
        <w:rPr>
          <w:color w:val="212529"/>
          <w:highlight w:val="white"/>
          <w:rtl w:val="0"/>
        </w:rPr>
        <w:br w:type="textWrapping"/>
        <w:t xml:space="preserve">To join the top b schools in Bangalore. the procedure as follows Written test, Group discussion, and Personal interview. The students have to take one National level test such as CAT, MAT, XAT, or CMAT and the students who are aspiring to join PGDM courses in Bangalore should have a minimum of 50% marks in their Graduation.</w:t>
        <w:br w:type="textWrapping"/>
      </w:r>
    </w:p>
    <w:p w:rsidR="00000000" w:rsidDel="00000000" w:rsidP="00000000" w:rsidRDefault="00000000" w:rsidRPr="00000000" w14:paraId="0000003E">
      <w:pPr>
        <w:numPr>
          <w:ilvl w:val="0"/>
          <w:numId w:val="1"/>
        </w:numPr>
        <w:ind w:left="720" w:hanging="360"/>
        <w:rPr>
          <w:color w:val="212529"/>
          <w:highlight w:val="white"/>
        </w:rPr>
      </w:pPr>
      <w:r w:rsidDel="00000000" w:rsidR="00000000" w:rsidRPr="00000000">
        <w:rPr>
          <w:b w:val="1"/>
          <w:color w:val="212529"/>
          <w:highlight w:val="white"/>
          <w:rtl w:val="0"/>
        </w:rPr>
        <w:t xml:space="preserve">What about hostel accommodation facilities in Bangalore Business School?</w:t>
        <w:br w:type="textWrapping"/>
      </w:r>
      <w:r w:rsidDel="00000000" w:rsidR="00000000" w:rsidRPr="00000000">
        <w:rPr>
          <w:color w:val="212529"/>
          <w:highlight w:val="white"/>
          <w:rtl w:val="0"/>
        </w:rPr>
        <w:t xml:space="preserve">The accommodation facilities depend on the b-school, but ABBS School of Management has a separate hostel accommodation for boys and girls, which is of single, 2 sharing, 3 sharing and 4 sharing according to the request of the students with good facilities along with 24 hours Wi-Fi.</w:t>
        <w:br w:type="textWrapping"/>
      </w:r>
    </w:p>
    <w:p w:rsidR="00000000" w:rsidDel="00000000" w:rsidP="00000000" w:rsidRDefault="00000000" w:rsidRPr="00000000" w14:paraId="0000003F">
      <w:pPr>
        <w:rPr>
          <w:color w:val="212529"/>
          <w:highlight w:val="white"/>
        </w:rPr>
      </w:pPr>
      <w:r w:rsidDel="00000000" w:rsidR="00000000" w:rsidRPr="00000000">
        <w:rPr>
          <w:b w:val="1"/>
          <w:color w:val="212529"/>
          <w:highlight w:val="white"/>
          <w:rtl w:val="0"/>
        </w:rPr>
        <w:t xml:space="preserve">CTA:</w:t>
      </w:r>
      <w:r w:rsidDel="00000000" w:rsidR="00000000" w:rsidRPr="00000000">
        <w:rPr>
          <w:color w:val="212529"/>
          <w:highlight w:val="white"/>
          <w:rtl w:val="0"/>
        </w:rPr>
        <w:t xml:space="preserve"> View More  |  </w:t>
      </w:r>
      <w:r w:rsidDel="00000000" w:rsidR="00000000" w:rsidRPr="00000000">
        <w:rPr>
          <w:b w:val="1"/>
          <w:color w:val="212529"/>
          <w:highlight w:val="white"/>
          <w:rtl w:val="0"/>
        </w:rPr>
        <w:t xml:space="preserve">Link Page:</w:t>
      </w:r>
      <w:r w:rsidDel="00000000" w:rsidR="00000000" w:rsidRPr="00000000">
        <w:rPr>
          <w:color w:val="212529"/>
          <w:highlight w:val="white"/>
          <w:rtl w:val="0"/>
        </w:rPr>
        <w:t xml:space="preserve"> FAQs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