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ajorEastAsia" w:cstheme="minorHAnsi"/>
          <w:sz w:val="72"/>
          <w:szCs w:val="72"/>
          <w:lang w:eastAsia="en-US"/>
        </w:rPr>
        <w:id w:val="2016499961"/>
        <w:docPartObj>
          <w:docPartGallery w:val="Cover Pages"/>
          <w:docPartUnique/>
        </w:docPartObj>
      </w:sdtPr>
      <w:sdtEndPr>
        <w:rPr>
          <w:rFonts w:eastAsiaTheme="minorHAnsi"/>
          <w:color w:val="365F91" w:themeColor="accent1" w:themeShade="BF"/>
          <w:sz w:val="40"/>
          <w:szCs w:val="40"/>
        </w:rPr>
      </w:sdtEndPr>
      <w:sdtContent>
        <w:p w14:paraId="6BE35231" w14:textId="77777777" w:rsidR="007958D1" w:rsidRPr="00756F07" w:rsidRDefault="007958D1" w:rsidP="007958D1">
          <w:pPr>
            <w:pStyle w:val="NoSpacing"/>
            <w:tabs>
              <w:tab w:val="left" w:pos="8164"/>
            </w:tabs>
            <w:rPr>
              <w:rFonts w:eastAsiaTheme="majorEastAsia" w:cstheme="minorHAnsi"/>
              <w:sz w:val="72"/>
              <w:szCs w:val="72"/>
            </w:rPr>
          </w:pPr>
        </w:p>
        <w:p w14:paraId="0AD509E1" w14:textId="77777777" w:rsidR="007958D1" w:rsidRDefault="007958D1" w:rsidP="007958D1">
          <w:pPr>
            <w:pStyle w:val="NoSpacing"/>
            <w:jc w:val="center"/>
            <w:rPr>
              <w:rFonts w:eastAsiaTheme="majorEastAsia" w:cstheme="minorHAnsi"/>
              <w:sz w:val="40"/>
              <w:szCs w:val="40"/>
            </w:rPr>
          </w:pPr>
        </w:p>
        <w:p w14:paraId="29E8BBC1" w14:textId="77777777" w:rsidR="007958D1" w:rsidRPr="00756F07" w:rsidRDefault="007958D1" w:rsidP="007958D1">
          <w:pPr>
            <w:pStyle w:val="NoSpacing"/>
            <w:jc w:val="center"/>
            <w:rPr>
              <w:rFonts w:eastAsiaTheme="majorEastAsia" w:cstheme="minorHAnsi"/>
              <w:sz w:val="72"/>
              <w:szCs w:val="72"/>
            </w:rPr>
          </w:pPr>
        </w:p>
        <w:p w14:paraId="6077ABBC" w14:textId="77777777" w:rsidR="007958D1" w:rsidRDefault="007958D1" w:rsidP="007958D1">
          <w:pPr>
            <w:pStyle w:val="NoSpacing"/>
            <w:jc w:val="center"/>
            <w:rPr>
              <w:rFonts w:eastAsiaTheme="majorEastAsia" w:cstheme="minorHAnsi"/>
              <w:sz w:val="40"/>
              <w:szCs w:val="40"/>
            </w:rPr>
          </w:pPr>
        </w:p>
        <w:p w14:paraId="6A043638" w14:textId="77777777" w:rsidR="007958D1" w:rsidRDefault="007958D1" w:rsidP="007958D1">
          <w:pPr>
            <w:pStyle w:val="NoSpacing"/>
            <w:jc w:val="center"/>
            <w:rPr>
              <w:rFonts w:eastAsiaTheme="majorEastAsia" w:cstheme="minorHAnsi"/>
              <w:b/>
              <w:sz w:val="40"/>
              <w:szCs w:val="40"/>
            </w:rPr>
          </w:pPr>
          <w:r>
            <w:rPr>
              <w:rFonts w:eastAsiaTheme="majorEastAsia" w:cstheme="minorHAnsi"/>
              <w:b/>
              <w:sz w:val="40"/>
              <w:szCs w:val="40"/>
            </w:rPr>
            <w:t>Operation Manual</w:t>
          </w:r>
        </w:p>
        <w:p w14:paraId="3EA0E3E7" w14:textId="77777777" w:rsidR="007958D1" w:rsidRDefault="007958D1" w:rsidP="007958D1">
          <w:pPr>
            <w:pStyle w:val="NoSpacing"/>
            <w:jc w:val="center"/>
            <w:rPr>
              <w:rFonts w:eastAsiaTheme="majorEastAsia" w:cstheme="minorHAnsi"/>
              <w:b/>
              <w:sz w:val="40"/>
              <w:szCs w:val="40"/>
            </w:rPr>
          </w:pPr>
        </w:p>
        <w:p w14:paraId="3D53DB6D" w14:textId="58BC0C92" w:rsidR="007958D1" w:rsidRDefault="00663883" w:rsidP="007958D1">
          <w:pPr>
            <w:pStyle w:val="NoSpacing"/>
            <w:jc w:val="center"/>
            <w:rPr>
              <w:rFonts w:eastAsiaTheme="majorEastAsia" w:cstheme="minorHAnsi"/>
              <w:b/>
              <w:sz w:val="40"/>
              <w:szCs w:val="40"/>
            </w:rPr>
          </w:pPr>
          <w:r>
            <w:rPr>
              <w:rFonts w:eastAsiaTheme="majorEastAsia" w:cstheme="minorHAnsi"/>
              <w:b/>
              <w:sz w:val="40"/>
              <w:szCs w:val="40"/>
            </w:rPr>
            <w:t>Premium</w:t>
          </w:r>
          <w:r w:rsidR="007958D1">
            <w:rPr>
              <w:rFonts w:eastAsiaTheme="majorEastAsia" w:cstheme="minorHAnsi"/>
              <w:b/>
              <w:sz w:val="40"/>
              <w:szCs w:val="40"/>
            </w:rPr>
            <w:t xml:space="preserve"> Loyalty Program</w:t>
          </w:r>
        </w:p>
        <w:p w14:paraId="5515BB83" w14:textId="77777777" w:rsidR="007958D1" w:rsidRDefault="007958D1" w:rsidP="007958D1">
          <w:pPr>
            <w:pStyle w:val="NoSpacing"/>
            <w:jc w:val="center"/>
            <w:rPr>
              <w:rFonts w:eastAsiaTheme="majorEastAsia" w:cstheme="minorHAnsi"/>
              <w:sz w:val="32"/>
              <w:szCs w:val="32"/>
            </w:rPr>
          </w:pPr>
        </w:p>
        <w:p w14:paraId="3DC78567" w14:textId="77777777" w:rsidR="007958D1" w:rsidRDefault="007958D1" w:rsidP="007958D1">
          <w:pPr>
            <w:pStyle w:val="NoSpacing"/>
            <w:jc w:val="center"/>
            <w:rPr>
              <w:rFonts w:eastAsiaTheme="majorEastAsia" w:cstheme="minorHAnsi"/>
              <w:i/>
              <w:sz w:val="32"/>
              <w:szCs w:val="32"/>
            </w:rPr>
          </w:pPr>
          <w:r>
            <w:rPr>
              <w:rFonts w:eastAsiaTheme="majorEastAsia" w:cstheme="minorHAnsi"/>
              <w:i/>
              <w:sz w:val="32"/>
              <w:szCs w:val="32"/>
            </w:rPr>
            <w:t>Ascena Brands</w:t>
          </w:r>
        </w:p>
        <w:p w14:paraId="2A55A114" w14:textId="77777777" w:rsidR="007958D1" w:rsidRDefault="007958D1" w:rsidP="007958D1">
          <w:pPr>
            <w:pStyle w:val="NoSpacing"/>
            <w:jc w:val="center"/>
            <w:rPr>
              <w:rFonts w:eastAsiaTheme="majorEastAsia" w:cstheme="minorHAnsi"/>
              <w:i/>
              <w:sz w:val="32"/>
              <w:szCs w:val="32"/>
            </w:rPr>
          </w:pPr>
        </w:p>
        <w:p w14:paraId="32113BE2" w14:textId="77777777" w:rsidR="007958D1" w:rsidRPr="00756F07" w:rsidRDefault="007958D1" w:rsidP="007958D1">
          <w:pPr>
            <w:pStyle w:val="NoSpacing"/>
            <w:jc w:val="center"/>
            <w:rPr>
              <w:rFonts w:eastAsiaTheme="majorEastAsia" w:cstheme="minorHAnsi"/>
              <w:sz w:val="36"/>
              <w:szCs w:val="36"/>
            </w:rPr>
          </w:pPr>
        </w:p>
        <w:p w14:paraId="5A3308BE" w14:textId="77777777" w:rsidR="007958D1" w:rsidRPr="002C513C" w:rsidRDefault="007958D1" w:rsidP="007958D1">
          <w:pPr>
            <w:pStyle w:val="NoSpacing"/>
            <w:jc w:val="center"/>
            <w:rPr>
              <w:rFonts w:eastAsiaTheme="majorEastAsia" w:cstheme="minorHAnsi"/>
              <w:sz w:val="20"/>
              <w:szCs w:val="20"/>
            </w:rPr>
          </w:pPr>
        </w:p>
        <w:p w14:paraId="72E35157" w14:textId="77777777" w:rsidR="007958D1" w:rsidRPr="00756F07" w:rsidRDefault="007958D1" w:rsidP="007958D1">
          <w:pPr>
            <w:rPr>
              <w:rFonts w:cstheme="minorHAnsi"/>
            </w:rPr>
          </w:pPr>
        </w:p>
        <w:p w14:paraId="15B45B2A" w14:textId="77777777" w:rsidR="007958D1" w:rsidRPr="00756F07" w:rsidRDefault="007958D1" w:rsidP="007958D1">
          <w:pPr>
            <w:rPr>
              <w:rFonts w:cstheme="minorHAnsi"/>
            </w:rPr>
          </w:pPr>
        </w:p>
        <w:p w14:paraId="431A04BE" w14:textId="77777777" w:rsidR="007958D1" w:rsidRPr="00756F07" w:rsidRDefault="00FF6BF1" w:rsidP="007958D1">
          <w:pPr>
            <w:rPr>
              <w:rFonts w:cstheme="minorHAnsi"/>
            </w:rPr>
          </w:pPr>
        </w:p>
      </w:sdtContent>
    </w:sdt>
    <w:p w14:paraId="5834C67D" w14:textId="77777777" w:rsidR="007958D1" w:rsidRPr="00756F07" w:rsidRDefault="007958D1" w:rsidP="007958D1">
      <w:pPr>
        <w:rPr>
          <w:rFonts w:cstheme="minorHAnsi"/>
        </w:rPr>
      </w:pPr>
      <w:r>
        <w:rPr>
          <w:rFonts w:cstheme="minorHAnsi"/>
          <w:noProof/>
        </w:rPr>
        <w:drawing>
          <wp:anchor distT="0" distB="0" distL="114300" distR="114300" simplePos="0" relativeHeight="251658240" behindDoc="1" locked="0" layoutInCell="1" allowOverlap="1" wp14:anchorId="2EBFE23C" wp14:editId="1256F2C3">
            <wp:simplePos x="0" y="0"/>
            <wp:positionH relativeFrom="page">
              <wp:align>center</wp:align>
            </wp:positionH>
            <wp:positionV relativeFrom="page">
              <wp:posOffset>5271247</wp:posOffset>
            </wp:positionV>
            <wp:extent cx="2062423" cy="192938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NA-SSG_Fina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2423" cy="1929384"/>
                    </a:xfrm>
                    <a:prstGeom prst="rect">
                      <a:avLst/>
                    </a:prstGeom>
                  </pic:spPr>
                </pic:pic>
              </a:graphicData>
            </a:graphic>
            <wp14:sizeRelV relativeFrom="margin">
              <wp14:pctHeight>0</wp14:pctHeight>
            </wp14:sizeRelV>
          </wp:anchor>
        </w:drawing>
      </w:r>
    </w:p>
    <w:p w14:paraId="7BAF7E9A" w14:textId="77777777" w:rsidR="007958D1" w:rsidRDefault="007958D1" w:rsidP="007958D1">
      <w:pPr>
        <w:rPr>
          <w:rFonts w:cstheme="minorHAnsi"/>
        </w:rPr>
      </w:pPr>
    </w:p>
    <w:p w14:paraId="1698C7F1" w14:textId="77777777" w:rsidR="007958D1" w:rsidRDefault="007958D1" w:rsidP="007958D1">
      <w:pPr>
        <w:rPr>
          <w:rFonts w:cstheme="minorHAnsi"/>
        </w:rPr>
      </w:pPr>
    </w:p>
    <w:p w14:paraId="7E3B34E6" w14:textId="77777777" w:rsidR="007958D1" w:rsidRDefault="007958D1" w:rsidP="007958D1">
      <w:pPr>
        <w:spacing w:after="200"/>
        <w:rPr>
          <w:rFonts w:cstheme="minorHAnsi"/>
        </w:rPr>
      </w:pPr>
      <w:r>
        <w:rPr>
          <w:rFonts w:cstheme="minorHAnsi"/>
        </w:rPr>
        <w:br w:type="page"/>
      </w:r>
    </w:p>
    <w:p w14:paraId="40695F47" w14:textId="77777777" w:rsidR="007958D1" w:rsidRDefault="007958D1" w:rsidP="007958D1"/>
    <w:p w14:paraId="25790D39" w14:textId="731E4CA9" w:rsidR="007958D1" w:rsidRPr="00EF4E34" w:rsidRDefault="007958D1" w:rsidP="00EF4E34">
      <w:pPr>
        <w:pStyle w:val="NormalBold"/>
        <w:jc w:val="center"/>
        <w:rPr>
          <w:sz w:val="32"/>
        </w:rPr>
      </w:pPr>
      <w:r w:rsidRPr="00EF4E34">
        <w:rPr>
          <w:sz w:val="32"/>
        </w:rPr>
        <w:t>Table of Contents</w:t>
      </w:r>
    </w:p>
    <w:p w14:paraId="6C6FE362" w14:textId="77777777" w:rsidR="00EF4E34" w:rsidRPr="00EF4E34" w:rsidRDefault="00EF4E34" w:rsidP="00EF4E34"/>
    <w:bookmarkStart w:id="0" w:name="_Toc532400565" w:displacedByCustomXml="next"/>
    <w:bookmarkStart w:id="1" w:name="_Toc532400455" w:displacedByCustomXml="next"/>
    <w:bookmarkStart w:id="2" w:name="_Toc532400145" w:displacedByCustomXml="next"/>
    <w:bookmarkStart w:id="3" w:name="_Toc318727367" w:displacedByCustomXml="next"/>
    <w:bookmarkStart w:id="4" w:name="_Toc315092136" w:displacedByCustomXml="next"/>
    <w:bookmarkStart w:id="5" w:name="_Toc308761981" w:displacedByCustomXml="next"/>
    <w:bookmarkStart w:id="6" w:name="_Toc308554680" w:displacedByCustomXml="next"/>
    <w:bookmarkStart w:id="7" w:name="_Toc303943549" w:displacedByCustomXml="next"/>
    <w:bookmarkStart w:id="8" w:name="_Toc273376174" w:displacedByCustomXml="next"/>
    <w:sdt>
      <w:sdtPr>
        <w:rPr>
          <w:rFonts w:asciiTheme="minorHAnsi" w:eastAsiaTheme="minorHAnsi" w:hAnsiTheme="minorHAnsi" w:cstheme="minorBidi"/>
          <w:b w:val="0"/>
          <w:bCs/>
          <w:szCs w:val="22"/>
        </w:rPr>
        <w:id w:val="-2055303317"/>
        <w:docPartObj>
          <w:docPartGallery w:val="Table of Contents"/>
          <w:docPartUnique/>
        </w:docPartObj>
      </w:sdtPr>
      <w:sdtEndPr>
        <w:rPr>
          <w:bCs w:val="0"/>
          <w:noProof/>
        </w:rPr>
      </w:sdtEndPr>
      <w:sdtContent>
        <w:p w14:paraId="5D4D4AEF" w14:textId="19700308" w:rsidR="00AE25C7" w:rsidRDefault="007958D1">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20119736" w:history="1">
            <w:r w:rsidR="00AE25C7" w:rsidRPr="00AB769B">
              <w:rPr>
                <w:rStyle w:val="Hyperlink"/>
                <w:rFonts w:eastAsiaTheme="majorEastAsia"/>
                <w:noProof/>
              </w:rPr>
              <w:t>1</w:t>
            </w:r>
            <w:r w:rsidR="00AE25C7">
              <w:rPr>
                <w:rFonts w:asciiTheme="minorHAnsi" w:eastAsiaTheme="minorEastAsia" w:hAnsiTheme="minorHAnsi" w:cstheme="minorBidi"/>
                <w:b w:val="0"/>
                <w:noProof/>
                <w:sz w:val="22"/>
                <w:szCs w:val="22"/>
              </w:rPr>
              <w:tab/>
            </w:r>
            <w:r w:rsidR="00AE25C7" w:rsidRPr="00AB769B">
              <w:rPr>
                <w:rStyle w:val="Hyperlink"/>
                <w:rFonts w:eastAsiaTheme="majorEastAsia"/>
                <w:noProof/>
              </w:rPr>
              <w:t>Document Revision History</w:t>
            </w:r>
            <w:r w:rsidR="00AE25C7">
              <w:rPr>
                <w:noProof/>
                <w:webHidden/>
              </w:rPr>
              <w:tab/>
            </w:r>
            <w:r w:rsidR="00AE25C7">
              <w:rPr>
                <w:noProof/>
                <w:webHidden/>
              </w:rPr>
              <w:fldChar w:fldCharType="begin"/>
            </w:r>
            <w:r w:rsidR="00AE25C7">
              <w:rPr>
                <w:noProof/>
                <w:webHidden/>
              </w:rPr>
              <w:instrText xml:space="preserve"> PAGEREF _Toc20119736 \h </w:instrText>
            </w:r>
            <w:r w:rsidR="00AE25C7">
              <w:rPr>
                <w:noProof/>
                <w:webHidden/>
              </w:rPr>
            </w:r>
            <w:r w:rsidR="00AE25C7">
              <w:rPr>
                <w:noProof/>
                <w:webHidden/>
              </w:rPr>
              <w:fldChar w:fldCharType="separate"/>
            </w:r>
            <w:r w:rsidR="00AE25C7">
              <w:rPr>
                <w:noProof/>
                <w:webHidden/>
              </w:rPr>
              <w:t>4</w:t>
            </w:r>
            <w:r w:rsidR="00AE25C7">
              <w:rPr>
                <w:noProof/>
                <w:webHidden/>
              </w:rPr>
              <w:fldChar w:fldCharType="end"/>
            </w:r>
          </w:hyperlink>
        </w:p>
        <w:p w14:paraId="7940ABAE" w14:textId="7CED4956" w:rsidR="00AE25C7" w:rsidRDefault="00FF6BF1">
          <w:pPr>
            <w:pStyle w:val="TOC1"/>
            <w:rPr>
              <w:rFonts w:asciiTheme="minorHAnsi" w:eastAsiaTheme="minorEastAsia" w:hAnsiTheme="minorHAnsi" w:cstheme="minorBidi"/>
              <w:b w:val="0"/>
              <w:noProof/>
              <w:sz w:val="22"/>
              <w:szCs w:val="22"/>
            </w:rPr>
          </w:pPr>
          <w:hyperlink w:anchor="_Toc20119737" w:history="1">
            <w:r w:rsidR="00AE25C7" w:rsidRPr="00AB769B">
              <w:rPr>
                <w:rStyle w:val="Hyperlink"/>
                <w:rFonts w:eastAsiaTheme="majorEastAsia"/>
                <w:noProof/>
              </w:rPr>
              <w:t>2</w:t>
            </w:r>
            <w:r w:rsidR="00AE25C7">
              <w:rPr>
                <w:rFonts w:asciiTheme="minorHAnsi" w:eastAsiaTheme="minorEastAsia" w:hAnsiTheme="minorHAnsi" w:cstheme="minorBidi"/>
                <w:b w:val="0"/>
                <w:noProof/>
                <w:sz w:val="22"/>
                <w:szCs w:val="22"/>
              </w:rPr>
              <w:tab/>
            </w:r>
            <w:r w:rsidR="00AE25C7" w:rsidRPr="00AB769B">
              <w:rPr>
                <w:rStyle w:val="Hyperlink"/>
                <w:rFonts w:eastAsiaTheme="majorEastAsia"/>
                <w:noProof/>
              </w:rPr>
              <w:t>Program Overview</w:t>
            </w:r>
            <w:r w:rsidR="00AE25C7">
              <w:rPr>
                <w:noProof/>
                <w:webHidden/>
              </w:rPr>
              <w:tab/>
            </w:r>
            <w:r w:rsidR="00AE25C7">
              <w:rPr>
                <w:noProof/>
                <w:webHidden/>
              </w:rPr>
              <w:fldChar w:fldCharType="begin"/>
            </w:r>
            <w:r w:rsidR="00AE25C7">
              <w:rPr>
                <w:noProof/>
                <w:webHidden/>
              </w:rPr>
              <w:instrText xml:space="preserve"> PAGEREF _Toc20119737 \h </w:instrText>
            </w:r>
            <w:r w:rsidR="00AE25C7">
              <w:rPr>
                <w:noProof/>
                <w:webHidden/>
              </w:rPr>
            </w:r>
            <w:r w:rsidR="00AE25C7">
              <w:rPr>
                <w:noProof/>
                <w:webHidden/>
              </w:rPr>
              <w:fldChar w:fldCharType="separate"/>
            </w:r>
            <w:r w:rsidR="00AE25C7">
              <w:rPr>
                <w:noProof/>
                <w:webHidden/>
              </w:rPr>
              <w:t>4</w:t>
            </w:r>
            <w:r w:rsidR="00AE25C7">
              <w:rPr>
                <w:noProof/>
                <w:webHidden/>
              </w:rPr>
              <w:fldChar w:fldCharType="end"/>
            </w:r>
          </w:hyperlink>
        </w:p>
        <w:p w14:paraId="410731E4" w14:textId="670BDAB7" w:rsidR="00AE25C7" w:rsidRDefault="00FF6BF1">
          <w:pPr>
            <w:pStyle w:val="TOC2"/>
            <w:rPr>
              <w:rFonts w:eastAsiaTheme="minorEastAsia"/>
              <w:noProof/>
              <w:sz w:val="22"/>
            </w:rPr>
          </w:pPr>
          <w:hyperlink w:anchor="_Toc20119738" w:history="1">
            <w:r w:rsidR="00AE25C7" w:rsidRPr="00AB769B">
              <w:rPr>
                <w:rStyle w:val="Hyperlink"/>
                <w:noProof/>
              </w:rPr>
              <w:t>2.1</w:t>
            </w:r>
            <w:r w:rsidR="00AE25C7">
              <w:rPr>
                <w:rFonts w:eastAsiaTheme="minorEastAsia"/>
                <w:noProof/>
                <w:sz w:val="22"/>
              </w:rPr>
              <w:tab/>
            </w:r>
            <w:r w:rsidR="00AE25C7" w:rsidRPr="00AB769B">
              <w:rPr>
                <w:rStyle w:val="Hyperlink"/>
                <w:noProof/>
              </w:rPr>
              <w:t>Overview</w:t>
            </w:r>
            <w:r w:rsidR="00AE25C7">
              <w:rPr>
                <w:noProof/>
                <w:webHidden/>
              </w:rPr>
              <w:tab/>
            </w:r>
            <w:r w:rsidR="00AE25C7">
              <w:rPr>
                <w:noProof/>
                <w:webHidden/>
              </w:rPr>
              <w:fldChar w:fldCharType="begin"/>
            </w:r>
            <w:r w:rsidR="00AE25C7">
              <w:rPr>
                <w:noProof/>
                <w:webHidden/>
              </w:rPr>
              <w:instrText xml:space="preserve"> PAGEREF _Toc20119738 \h </w:instrText>
            </w:r>
            <w:r w:rsidR="00AE25C7">
              <w:rPr>
                <w:noProof/>
                <w:webHidden/>
              </w:rPr>
            </w:r>
            <w:r w:rsidR="00AE25C7">
              <w:rPr>
                <w:noProof/>
                <w:webHidden/>
              </w:rPr>
              <w:fldChar w:fldCharType="separate"/>
            </w:r>
            <w:r w:rsidR="00AE25C7">
              <w:rPr>
                <w:noProof/>
                <w:webHidden/>
              </w:rPr>
              <w:t>4</w:t>
            </w:r>
            <w:r w:rsidR="00AE25C7">
              <w:rPr>
                <w:noProof/>
                <w:webHidden/>
              </w:rPr>
              <w:fldChar w:fldCharType="end"/>
            </w:r>
          </w:hyperlink>
        </w:p>
        <w:p w14:paraId="4C11BF16" w14:textId="45220B3E" w:rsidR="00AE25C7" w:rsidRDefault="00FF6BF1">
          <w:pPr>
            <w:pStyle w:val="TOC2"/>
            <w:rPr>
              <w:rFonts w:eastAsiaTheme="minorEastAsia"/>
              <w:noProof/>
              <w:sz w:val="22"/>
            </w:rPr>
          </w:pPr>
          <w:hyperlink w:anchor="_Toc20119739" w:history="1">
            <w:r w:rsidR="00AE25C7" w:rsidRPr="00AB769B">
              <w:rPr>
                <w:rStyle w:val="Hyperlink"/>
                <w:noProof/>
              </w:rPr>
              <w:t>2.2</w:t>
            </w:r>
            <w:r w:rsidR="00AE25C7">
              <w:rPr>
                <w:rFonts w:eastAsiaTheme="minorEastAsia"/>
                <w:noProof/>
                <w:sz w:val="22"/>
              </w:rPr>
              <w:tab/>
            </w:r>
            <w:r w:rsidR="00AE25C7" w:rsidRPr="00AB769B">
              <w:rPr>
                <w:rStyle w:val="Hyperlink"/>
                <w:noProof/>
              </w:rPr>
              <w:t>Overview of Functionality and Key Processes</w:t>
            </w:r>
            <w:r w:rsidR="00AE25C7">
              <w:rPr>
                <w:noProof/>
                <w:webHidden/>
              </w:rPr>
              <w:tab/>
            </w:r>
            <w:r w:rsidR="00AE25C7">
              <w:rPr>
                <w:noProof/>
                <w:webHidden/>
              </w:rPr>
              <w:fldChar w:fldCharType="begin"/>
            </w:r>
            <w:r w:rsidR="00AE25C7">
              <w:rPr>
                <w:noProof/>
                <w:webHidden/>
              </w:rPr>
              <w:instrText xml:space="preserve"> PAGEREF _Toc20119739 \h </w:instrText>
            </w:r>
            <w:r w:rsidR="00AE25C7">
              <w:rPr>
                <w:noProof/>
                <w:webHidden/>
              </w:rPr>
            </w:r>
            <w:r w:rsidR="00AE25C7">
              <w:rPr>
                <w:noProof/>
                <w:webHidden/>
              </w:rPr>
              <w:fldChar w:fldCharType="separate"/>
            </w:r>
            <w:r w:rsidR="00AE25C7">
              <w:rPr>
                <w:noProof/>
                <w:webHidden/>
              </w:rPr>
              <w:t>4</w:t>
            </w:r>
            <w:r w:rsidR="00AE25C7">
              <w:rPr>
                <w:noProof/>
                <w:webHidden/>
              </w:rPr>
              <w:fldChar w:fldCharType="end"/>
            </w:r>
          </w:hyperlink>
        </w:p>
        <w:p w14:paraId="5FDC7EDD" w14:textId="616A1A3F" w:rsidR="00AE25C7" w:rsidRDefault="00FF6BF1">
          <w:pPr>
            <w:pStyle w:val="TOC3"/>
            <w:tabs>
              <w:tab w:val="left" w:pos="1100"/>
              <w:tab w:val="right" w:leader="dot" w:pos="9350"/>
            </w:tabs>
            <w:rPr>
              <w:rFonts w:eastAsiaTheme="minorEastAsia"/>
              <w:noProof/>
              <w:sz w:val="22"/>
            </w:rPr>
          </w:pPr>
          <w:hyperlink w:anchor="_Toc20119740" w:history="1">
            <w:r w:rsidR="00AE25C7" w:rsidRPr="00AB769B">
              <w:rPr>
                <w:rStyle w:val="Hyperlink"/>
                <w:noProof/>
              </w:rPr>
              <w:t>2.2.1</w:t>
            </w:r>
            <w:r w:rsidR="00AE25C7">
              <w:rPr>
                <w:rFonts w:eastAsiaTheme="minorEastAsia"/>
                <w:noProof/>
                <w:sz w:val="22"/>
              </w:rPr>
              <w:tab/>
            </w:r>
            <w:r w:rsidR="00AE25C7" w:rsidRPr="00AB769B">
              <w:rPr>
                <w:rStyle w:val="Hyperlink"/>
                <w:noProof/>
              </w:rPr>
              <w:t>Outbound Transaction Feed</w:t>
            </w:r>
            <w:r w:rsidR="00AE25C7">
              <w:rPr>
                <w:noProof/>
                <w:webHidden/>
              </w:rPr>
              <w:tab/>
            </w:r>
            <w:r w:rsidR="00AE25C7">
              <w:rPr>
                <w:noProof/>
                <w:webHidden/>
              </w:rPr>
              <w:fldChar w:fldCharType="begin"/>
            </w:r>
            <w:r w:rsidR="00AE25C7">
              <w:rPr>
                <w:noProof/>
                <w:webHidden/>
              </w:rPr>
              <w:instrText xml:space="preserve"> PAGEREF _Toc20119740 \h </w:instrText>
            </w:r>
            <w:r w:rsidR="00AE25C7">
              <w:rPr>
                <w:noProof/>
                <w:webHidden/>
              </w:rPr>
            </w:r>
            <w:r w:rsidR="00AE25C7">
              <w:rPr>
                <w:noProof/>
                <w:webHidden/>
              </w:rPr>
              <w:fldChar w:fldCharType="separate"/>
            </w:r>
            <w:r w:rsidR="00AE25C7">
              <w:rPr>
                <w:noProof/>
                <w:webHidden/>
              </w:rPr>
              <w:t>4</w:t>
            </w:r>
            <w:r w:rsidR="00AE25C7">
              <w:rPr>
                <w:noProof/>
                <w:webHidden/>
              </w:rPr>
              <w:fldChar w:fldCharType="end"/>
            </w:r>
          </w:hyperlink>
        </w:p>
        <w:p w14:paraId="28FBD641" w14:textId="3A60BFA5" w:rsidR="00AE25C7" w:rsidRDefault="00FF6BF1">
          <w:pPr>
            <w:pStyle w:val="TOC3"/>
            <w:tabs>
              <w:tab w:val="left" w:pos="1100"/>
              <w:tab w:val="right" w:leader="dot" w:pos="9350"/>
            </w:tabs>
            <w:rPr>
              <w:rFonts w:eastAsiaTheme="minorEastAsia"/>
              <w:noProof/>
              <w:sz w:val="22"/>
            </w:rPr>
          </w:pPr>
          <w:hyperlink w:anchor="_Toc20119741" w:history="1">
            <w:r w:rsidR="00AE25C7" w:rsidRPr="00AB769B">
              <w:rPr>
                <w:rStyle w:val="Hyperlink"/>
                <w:noProof/>
              </w:rPr>
              <w:t>2.2.2</w:t>
            </w:r>
            <w:r w:rsidR="00AE25C7">
              <w:rPr>
                <w:rFonts w:eastAsiaTheme="minorEastAsia"/>
                <w:noProof/>
                <w:sz w:val="22"/>
              </w:rPr>
              <w:tab/>
            </w:r>
            <w:r w:rsidR="00AE25C7" w:rsidRPr="00AB769B">
              <w:rPr>
                <w:rStyle w:val="Hyperlink"/>
                <w:noProof/>
              </w:rPr>
              <w:t>Outbound Account Update Feed</w:t>
            </w:r>
            <w:r w:rsidR="00AE25C7">
              <w:rPr>
                <w:noProof/>
                <w:webHidden/>
              </w:rPr>
              <w:tab/>
            </w:r>
            <w:r w:rsidR="00AE25C7">
              <w:rPr>
                <w:noProof/>
                <w:webHidden/>
              </w:rPr>
              <w:fldChar w:fldCharType="begin"/>
            </w:r>
            <w:r w:rsidR="00AE25C7">
              <w:rPr>
                <w:noProof/>
                <w:webHidden/>
              </w:rPr>
              <w:instrText xml:space="preserve"> PAGEREF _Toc20119741 \h </w:instrText>
            </w:r>
            <w:r w:rsidR="00AE25C7">
              <w:rPr>
                <w:noProof/>
                <w:webHidden/>
              </w:rPr>
            </w:r>
            <w:r w:rsidR="00AE25C7">
              <w:rPr>
                <w:noProof/>
                <w:webHidden/>
              </w:rPr>
              <w:fldChar w:fldCharType="separate"/>
            </w:r>
            <w:r w:rsidR="00AE25C7">
              <w:rPr>
                <w:noProof/>
                <w:webHidden/>
              </w:rPr>
              <w:t>5</w:t>
            </w:r>
            <w:r w:rsidR="00AE25C7">
              <w:rPr>
                <w:noProof/>
                <w:webHidden/>
              </w:rPr>
              <w:fldChar w:fldCharType="end"/>
            </w:r>
          </w:hyperlink>
        </w:p>
        <w:p w14:paraId="605739A7" w14:textId="230098BA" w:rsidR="00AE25C7" w:rsidRDefault="00FF6BF1">
          <w:pPr>
            <w:pStyle w:val="TOC3"/>
            <w:tabs>
              <w:tab w:val="left" w:pos="1100"/>
              <w:tab w:val="right" w:leader="dot" w:pos="9350"/>
            </w:tabs>
            <w:rPr>
              <w:rFonts w:eastAsiaTheme="minorEastAsia"/>
              <w:noProof/>
              <w:sz w:val="22"/>
            </w:rPr>
          </w:pPr>
          <w:hyperlink w:anchor="_Toc20119742" w:history="1">
            <w:r w:rsidR="00AE25C7" w:rsidRPr="00AB769B">
              <w:rPr>
                <w:rStyle w:val="Hyperlink"/>
                <w:noProof/>
              </w:rPr>
              <w:t>2.2.3</w:t>
            </w:r>
            <w:r w:rsidR="00AE25C7">
              <w:rPr>
                <w:rFonts w:eastAsiaTheme="minorEastAsia"/>
                <w:noProof/>
                <w:sz w:val="22"/>
              </w:rPr>
              <w:tab/>
            </w:r>
            <w:r w:rsidR="00AE25C7" w:rsidRPr="00AB769B">
              <w:rPr>
                <w:rStyle w:val="Hyperlink"/>
                <w:noProof/>
              </w:rPr>
              <w:t>Outbound Adjustment Feed</w:t>
            </w:r>
            <w:r w:rsidR="00AE25C7">
              <w:rPr>
                <w:noProof/>
                <w:webHidden/>
              </w:rPr>
              <w:tab/>
            </w:r>
            <w:r w:rsidR="00AE25C7">
              <w:rPr>
                <w:noProof/>
                <w:webHidden/>
              </w:rPr>
              <w:fldChar w:fldCharType="begin"/>
            </w:r>
            <w:r w:rsidR="00AE25C7">
              <w:rPr>
                <w:noProof/>
                <w:webHidden/>
              </w:rPr>
              <w:instrText xml:space="preserve"> PAGEREF _Toc20119742 \h </w:instrText>
            </w:r>
            <w:r w:rsidR="00AE25C7">
              <w:rPr>
                <w:noProof/>
                <w:webHidden/>
              </w:rPr>
            </w:r>
            <w:r w:rsidR="00AE25C7">
              <w:rPr>
                <w:noProof/>
                <w:webHidden/>
              </w:rPr>
              <w:fldChar w:fldCharType="separate"/>
            </w:r>
            <w:r w:rsidR="00AE25C7">
              <w:rPr>
                <w:noProof/>
                <w:webHidden/>
              </w:rPr>
              <w:t>5</w:t>
            </w:r>
            <w:r w:rsidR="00AE25C7">
              <w:rPr>
                <w:noProof/>
                <w:webHidden/>
              </w:rPr>
              <w:fldChar w:fldCharType="end"/>
            </w:r>
          </w:hyperlink>
        </w:p>
        <w:p w14:paraId="0D4BA4CC" w14:textId="6542FD69" w:rsidR="00AE25C7" w:rsidRDefault="00FF6BF1">
          <w:pPr>
            <w:pStyle w:val="TOC3"/>
            <w:tabs>
              <w:tab w:val="left" w:pos="1100"/>
              <w:tab w:val="right" w:leader="dot" w:pos="9350"/>
            </w:tabs>
            <w:rPr>
              <w:rFonts w:eastAsiaTheme="minorEastAsia"/>
              <w:noProof/>
              <w:sz w:val="22"/>
            </w:rPr>
          </w:pPr>
          <w:hyperlink w:anchor="_Toc20119743" w:history="1">
            <w:r w:rsidR="00AE25C7" w:rsidRPr="00AB769B">
              <w:rPr>
                <w:rStyle w:val="Hyperlink"/>
                <w:noProof/>
              </w:rPr>
              <w:t>2.2.4</w:t>
            </w:r>
            <w:r w:rsidR="00AE25C7">
              <w:rPr>
                <w:rFonts w:eastAsiaTheme="minorEastAsia"/>
                <w:noProof/>
                <w:sz w:val="22"/>
              </w:rPr>
              <w:tab/>
            </w:r>
            <w:r w:rsidR="00AE25C7" w:rsidRPr="00AB769B">
              <w:rPr>
                <w:rStyle w:val="Hyperlink"/>
                <w:noProof/>
              </w:rPr>
              <w:t>Outbound Account Update Reporting Feed</w:t>
            </w:r>
            <w:r w:rsidR="00AE25C7">
              <w:rPr>
                <w:noProof/>
                <w:webHidden/>
              </w:rPr>
              <w:tab/>
            </w:r>
            <w:r w:rsidR="00AE25C7">
              <w:rPr>
                <w:noProof/>
                <w:webHidden/>
              </w:rPr>
              <w:fldChar w:fldCharType="begin"/>
            </w:r>
            <w:r w:rsidR="00AE25C7">
              <w:rPr>
                <w:noProof/>
                <w:webHidden/>
              </w:rPr>
              <w:instrText xml:space="preserve"> PAGEREF _Toc20119743 \h </w:instrText>
            </w:r>
            <w:r w:rsidR="00AE25C7">
              <w:rPr>
                <w:noProof/>
                <w:webHidden/>
              </w:rPr>
            </w:r>
            <w:r w:rsidR="00AE25C7">
              <w:rPr>
                <w:noProof/>
                <w:webHidden/>
              </w:rPr>
              <w:fldChar w:fldCharType="separate"/>
            </w:r>
            <w:r w:rsidR="00AE25C7">
              <w:rPr>
                <w:noProof/>
                <w:webHidden/>
              </w:rPr>
              <w:t>5</w:t>
            </w:r>
            <w:r w:rsidR="00AE25C7">
              <w:rPr>
                <w:noProof/>
                <w:webHidden/>
              </w:rPr>
              <w:fldChar w:fldCharType="end"/>
            </w:r>
          </w:hyperlink>
        </w:p>
        <w:p w14:paraId="29FDD385" w14:textId="447427D9" w:rsidR="00AE25C7" w:rsidRDefault="00FF6BF1">
          <w:pPr>
            <w:pStyle w:val="TOC3"/>
            <w:tabs>
              <w:tab w:val="left" w:pos="1100"/>
              <w:tab w:val="right" w:leader="dot" w:pos="9350"/>
            </w:tabs>
            <w:rPr>
              <w:rFonts w:eastAsiaTheme="minorEastAsia"/>
              <w:noProof/>
              <w:sz w:val="22"/>
            </w:rPr>
          </w:pPr>
          <w:hyperlink w:anchor="_Toc20119744" w:history="1">
            <w:r w:rsidR="00AE25C7" w:rsidRPr="00AB769B">
              <w:rPr>
                <w:rStyle w:val="Hyperlink"/>
                <w:noProof/>
              </w:rPr>
              <w:t>2.2.5</w:t>
            </w:r>
            <w:r w:rsidR="00AE25C7">
              <w:rPr>
                <w:rFonts w:eastAsiaTheme="minorEastAsia"/>
                <w:noProof/>
                <w:sz w:val="22"/>
              </w:rPr>
              <w:tab/>
            </w:r>
            <w:r w:rsidR="00AE25C7" w:rsidRPr="00AB769B">
              <w:rPr>
                <w:rStyle w:val="Hyperlink"/>
                <w:noProof/>
              </w:rPr>
              <w:t>Outbound Account Summary Reporting Feed</w:t>
            </w:r>
            <w:r w:rsidR="00AE25C7">
              <w:rPr>
                <w:noProof/>
                <w:webHidden/>
              </w:rPr>
              <w:tab/>
            </w:r>
            <w:r w:rsidR="00AE25C7">
              <w:rPr>
                <w:noProof/>
                <w:webHidden/>
              </w:rPr>
              <w:fldChar w:fldCharType="begin"/>
            </w:r>
            <w:r w:rsidR="00AE25C7">
              <w:rPr>
                <w:noProof/>
                <w:webHidden/>
              </w:rPr>
              <w:instrText xml:space="preserve"> PAGEREF _Toc20119744 \h </w:instrText>
            </w:r>
            <w:r w:rsidR="00AE25C7">
              <w:rPr>
                <w:noProof/>
                <w:webHidden/>
              </w:rPr>
            </w:r>
            <w:r w:rsidR="00AE25C7">
              <w:rPr>
                <w:noProof/>
                <w:webHidden/>
              </w:rPr>
              <w:fldChar w:fldCharType="separate"/>
            </w:r>
            <w:r w:rsidR="00AE25C7">
              <w:rPr>
                <w:noProof/>
                <w:webHidden/>
              </w:rPr>
              <w:t>5</w:t>
            </w:r>
            <w:r w:rsidR="00AE25C7">
              <w:rPr>
                <w:noProof/>
                <w:webHidden/>
              </w:rPr>
              <w:fldChar w:fldCharType="end"/>
            </w:r>
          </w:hyperlink>
        </w:p>
        <w:p w14:paraId="09A84BA5" w14:textId="2B17AFC8" w:rsidR="00AE25C7" w:rsidRDefault="00FF6BF1">
          <w:pPr>
            <w:pStyle w:val="TOC3"/>
            <w:tabs>
              <w:tab w:val="left" w:pos="1100"/>
              <w:tab w:val="right" w:leader="dot" w:pos="9350"/>
            </w:tabs>
            <w:rPr>
              <w:rFonts w:eastAsiaTheme="minorEastAsia"/>
              <w:noProof/>
              <w:sz w:val="22"/>
            </w:rPr>
          </w:pPr>
          <w:hyperlink w:anchor="_Toc20119745" w:history="1">
            <w:r w:rsidR="00AE25C7" w:rsidRPr="00AB769B">
              <w:rPr>
                <w:rStyle w:val="Hyperlink"/>
                <w:noProof/>
              </w:rPr>
              <w:t>2.2.6</w:t>
            </w:r>
            <w:r w:rsidR="00AE25C7">
              <w:rPr>
                <w:rFonts w:eastAsiaTheme="minorEastAsia"/>
                <w:noProof/>
                <w:sz w:val="22"/>
              </w:rPr>
              <w:tab/>
            </w:r>
            <w:r w:rsidR="00AE25C7" w:rsidRPr="00AB769B">
              <w:rPr>
                <w:rStyle w:val="Hyperlink"/>
                <w:noProof/>
              </w:rPr>
              <w:t>Outbound Account Certificate Reporting Feed</w:t>
            </w:r>
            <w:r w:rsidR="00AE25C7">
              <w:rPr>
                <w:noProof/>
                <w:webHidden/>
              </w:rPr>
              <w:tab/>
            </w:r>
            <w:r w:rsidR="00AE25C7">
              <w:rPr>
                <w:noProof/>
                <w:webHidden/>
              </w:rPr>
              <w:fldChar w:fldCharType="begin"/>
            </w:r>
            <w:r w:rsidR="00AE25C7">
              <w:rPr>
                <w:noProof/>
                <w:webHidden/>
              </w:rPr>
              <w:instrText xml:space="preserve"> PAGEREF _Toc20119745 \h </w:instrText>
            </w:r>
            <w:r w:rsidR="00AE25C7">
              <w:rPr>
                <w:noProof/>
                <w:webHidden/>
              </w:rPr>
            </w:r>
            <w:r w:rsidR="00AE25C7">
              <w:rPr>
                <w:noProof/>
                <w:webHidden/>
              </w:rPr>
              <w:fldChar w:fldCharType="separate"/>
            </w:r>
            <w:r w:rsidR="00AE25C7">
              <w:rPr>
                <w:noProof/>
                <w:webHidden/>
              </w:rPr>
              <w:t>5</w:t>
            </w:r>
            <w:r w:rsidR="00AE25C7">
              <w:rPr>
                <w:noProof/>
                <w:webHidden/>
              </w:rPr>
              <w:fldChar w:fldCharType="end"/>
            </w:r>
          </w:hyperlink>
        </w:p>
        <w:p w14:paraId="186AA082" w14:textId="5ABC8037" w:rsidR="00AE25C7" w:rsidRDefault="00FF6BF1">
          <w:pPr>
            <w:pStyle w:val="TOC3"/>
            <w:tabs>
              <w:tab w:val="left" w:pos="1100"/>
              <w:tab w:val="right" w:leader="dot" w:pos="9350"/>
            </w:tabs>
            <w:rPr>
              <w:rFonts w:eastAsiaTheme="minorEastAsia"/>
              <w:noProof/>
              <w:sz w:val="22"/>
            </w:rPr>
          </w:pPr>
          <w:hyperlink w:anchor="_Toc20119746" w:history="1">
            <w:r w:rsidR="00AE25C7" w:rsidRPr="00AB769B">
              <w:rPr>
                <w:rStyle w:val="Hyperlink"/>
                <w:noProof/>
              </w:rPr>
              <w:t>2.2.7</w:t>
            </w:r>
            <w:r w:rsidR="00AE25C7">
              <w:rPr>
                <w:rFonts w:eastAsiaTheme="minorEastAsia"/>
                <w:noProof/>
                <w:sz w:val="22"/>
              </w:rPr>
              <w:tab/>
            </w:r>
            <w:r w:rsidR="00AE25C7" w:rsidRPr="00AB769B">
              <w:rPr>
                <w:rStyle w:val="Hyperlink"/>
                <w:noProof/>
              </w:rPr>
              <w:t>Outbound Transaction Reporting Feed</w:t>
            </w:r>
            <w:r w:rsidR="00AE25C7">
              <w:rPr>
                <w:noProof/>
                <w:webHidden/>
              </w:rPr>
              <w:tab/>
            </w:r>
            <w:r w:rsidR="00AE25C7">
              <w:rPr>
                <w:noProof/>
                <w:webHidden/>
              </w:rPr>
              <w:fldChar w:fldCharType="begin"/>
            </w:r>
            <w:r w:rsidR="00AE25C7">
              <w:rPr>
                <w:noProof/>
                <w:webHidden/>
              </w:rPr>
              <w:instrText xml:space="preserve"> PAGEREF _Toc20119746 \h </w:instrText>
            </w:r>
            <w:r w:rsidR="00AE25C7">
              <w:rPr>
                <w:noProof/>
                <w:webHidden/>
              </w:rPr>
            </w:r>
            <w:r w:rsidR="00AE25C7">
              <w:rPr>
                <w:noProof/>
                <w:webHidden/>
              </w:rPr>
              <w:fldChar w:fldCharType="separate"/>
            </w:r>
            <w:r w:rsidR="00AE25C7">
              <w:rPr>
                <w:noProof/>
                <w:webHidden/>
              </w:rPr>
              <w:t>5</w:t>
            </w:r>
            <w:r w:rsidR="00AE25C7">
              <w:rPr>
                <w:noProof/>
                <w:webHidden/>
              </w:rPr>
              <w:fldChar w:fldCharType="end"/>
            </w:r>
          </w:hyperlink>
        </w:p>
        <w:p w14:paraId="4D9C4B1B" w14:textId="34DB8811" w:rsidR="00AE25C7" w:rsidRDefault="00FF6BF1">
          <w:pPr>
            <w:pStyle w:val="TOC2"/>
            <w:rPr>
              <w:rFonts w:eastAsiaTheme="minorEastAsia"/>
              <w:noProof/>
              <w:sz w:val="22"/>
            </w:rPr>
          </w:pPr>
          <w:hyperlink w:anchor="_Toc20119747" w:history="1">
            <w:r w:rsidR="00AE25C7" w:rsidRPr="00AB769B">
              <w:rPr>
                <w:rStyle w:val="Hyperlink"/>
                <w:noProof/>
              </w:rPr>
              <w:t>2.3</w:t>
            </w:r>
            <w:r w:rsidR="00AE25C7">
              <w:rPr>
                <w:rFonts w:eastAsiaTheme="minorEastAsia"/>
                <w:noProof/>
                <w:sz w:val="22"/>
              </w:rPr>
              <w:tab/>
            </w:r>
            <w:r w:rsidR="00AE25C7" w:rsidRPr="00AB769B">
              <w:rPr>
                <w:rStyle w:val="Hyperlink"/>
                <w:noProof/>
              </w:rPr>
              <w:t>Contributing Applications and Services</w:t>
            </w:r>
            <w:r w:rsidR="00AE25C7">
              <w:rPr>
                <w:noProof/>
                <w:webHidden/>
              </w:rPr>
              <w:tab/>
            </w:r>
            <w:r w:rsidR="00AE25C7">
              <w:rPr>
                <w:noProof/>
                <w:webHidden/>
              </w:rPr>
              <w:fldChar w:fldCharType="begin"/>
            </w:r>
            <w:r w:rsidR="00AE25C7">
              <w:rPr>
                <w:noProof/>
                <w:webHidden/>
              </w:rPr>
              <w:instrText xml:space="preserve"> PAGEREF _Toc20119747 \h </w:instrText>
            </w:r>
            <w:r w:rsidR="00AE25C7">
              <w:rPr>
                <w:noProof/>
                <w:webHidden/>
              </w:rPr>
            </w:r>
            <w:r w:rsidR="00AE25C7">
              <w:rPr>
                <w:noProof/>
                <w:webHidden/>
              </w:rPr>
              <w:fldChar w:fldCharType="separate"/>
            </w:r>
            <w:r w:rsidR="00AE25C7">
              <w:rPr>
                <w:noProof/>
                <w:webHidden/>
              </w:rPr>
              <w:t>5</w:t>
            </w:r>
            <w:r w:rsidR="00AE25C7">
              <w:rPr>
                <w:noProof/>
                <w:webHidden/>
              </w:rPr>
              <w:fldChar w:fldCharType="end"/>
            </w:r>
          </w:hyperlink>
        </w:p>
        <w:p w14:paraId="7FFA2744" w14:textId="047AEB1D" w:rsidR="00AE25C7" w:rsidRDefault="00FF6BF1">
          <w:pPr>
            <w:pStyle w:val="TOC2"/>
            <w:rPr>
              <w:rFonts w:eastAsiaTheme="minorEastAsia"/>
              <w:noProof/>
              <w:sz w:val="22"/>
            </w:rPr>
          </w:pPr>
          <w:hyperlink w:anchor="_Toc20119748" w:history="1">
            <w:r w:rsidR="00AE25C7" w:rsidRPr="00AB769B">
              <w:rPr>
                <w:rStyle w:val="Hyperlink"/>
                <w:noProof/>
              </w:rPr>
              <w:t>2.4</w:t>
            </w:r>
            <w:r w:rsidR="00AE25C7">
              <w:rPr>
                <w:rFonts w:eastAsiaTheme="minorEastAsia"/>
                <w:noProof/>
                <w:sz w:val="22"/>
              </w:rPr>
              <w:tab/>
            </w:r>
            <w:r w:rsidR="00AE25C7" w:rsidRPr="00AB769B">
              <w:rPr>
                <w:rStyle w:val="Hyperlink"/>
                <w:noProof/>
              </w:rPr>
              <w:t>Scheduled Events</w:t>
            </w:r>
            <w:r w:rsidR="00AE25C7">
              <w:rPr>
                <w:noProof/>
                <w:webHidden/>
              </w:rPr>
              <w:tab/>
            </w:r>
            <w:r w:rsidR="00AE25C7">
              <w:rPr>
                <w:noProof/>
                <w:webHidden/>
              </w:rPr>
              <w:fldChar w:fldCharType="begin"/>
            </w:r>
            <w:r w:rsidR="00AE25C7">
              <w:rPr>
                <w:noProof/>
                <w:webHidden/>
              </w:rPr>
              <w:instrText xml:space="preserve"> PAGEREF _Toc20119748 \h </w:instrText>
            </w:r>
            <w:r w:rsidR="00AE25C7">
              <w:rPr>
                <w:noProof/>
                <w:webHidden/>
              </w:rPr>
            </w:r>
            <w:r w:rsidR="00AE25C7">
              <w:rPr>
                <w:noProof/>
                <w:webHidden/>
              </w:rPr>
              <w:fldChar w:fldCharType="separate"/>
            </w:r>
            <w:r w:rsidR="00AE25C7">
              <w:rPr>
                <w:noProof/>
                <w:webHidden/>
              </w:rPr>
              <w:t>5</w:t>
            </w:r>
            <w:r w:rsidR="00AE25C7">
              <w:rPr>
                <w:noProof/>
                <w:webHidden/>
              </w:rPr>
              <w:fldChar w:fldCharType="end"/>
            </w:r>
          </w:hyperlink>
        </w:p>
        <w:p w14:paraId="3AC16173" w14:textId="342F8B1C" w:rsidR="00AE25C7" w:rsidRDefault="00FF6BF1">
          <w:pPr>
            <w:pStyle w:val="TOC2"/>
            <w:rPr>
              <w:rFonts w:eastAsiaTheme="minorEastAsia"/>
              <w:noProof/>
              <w:sz w:val="22"/>
            </w:rPr>
          </w:pPr>
          <w:hyperlink w:anchor="_Toc20119749" w:history="1">
            <w:r w:rsidR="00AE25C7" w:rsidRPr="00AB769B">
              <w:rPr>
                <w:rStyle w:val="Hyperlink"/>
                <w:noProof/>
              </w:rPr>
              <w:t>2.5</w:t>
            </w:r>
            <w:r w:rsidR="00AE25C7">
              <w:rPr>
                <w:rFonts w:eastAsiaTheme="minorEastAsia"/>
                <w:noProof/>
                <w:sz w:val="22"/>
              </w:rPr>
              <w:tab/>
            </w:r>
            <w:r w:rsidR="00AE25C7" w:rsidRPr="00AB769B">
              <w:rPr>
                <w:rStyle w:val="Hyperlink"/>
                <w:noProof/>
              </w:rPr>
              <w:t>Infrastructure and Design</w:t>
            </w:r>
            <w:r w:rsidR="00AE25C7">
              <w:rPr>
                <w:noProof/>
                <w:webHidden/>
              </w:rPr>
              <w:tab/>
            </w:r>
            <w:r w:rsidR="00AE25C7">
              <w:rPr>
                <w:noProof/>
                <w:webHidden/>
              </w:rPr>
              <w:fldChar w:fldCharType="begin"/>
            </w:r>
            <w:r w:rsidR="00AE25C7">
              <w:rPr>
                <w:noProof/>
                <w:webHidden/>
              </w:rPr>
              <w:instrText xml:space="preserve"> PAGEREF _Toc20119749 \h </w:instrText>
            </w:r>
            <w:r w:rsidR="00AE25C7">
              <w:rPr>
                <w:noProof/>
                <w:webHidden/>
              </w:rPr>
            </w:r>
            <w:r w:rsidR="00AE25C7">
              <w:rPr>
                <w:noProof/>
                <w:webHidden/>
              </w:rPr>
              <w:fldChar w:fldCharType="separate"/>
            </w:r>
            <w:r w:rsidR="00AE25C7">
              <w:rPr>
                <w:noProof/>
                <w:webHidden/>
              </w:rPr>
              <w:t>6</w:t>
            </w:r>
            <w:r w:rsidR="00AE25C7">
              <w:rPr>
                <w:noProof/>
                <w:webHidden/>
              </w:rPr>
              <w:fldChar w:fldCharType="end"/>
            </w:r>
          </w:hyperlink>
        </w:p>
        <w:p w14:paraId="27C45B76" w14:textId="4A938B7D" w:rsidR="00AE25C7" w:rsidRDefault="00FF6BF1">
          <w:pPr>
            <w:pStyle w:val="TOC3"/>
            <w:tabs>
              <w:tab w:val="left" w:pos="1100"/>
              <w:tab w:val="right" w:leader="dot" w:pos="9350"/>
            </w:tabs>
            <w:rPr>
              <w:rFonts w:eastAsiaTheme="minorEastAsia"/>
              <w:noProof/>
              <w:sz w:val="22"/>
            </w:rPr>
          </w:pPr>
          <w:hyperlink w:anchor="_Toc20119750" w:history="1">
            <w:r w:rsidR="00AE25C7" w:rsidRPr="00AB769B">
              <w:rPr>
                <w:rStyle w:val="Hyperlink"/>
                <w:noProof/>
              </w:rPr>
              <w:t>2.5.1</w:t>
            </w:r>
            <w:r w:rsidR="00AE25C7">
              <w:rPr>
                <w:rFonts w:eastAsiaTheme="minorEastAsia"/>
                <w:noProof/>
                <w:sz w:val="22"/>
              </w:rPr>
              <w:tab/>
            </w:r>
            <w:r w:rsidR="00AE25C7" w:rsidRPr="00AB769B">
              <w:rPr>
                <w:rStyle w:val="Hyperlink"/>
                <w:noProof/>
              </w:rPr>
              <w:t>Integration Context Diagram – Inbound Highlighted</w:t>
            </w:r>
            <w:r w:rsidR="00AE25C7">
              <w:rPr>
                <w:noProof/>
                <w:webHidden/>
              </w:rPr>
              <w:tab/>
            </w:r>
            <w:r w:rsidR="00AE25C7">
              <w:rPr>
                <w:noProof/>
                <w:webHidden/>
              </w:rPr>
              <w:fldChar w:fldCharType="begin"/>
            </w:r>
            <w:r w:rsidR="00AE25C7">
              <w:rPr>
                <w:noProof/>
                <w:webHidden/>
              </w:rPr>
              <w:instrText xml:space="preserve"> PAGEREF _Toc20119750 \h </w:instrText>
            </w:r>
            <w:r w:rsidR="00AE25C7">
              <w:rPr>
                <w:noProof/>
                <w:webHidden/>
              </w:rPr>
            </w:r>
            <w:r w:rsidR="00AE25C7">
              <w:rPr>
                <w:noProof/>
                <w:webHidden/>
              </w:rPr>
              <w:fldChar w:fldCharType="separate"/>
            </w:r>
            <w:r w:rsidR="00AE25C7">
              <w:rPr>
                <w:noProof/>
                <w:webHidden/>
              </w:rPr>
              <w:t>6</w:t>
            </w:r>
            <w:r w:rsidR="00AE25C7">
              <w:rPr>
                <w:noProof/>
                <w:webHidden/>
              </w:rPr>
              <w:fldChar w:fldCharType="end"/>
            </w:r>
          </w:hyperlink>
        </w:p>
        <w:p w14:paraId="32F579D0" w14:textId="69013639" w:rsidR="00AE25C7" w:rsidRDefault="00FF6BF1">
          <w:pPr>
            <w:pStyle w:val="TOC3"/>
            <w:tabs>
              <w:tab w:val="left" w:pos="1100"/>
              <w:tab w:val="right" w:leader="dot" w:pos="9350"/>
            </w:tabs>
            <w:rPr>
              <w:rFonts w:eastAsiaTheme="minorEastAsia"/>
              <w:noProof/>
              <w:sz w:val="22"/>
            </w:rPr>
          </w:pPr>
          <w:hyperlink w:anchor="_Toc20119751" w:history="1">
            <w:r w:rsidR="00AE25C7" w:rsidRPr="00AB769B">
              <w:rPr>
                <w:rStyle w:val="Hyperlink"/>
                <w:noProof/>
              </w:rPr>
              <w:t>2.5.2</w:t>
            </w:r>
            <w:r w:rsidR="00AE25C7">
              <w:rPr>
                <w:rFonts w:eastAsiaTheme="minorEastAsia"/>
                <w:noProof/>
                <w:sz w:val="22"/>
              </w:rPr>
              <w:tab/>
            </w:r>
            <w:r w:rsidR="00AE25C7" w:rsidRPr="00AB769B">
              <w:rPr>
                <w:rStyle w:val="Hyperlink"/>
                <w:noProof/>
              </w:rPr>
              <w:t>Inbound Data Feeds to the EDL</w:t>
            </w:r>
            <w:r w:rsidR="00AE25C7">
              <w:rPr>
                <w:noProof/>
                <w:webHidden/>
              </w:rPr>
              <w:tab/>
            </w:r>
            <w:r w:rsidR="00AE25C7">
              <w:rPr>
                <w:noProof/>
                <w:webHidden/>
              </w:rPr>
              <w:fldChar w:fldCharType="begin"/>
            </w:r>
            <w:r w:rsidR="00AE25C7">
              <w:rPr>
                <w:noProof/>
                <w:webHidden/>
              </w:rPr>
              <w:instrText xml:space="preserve"> PAGEREF _Toc20119751 \h </w:instrText>
            </w:r>
            <w:r w:rsidR="00AE25C7">
              <w:rPr>
                <w:noProof/>
                <w:webHidden/>
              </w:rPr>
            </w:r>
            <w:r w:rsidR="00AE25C7">
              <w:rPr>
                <w:noProof/>
                <w:webHidden/>
              </w:rPr>
              <w:fldChar w:fldCharType="separate"/>
            </w:r>
            <w:r w:rsidR="00AE25C7">
              <w:rPr>
                <w:noProof/>
                <w:webHidden/>
              </w:rPr>
              <w:t>7</w:t>
            </w:r>
            <w:r w:rsidR="00AE25C7">
              <w:rPr>
                <w:noProof/>
                <w:webHidden/>
              </w:rPr>
              <w:fldChar w:fldCharType="end"/>
            </w:r>
          </w:hyperlink>
        </w:p>
        <w:p w14:paraId="0E4EE008" w14:textId="73CA92CC" w:rsidR="00AE25C7" w:rsidRDefault="00FF6BF1">
          <w:pPr>
            <w:pStyle w:val="TOC3"/>
            <w:tabs>
              <w:tab w:val="left" w:pos="1100"/>
              <w:tab w:val="right" w:leader="dot" w:pos="9350"/>
            </w:tabs>
            <w:rPr>
              <w:rFonts w:eastAsiaTheme="minorEastAsia"/>
              <w:noProof/>
              <w:sz w:val="22"/>
            </w:rPr>
          </w:pPr>
          <w:hyperlink w:anchor="_Toc20119752" w:history="1">
            <w:r w:rsidR="00AE25C7" w:rsidRPr="00AB769B">
              <w:rPr>
                <w:rStyle w:val="Hyperlink"/>
                <w:noProof/>
              </w:rPr>
              <w:t>2.5.3</w:t>
            </w:r>
            <w:r w:rsidR="00AE25C7">
              <w:rPr>
                <w:rFonts w:eastAsiaTheme="minorEastAsia"/>
                <w:noProof/>
                <w:sz w:val="22"/>
              </w:rPr>
              <w:tab/>
            </w:r>
            <w:r w:rsidR="00AE25C7" w:rsidRPr="00AB769B">
              <w:rPr>
                <w:rStyle w:val="Hyperlink"/>
                <w:noProof/>
              </w:rPr>
              <w:t>Integration Context Diagram – Outbound Highlighted</w:t>
            </w:r>
            <w:r w:rsidR="00AE25C7">
              <w:rPr>
                <w:noProof/>
                <w:webHidden/>
              </w:rPr>
              <w:tab/>
            </w:r>
            <w:r w:rsidR="00AE25C7">
              <w:rPr>
                <w:noProof/>
                <w:webHidden/>
              </w:rPr>
              <w:fldChar w:fldCharType="begin"/>
            </w:r>
            <w:r w:rsidR="00AE25C7">
              <w:rPr>
                <w:noProof/>
                <w:webHidden/>
              </w:rPr>
              <w:instrText xml:space="preserve"> PAGEREF _Toc20119752 \h </w:instrText>
            </w:r>
            <w:r w:rsidR="00AE25C7">
              <w:rPr>
                <w:noProof/>
                <w:webHidden/>
              </w:rPr>
            </w:r>
            <w:r w:rsidR="00AE25C7">
              <w:rPr>
                <w:noProof/>
                <w:webHidden/>
              </w:rPr>
              <w:fldChar w:fldCharType="separate"/>
            </w:r>
            <w:r w:rsidR="00AE25C7">
              <w:rPr>
                <w:noProof/>
                <w:webHidden/>
              </w:rPr>
              <w:t>7</w:t>
            </w:r>
            <w:r w:rsidR="00AE25C7">
              <w:rPr>
                <w:noProof/>
                <w:webHidden/>
              </w:rPr>
              <w:fldChar w:fldCharType="end"/>
            </w:r>
          </w:hyperlink>
        </w:p>
        <w:p w14:paraId="02F5409E" w14:textId="06127C2C" w:rsidR="00AE25C7" w:rsidRDefault="00FF6BF1">
          <w:pPr>
            <w:pStyle w:val="TOC3"/>
            <w:tabs>
              <w:tab w:val="left" w:pos="1100"/>
              <w:tab w:val="right" w:leader="dot" w:pos="9350"/>
            </w:tabs>
            <w:rPr>
              <w:rFonts w:eastAsiaTheme="minorEastAsia"/>
              <w:noProof/>
              <w:sz w:val="22"/>
            </w:rPr>
          </w:pPr>
          <w:hyperlink w:anchor="_Toc20119753" w:history="1">
            <w:r w:rsidR="00AE25C7" w:rsidRPr="00AB769B">
              <w:rPr>
                <w:rStyle w:val="Hyperlink"/>
                <w:noProof/>
              </w:rPr>
              <w:t>2.5.4</w:t>
            </w:r>
            <w:r w:rsidR="00AE25C7">
              <w:rPr>
                <w:rFonts w:eastAsiaTheme="minorEastAsia"/>
                <w:noProof/>
                <w:sz w:val="22"/>
              </w:rPr>
              <w:tab/>
            </w:r>
            <w:r w:rsidR="00AE25C7" w:rsidRPr="00AB769B">
              <w:rPr>
                <w:rStyle w:val="Hyperlink"/>
                <w:noProof/>
              </w:rPr>
              <w:t>Outbound Data Feeds from the EDL</w:t>
            </w:r>
            <w:r w:rsidR="00AE25C7">
              <w:rPr>
                <w:noProof/>
                <w:webHidden/>
              </w:rPr>
              <w:tab/>
            </w:r>
            <w:r w:rsidR="00AE25C7">
              <w:rPr>
                <w:noProof/>
                <w:webHidden/>
              </w:rPr>
              <w:fldChar w:fldCharType="begin"/>
            </w:r>
            <w:r w:rsidR="00AE25C7">
              <w:rPr>
                <w:noProof/>
                <w:webHidden/>
              </w:rPr>
              <w:instrText xml:space="preserve"> PAGEREF _Toc20119753 \h </w:instrText>
            </w:r>
            <w:r w:rsidR="00AE25C7">
              <w:rPr>
                <w:noProof/>
                <w:webHidden/>
              </w:rPr>
            </w:r>
            <w:r w:rsidR="00AE25C7">
              <w:rPr>
                <w:noProof/>
                <w:webHidden/>
              </w:rPr>
              <w:fldChar w:fldCharType="separate"/>
            </w:r>
            <w:r w:rsidR="00AE25C7">
              <w:rPr>
                <w:noProof/>
                <w:webHidden/>
              </w:rPr>
              <w:t>8</w:t>
            </w:r>
            <w:r w:rsidR="00AE25C7">
              <w:rPr>
                <w:noProof/>
                <w:webHidden/>
              </w:rPr>
              <w:fldChar w:fldCharType="end"/>
            </w:r>
          </w:hyperlink>
        </w:p>
        <w:p w14:paraId="15BC993C" w14:textId="107C5968" w:rsidR="00AE25C7" w:rsidRDefault="00FF6BF1">
          <w:pPr>
            <w:pStyle w:val="TOC1"/>
            <w:rPr>
              <w:rFonts w:asciiTheme="minorHAnsi" w:eastAsiaTheme="minorEastAsia" w:hAnsiTheme="minorHAnsi" w:cstheme="minorBidi"/>
              <w:b w:val="0"/>
              <w:noProof/>
              <w:sz w:val="22"/>
              <w:szCs w:val="22"/>
            </w:rPr>
          </w:pPr>
          <w:hyperlink w:anchor="_Toc20119754" w:history="1">
            <w:r w:rsidR="00AE25C7" w:rsidRPr="00AB769B">
              <w:rPr>
                <w:rStyle w:val="Hyperlink"/>
                <w:rFonts w:eastAsiaTheme="majorEastAsia"/>
                <w:noProof/>
              </w:rPr>
              <w:t>3</w:t>
            </w:r>
            <w:r w:rsidR="00AE25C7">
              <w:rPr>
                <w:rFonts w:asciiTheme="minorHAnsi" w:eastAsiaTheme="minorEastAsia" w:hAnsiTheme="minorHAnsi" w:cstheme="minorBidi"/>
                <w:b w:val="0"/>
                <w:noProof/>
                <w:sz w:val="22"/>
                <w:szCs w:val="22"/>
              </w:rPr>
              <w:tab/>
            </w:r>
            <w:r w:rsidR="00AE25C7" w:rsidRPr="00AB769B">
              <w:rPr>
                <w:rStyle w:val="Hyperlink"/>
                <w:rFonts w:eastAsiaTheme="majorEastAsia"/>
                <w:noProof/>
              </w:rPr>
              <w:t>Security and Access Control</w:t>
            </w:r>
            <w:r w:rsidR="00AE25C7">
              <w:rPr>
                <w:noProof/>
                <w:webHidden/>
              </w:rPr>
              <w:tab/>
            </w:r>
            <w:r w:rsidR="00AE25C7">
              <w:rPr>
                <w:noProof/>
                <w:webHidden/>
              </w:rPr>
              <w:fldChar w:fldCharType="begin"/>
            </w:r>
            <w:r w:rsidR="00AE25C7">
              <w:rPr>
                <w:noProof/>
                <w:webHidden/>
              </w:rPr>
              <w:instrText xml:space="preserve"> PAGEREF _Toc20119754 \h </w:instrText>
            </w:r>
            <w:r w:rsidR="00AE25C7">
              <w:rPr>
                <w:noProof/>
                <w:webHidden/>
              </w:rPr>
            </w:r>
            <w:r w:rsidR="00AE25C7">
              <w:rPr>
                <w:noProof/>
                <w:webHidden/>
              </w:rPr>
              <w:fldChar w:fldCharType="separate"/>
            </w:r>
            <w:r w:rsidR="00AE25C7">
              <w:rPr>
                <w:noProof/>
                <w:webHidden/>
              </w:rPr>
              <w:t>9</w:t>
            </w:r>
            <w:r w:rsidR="00AE25C7">
              <w:rPr>
                <w:noProof/>
                <w:webHidden/>
              </w:rPr>
              <w:fldChar w:fldCharType="end"/>
            </w:r>
          </w:hyperlink>
        </w:p>
        <w:p w14:paraId="7F4F503D" w14:textId="7D3E1A09" w:rsidR="00AE25C7" w:rsidRDefault="00FF6BF1">
          <w:pPr>
            <w:pStyle w:val="TOC1"/>
            <w:rPr>
              <w:rFonts w:asciiTheme="minorHAnsi" w:eastAsiaTheme="minorEastAsia" w:hAnsiTheme="minorHAnsi" w:cstheme="minorBidi"/>
              <w:b w:val="0"/>
              <w:noProof/>
              <w:sz w:val="22"/>
              <w:szCs w:val="22"/>
            </w:rPr>
          </w:pPr>
          <w:hyperlink w:anchor="_Toc20119755" w:history="1">
            <w:r w:rsidR="00AE25C7" w:rsidRPr="00AB769B">
              <w:rPr>
                <w:rStyle w:val="Hyperlink"/>
                <w:rFonts w:eastAsiaTheme="majorEastAsia"/>
                <w:noProof/>
              </w:rPr>
              <w:t>4</w:t>
            </w:r>
            <w:r w:rsidR="00AE25C7">
              <w:rPr>
                <w:rFonts w:asciiTheme="minorHAnsi" w:eastAsiaTheme="minorEastAsia" w:hAnsiTheme="minorHAnsi" w:cstheme="minorBidi"/>
                <w:b w:val="0"/>
                <w:noProof/>
                <w:sz w:val="22"/>
                <w:szCs w:val="22"/>
              </w:rPr>
              <w:tab/>
            </w:r>
            <w:r w:rsidR="00AE25C7" w:rsidRPr="00AB769B">
              <w:rPr>
                <w:rStyle w:val="Hyperlink"/>
                <w:rFonts w:eastAsiaTheme="majorEastAsia"/>
                <w:noProof/>
              </w:rPr>
              <w:t>Program Configuration</w:t>
            </w:r>
            <w:r w:rsidR="00AE25C7">
              <w:rPr>
                <w:noProof/>
                <w:webHidden/>
              </w:rPr>
              <w:tab/>
            </w:r>
            <w:r w:rsidR="00AE25C7">
              <w:rPr>
                <w:noProof/>
                <w:webHidden/>
              </w:rPr>
              <w:fldChar w:fldCharType="begin"/>
            </w:r>
            <w:r w:rsidR="00AE25C7">
              <w:rPr>
                <w:noProof/>
                <w:webHidden/>
              </w:rPr>
              <w:instrText xml:space="preserve"> PAGEREF _Toc20119755 \h </w:instrText>
            </w:r>
            <w:r w:rsidR="00AE25C7">
              <w:rPr>
                <w:noProof/>
                <w:webHidden/>
              </w:rPr>
            </w:r>
            <w:r w:rsidR="00AE25C7">
              <w:rPr>
                <w:noProof/>
                <w:webHidden/>
              </w:rPr>
              <w:fldChar w:fldCharType="separate"/>
            </w:r>
            <w:r w:rsidR="00AE25C7">
              <w:rPr>
                <w:noProof/>
                <w:webHidden/>
              </w:rPr>
              <w:t>10</w:t>
            </w:r>
            <w:r w:rsidR="00AE25C7">
              <w:rPr>
                <w:noProof/>
                <w:webHidden/>
              </w:rPr>
              <w:fldChar w:fldCharType="end"/>
            </w:r>
          </w:hyperlink>
        </w:p>
        <w:p w14:paraId="20C622E8" w14:textId="4D17841D" w:rsidR="00AE25C7" w:rsidRDefault="00FF6BF1">
          <w:pPr>
            <w:pStyle w:val="TOC1"/>
            <w:rPr>
              <w:rFonts w:asciiTheme="minorHAnsi" w:eastAsiaTheme="minorEastAsia" w:hAnsiTheme="minorHAnsi" w:cstheme="minorBidi"/>
              <w:b w:val="0"/>
              <w:noProof/>
              <w:sz w:val="22"/>
              <w:szCs w:val="22"/>
            </w:rPr>
          </w:pPr>
          <w:hyperlink w:anchor="_Toc20119756" w:history="1">
            <w:r w:rsidR="00AE25C7" w:rsidRPr="00AB769B">
              <w:rPr>
                <w:rStyle w:val="Hyperlink"/>
                <w:rFonts w:eastAsiaTheme="majorEastAsia"/>
                <w:noProof/>
              </w:rPr>
              <w:t>5</w:t>
            </w:r>
            <w:r w:rsidR="00AE25C7">
              <w:rPr>
                <w:rFonts w:asciiTheme="minorHAnsi" w:eastAsiaTheme="minorEastAsia" w:hAnsiTheme="minorHAnsi" w:cstheme="minorBidi"/>
                <w:b w:val="0"/>
                <w:noProof/>
                <w:sz w:val="22"/>
                <w:szCs w:val="22"/>
              </w:rPr>
              <w:tab/>
            </w:r>
            <w:r w:rsidR="00AE25C7" w:rsidRPr="00AB769B">
              <w:rPr>
                <w:rStyle w:val="Hyperlink"/>
                <w:rFonts w:eastAsiaTheme="majorEastAsia"/>
                <w:noProof/>
              </w:rPr>
              <w:t>Configuration Management</w:t>
            </w:r>
            <w:r w:rsidR="00AE25C7">
              <w:rPr>
                <w:noProof/>
                <w:webHidden/>
              </w:rPr>
              <w:tab/>
            </w:r>
            <w:r w:rsidR="00AE25C7">
              <w:rPr>
                <w:noProof/>
                <w:webHidden/>
              </w:rPr>
              <w:fldChar w:fldCharType="begin"/>
            </w:r>
            <w:r w:rsidR="00AE25C7">
              <w:rPr>
                <w:noProof/>
                <w:webHidden/>
              </w:rPr>
              <w:instrText xml:space="preserve"> PAGEREF _Toc20119756 \h </w:instrText>
            </w:r>
            <w:r w:rsidR="00AE25C7">
              <w:rPr>
                <w:noProof/>
                <w:webHidden/>
              </w:rPr>
            </w:r>
            <w:r w:rsidR="00AE25C7">
              <w:rPr>
                <w:noProof/>
                <w:webHidden/>
              </w:rPr>
              <w:fldChar w:fldCharType="separate"/>
            </w:r>
            <w:r w:rsidR="00AE25C7">
              <w:rPr>
                <w:noProof/>
                <w:webHidden/>
              </w:rPr>
              <w:t>10</w:t>
            </w:r>
            <w:r w:rsidR="00AE25C7">
              <w:rPr>
                <w:noProof/>
                <w:webHidden/>
              </w:rPr>
              <w:fldChar w:fldCharType="end"/>
            </w:r>
          </w:hyperlink>
        </w:p>
        <w:p w14:paraId="6C35E3BD" w14:textId="55040242" w:rsidR="00AE25C7" w:rsidRDefault="00FF6BF1">
          <w:pPr>
            <w:pStyle w:val="TOC2"/>
            <w:rPr>
              <w:rFonts w:eastAsiaTheme="minorEastAsia"/>
              <w:noProof/>
              <w:sz w:val="22"/>
            </w:rPr>
          </w:pPr>
          <w:hyperlink w:anchor="_Toc20119757" w:history="1">
            <w:r w:rsidR="00AE25C7" w:rsidRPr="00AB769B">
              <w:rPr>
                <w:rStyle w:val="Hyperlink"/>
                <w:noProof/>
              </w:rPr>
              <w:t>5.1</w:t>
            </w:r>
            <w:r w:rsidR="00AE25C7">
              <w:rPr>
                <w:rFonts w:eastAsiaTheme="minorEastAsia"/>
                <w:noProof/>
                <w:sz w:val="22"/>
              </w:rPr>
              <w:tab/>
            </w:r>
            <w:r w:rsidR="00AE25C7" w:rsidRPr="00AB769B">
              <w:rPr>
                <w:rStyle w:val="Hyperlink"/>
                <w:noProof/>
              </w:rPr>
              <w:t>Code Repository</w:t>
            </w:r>
            <w:r w:rsidR="00AE25C7">
              <w:rPr>
                <w:noProof/>
                <w:webHidden/>
              </w:rPr>
              <w:tab/>
            </w:r>
            <w:r w:rsidR="00AE25C7">
              <w:rPr>
                <w:noProof/>
                <w:webHidden/>
              </w:rPr>
              <w:fldChar w:fldCharType="begin"/>
            </w:r>
            <w:r w:rsidR="00AE25C7">
              <w:rPr>
                <w:noProof/>
                <w:webHidden/>
              </w:rPr>
              <w:instrText xml:space="preserve"> PAGEREF _Toc20119757 \h </w:instrText>
            </w:r>
            <w:r w:rsidR="00AE25C7">
              <w:rPr>
                <w:noProof/>
                <w:webHidden/>
              </w:rPr>
            </w:r>
            <w:r w:rsidR="00AE25C7">
              <w:rPr>
                <w:noProof/>
                <w:webHidden/>
              </w:rPr>
              <w:fldChar w:fldCharType="separate"/>
            </w:r>
            <w:r w:rsidR="00AE25C7">
              <w:rPr>
                <w:noProof/>
                <w:webHidden/>
              </w:rPr>
              <w:t>10</w:t>
            </w:r>
            <w:r w:rsidR="00AE25C7">
              <w:rPr>
                <w:noProof/>
                <w:webHidden/>
              </w:rPr>
              <w:fldChar w:fldCharType="end"/>
            </w:r>
          </w:hyperlink>
        </w:p>
        <w:p w14:paraId="6A6EB21C" w14:textId="07239A47" w:rsidR="00AE25C7" w:rsidRDefault="00FF6BF1">
          <w:pPr>
            <w:pStyle w:val="TOC2"/>
            <w:rPr>
              <w:rFonts w:eastAsiaTheme="minorEastAsia"/>
              <w:noProof/>
              <w:sz w:val="22"/>
            </w:rPr>
          </w:pPr>
          <w:hyperlink w:anchor="_Toc20119758" w:history="1">
            <w:r w:rsidR="00AE25C7" w:rsidRPr="00AB769B">
              <w:rPr>
                <w:rStyle w:val="Hyperlink"/>
                <w:noProof/>
              </w:rPr>
              <w:t>5.2</w:t>
            </w:r>
            <w:r w:rsidR="00AE25C7">
              <w:rPr>
                <w:rFonts w:eastAsiaTheme="minorEastAsia"/>
                <w:noProof/>
                <w:sz w:val="22"/>
              </w:rPr>
              <w:tab/>
            </w:r>
            <w:r w:rsidR="00AE25C7" w:rsidRPr="00AB769B">
              <w:rPr>
                <w:rStyle w:val="Hyperlink"/>
                <w:noProof/>
              </w:rPr>
              <w:t>Backup and Restore Procedures</w:t>
            </w:r>
            <w:r w:rsidR="00AE25C7">
              <w:rPr>
                <w:noProof/>
                <w:webHidden/>
              </w:rPr>
              <w:tab/>
            </w:r>
            <w:r w:rsidR="00AE25C7">
              <w:rPr>
                <w:noProof/>
                <w:webHidden/>
              </w:rPr>
              <w:fldChar w:fldCharType="begin"/>
            </w:r>
            <w:r w:rsidR="00AE25C7">
              <w:rPr>
                <w:noProof/>
                <w:webHidden/>
              </w:rPr>
              <w:instrText xml:space="preserve"> PAGEREF _Toc20119758 \h </w:instrText>
            </w:r>
            <w:r w:rsidR="00AE25C7">
              <w:rPr>
                <w:noProof/>
                <w:webHidden/>
              </w:rPr>
            </w:r>
            <w:r w:rsidR="00AE25C7">
              <w:rPr>
                <w:noProof/>
                <w:webHidden/>
              </w:rPr>
              <w:fldChar w:fldCharType="separate"/>
            </w:r>
            <w:r w:rsidR="00AE25C7">
              <w:rPr>
                <w:noProof/>
                <w:webHidden/>
              </w:rPr>
              <w:t>10</w:t>
            </w:r>
            <w:r w:rsidR="00AE25C7">
              <w:rPr>
                <w:noProof/>
                <w:webHidden/>
              </w:rPr>
              <w:fldChar w:fldCharType="end"/>
            </w:r>
          </w:hyperlink>
        </w:p>
        <w:p w14:paraId="33B3BE1B" w14:textId="2BDDDE74" w:rsidR="00AE25C7" w:rsidRDefault="00FF6BF1">
          <w:pPr>
            <w:pStyle w:val="TOC3"/>
            <w:tabs>
              <w:tab w:val="left" w:pos="1100"/>
              <w:tab w:val="right" w:leader="dot" w:pos="9350"/>
            </w:tabs>
            <w:rPr>
              <w:rFonts w:eastAsiaTheme="minorEastAsia"/>
              <w:noProof/>
              <w:sz w:val="22"/>
            </w:rPr>
          </w:pPr>
          <w:hyperlink w:anchor="_Toc20119759" w:history="1">
            <w:r w:rsidR="00AE25C7" w:rsidRPr="00AB769B">
              <w:rPr>
                <w:rStyle w:val="Hyperlink"/>
                <w:noProof/>
              </w:rPr>
              <w:t>5.2.1</w:t>
            </w:r>
            <w:r w:rsidR="00AE25C7">
              <w:rPr>
                <w:rFonts w:eastAsiaTheme="minorEastAsia"/>
                <w:noProof/>
                <w:sz w:val="22"/>
              </w:rPr>
              <w:tab/>
            </w:r>
            <w:r w:rsidR="00AE25C7" w:rsidRPr="00AB769B">
              <w:rPr>
                <w:rStyle w:val="Hyperlink"/>
                <w:noProof/>
              </w:rPr>
              <w:t>GIT Backup and Restore (recommended)</w:t>
            </w:r>
            <w:r w:rsidR="00AE25C7">
              <w:rPr>
                <w:noProof/>
                <w:webHidden/>
              </w:rPr>
              <w:tab/>
            </w:r>
            <w:r w:rsidR="00AE25C7">
              <w:rPr>
                <w:noProof/>
                <w:webHidden/>
              </w:rPr>
              <w:fldChar w:fldCharType="begin"/>
            </w:r>
            <w:r w:rsidR="00AE25C7">
              <w:rPr>
                <w:noProof/>
                <w:webHidden/>
              </w:rPr>
              <w:instrText xml:space="preserve"> PAGEREF _Toc20119759 \h </w:instrText>
            </w:r>
            <w:r w:rsidR="00AE25C7">
              <w:rPr>
                <w:noProof/>
                <w:webHidden/>
              </w:rPr>
            </w:r>
            <w:r w:rsidR="00AE25C7">
              <w:rPr>
                <w:noProof/>
                <w:webHidden/>
              </w:rPr>
              <w:fldChar w:fldCharType="separate"/>
            </w:r>
            <w:r w:rsidR="00AE25C7">
              <w:rPr>
                <w:noProof/>
                <w:webHidden/>
              </w:rPr>
              <w:t>10</w:t>
            </w:r>
            <w:r w:rsidR="00AE25C7">
              <w:rPr>
                <w:noProof/>
                <w:webHidden/>
              </w:rPr>
              <w:fldChar w:fldCharType="end"/>
            </w:r>
          </w:hyperlink>
        </w:p>
        <w:p w14:paraId="1190D4CC" w14:textId="21D87B83" w:rsidR="00AE25C7" w:rsidRDefault="00FF6BF1">
          <w:pPr>
            <w:pStyle w:val="TOC3"/>
            <w:tabs>
              <w:tab w:val="left" w:pos="1100"/>
              <w:tab w:val="right" w:leader="dot" w:pos="9350"/>
            </w:tabs>
            <w:rPr>
              <w:rFonts w:eastAsiaTheme="minorEastAsia"/>
              <w:noProof/>
              <w:sz w:val="22"/>
            </w:rPr>
          </w:pPr>
          <w:hyperlink w:anchor="_Toc20119760" w:history="1">
            <w:r w:rsidR="00AE25C7" w:rsidRPr="00AB769B">
              <w:rPr>
                <w:rStyle w:val="Hyperlink"/>
                <w:noProof/>
              </w:rPr>
              <w:t>5.2.2</w:t>
            </w:r>
            <w:r w:rsidR="00AE25C7">
              <w:rPr>
                <w:rFonts w:eastAsiaTheme="minorEastAsia"/>
                <w:noProof/>
                <w:sz w:val="22"/>
              </w:rPr>
              <w:tab/>
            </w:r>
            <w:r w:rsidR="00AE25C7" w:rsidRPr="00AB769B">
              <w:rPr>
                <w:rStyle w:val="Hyperlink"/>
                <w:noProof/>
              </w:rPr>
              <w:t>CommVault Backup and Restore</w:t>
            </w:r>
            <w:r w:rsidR="00AE25C7">
              <w:rPr>
                <w:noProof/>
                <w:webHidden/>
              </w:rPr>
              <w:tab/>
            </w:r>
            <w:r w:rsidR="00AE25C7">
              <w:rPr>
                <w:noProof/>
                <w:webHidden/>
              </w:rPr>
              <w:fldChar w:fldCharType="begin"/>
            </w:r>
            <w:r w:rsidR="00AE25C7">
              <w:rPr>
                <w:noProof/>
                <w:webHidden/>
              </w:rPr>
              <w:instrText xml:space="preserve"> PAGEREF _Toc20119760 \h </w:instrText>
            </w:r>
            <w:r w:rsidR="00AE25C7">
              <w:rPr>
                <w:noProof/>
                <w:webHidden/>
              </w:rPr>
            </w:r>
            <w:r w:rsidR="00AE25C7">
              <w:rPr>
                <w:noProof/>
                <w:webHidden/>
              </w:rPr>
              <w:fldChar w:fldCharType="separate"/>
            </w:r>
            <w:r w:rsidR="00AE25C7">
              <w:rPr>
                <w:noProof/>
                <w:webHidden/>
              </w:rPr>
              <w:t>10</w:t>
            </w:r>
            <w:r w:rsidR="00AE25C7">
              <w:rPr>
                <w:noProof/>
                <w:webHidden/>
              </w:rPr>
              <w:fldChar w:fldCharType="end"/>
            </w:r>
          </w:hyperlink>
        </w:p>
        <w:p w14:paraId="7C40586B" w14:textId="08CB9DFB" w:rsidR="00AE25C7" w:rsidRDefault="00FF6BF1">
          <w:pPr>
            <w:pStyle w:val="TOC3"/>
            <w:tabs>
              <w:tab w:val="left" w:pos="1100"/>
              <w:tab w:val="right" w:leader="dot" w:pos="9350"/>
            </w:tabs>
            <w:rPr>
              <w:rFonts w:eastAsiaTheme="minorEastAsia"/>
              <w:noProof/>
              <w:sz w:val="22"/>
            </w:rPr>
          </w:pPr>
          <w:hyperlink w:anchor="_Toc20119761" w:history="1">
            <w:r w:rsidR="00AE25C7" w:rsidRPr="00AB769B">
              <w:rPr>
                <w:rStyle w:val="Hyperlink"/>
                <w:noProof/>
              </w:rPr>
              <w:t>5.2.3</w:t>
            </w:r>
            <w:r w:rsidR="00AE25C7">
              <w:rPr>
                <w:rFonts w:eastAsiaTheme="minorEastAsia"/>
                <w:noProof/>
                <w:sz w:val="22"/>
              </w:rPr>
              <w:tab/>
            </w:r>
            <w:r w:rsidR="00AE25C7" w:rsidRPr="00AB769B">
              <w:rPr>
                <w:rStyle w:val="Hyperlink"/>
                <w:noProof/>
              </w:rPr>
              <w:t>Online Backup and Restore</w:t>
            </w:r>
            <w:r w:rsidR="00AE25C7">
              <w:rPr>
                <w:noProof/>
                <w:webHidden/>
              </w:rPr>
              <w:tab/>
            </w:r>
            <w:r w:rsidR="00AE25C7">
              <w:rPr>
                <w:noProof/>
                <w:webHidden/>
              </w:rPr>
              <w:fldChar w:fldCharType="begin"/>
            </w:r>
            <w:r w:rsidR="00AE25C7">
              <w:rPr>
                <w:noProof/>
                <w:webHidden/>
              </w:rPr>
              <w:instrText xml:space="preserve"> PAGEREF _Toc20119761 \h </w:instrText>
            </w:r>
            <w:r w:rsidR="00AE25C7">
              <w:rPr>
                <w:noProof/>
                <w:webHidden/>
              </w:rPr>
            </w:r>
            <w:r w:rsidR="00AE25C7">
              <w:rPr>
                <w:noProof/>
                <w:webHidden/>
              </w:rPr>
              <w:fldChar w:fldCharType="separate"/>
            </w:r>
            <w:r w:rsidR="00AE25C7">
              <w:rPr>
                <w:noProof/>
                <w:webHidden/>
              </w:rPr>
              <w:t>11</w:t>
            </w:r>
            <w:r w:rsidR="00AE25C7">
              <w:rPr>
                <w:noProof/>
                <w:webHidden/>
              </w:rPr>
              <w:fldChar w:fldCharType="end"/>
            </w:r>
          </w:hyperlink>
        </w:p>
        <w:p w14:paraId="4B8CF78F" w14:textId="1232B109" w:rsidR="00AE25C7" w:rsidRDefault="00FF6BF1">
          <w:pPr>
            <w:pStyle w:val="TOC1"/>
            <w:rPr>
              <w:rFonts w:asciiTheme="minorHAnsi" w:eastAsiaTheme="minorEastAsia" w:hAnsiTheme="minorHAnsi" w:cstheme="minorBidi"/>
              <w:b w:val="0"/>
              <w:noProof/>
              <w:sz w:val="22"/>
              <w:szCs w:val="22"/>
            </w:rPr>
          </w:pPr>
          <w:hyperlink w:anchor="_Toc20119762" w:history="1">
            <w:r w:rsidR="00AE25C7" w:rsidRPr="00AB769B">
              <w:rPr>
                <w:rStyle w:val="Hyperlink"/>
                <w:rFonts w:eastAsiaTheme="majorEastAsia"/>
                <w:noProof/>
              </w:rPr>
              <w:t>6</w:t>
            </w:r>
            <w:r w:rsidR="00AE25C7">
              <w:rPr>
                <w:rFonts w:asciiTheme="minorHAnsi" w:eastAsiaTheme="minorEastAsia" w:hAnsiTheme="minorHAnsi" w:cstheme="minorBidi"/>
                <w:b w:val="0"/>
                <w:noProof/>
                <w:sz w:val="22"/>
                <w:szCs w:val="22"/>
              </w:rPr>
              <w:tab/>
            </w:r>
            <w:r w:rsidR="00AE25C7" w:rsidRPr="00AB769B">
              <w:rPr>
                <w:rStyle w:val="Hyperlink"/>
                <w:rFonts w:eastAsiaTheme="majorEastAsia"/>
                <w:noProof/>
              </w:rPr>
              <w:t>Monitoring and Alerting</w:t>
            </w:r>
            <w:r w:rsidR="00AE25C7">
              <w:rPr>
                <w:noProof/>
                <w:webHidden/>
              </w:rPr>
              <w:tab/>
            </w:r>
            <w:r w:rsidR="00AE25C7">
              <w:rPr>
                <w:noProof/>
                <w:webHidden/>
              </w:rPr>
              <w:fldChar w:fldCharType="begin"/>
            </w:r>
            <w:r w:rsidR="00AE25C7">
              <w:rPr>
                <w:noProof/>
                <w:webHidden/>
              </w:rPr>
              <w:instrText xml:space="preserve"> PAGEREF _Toc20119762 \h </w:instrText>
            </w:r>
            <w:r w:rsidR="00AE25C7">
              <w:rPr>
                <w:noProof/>
                <w:webHidden/>
              </w:rPr>
            </w:r>
            <w:r w:rsidR="00AE25C7">
              <w:rPr>
                <w:noProof/>
                <w:webHidden/>
              </w:rPr>
              <w:fldChar w:fldCharType="separate"/>
            </w:r>
            <w:r w:rsidR="00AE25C7">
              <w:rPr>
                <w:noProof/>
                <w:webHidden/>
              </w:rPr>
              <w:t>11</w:t>
            </w:r>
            <w:r w:rsidR="00AE25C7">
              <w:rPr>
                <w:noProof/>
                <w:webHidden/>
              </w:rPr>
              <w:fldChar w:fldCharType="end"/>
            </w:r>
          </w:hyperlink>
        </w:p>
        <w:p w14:paraId="7A01F7FF" w14:textId="432ED339" w:rsidR="00AE25C7" w:rsidRDefault="00FF6BF1">
          <w:pPr>
            <w:pStyle w:val="TOC2"/>
            <w:rPr>
              <w:rFonts w:eastAsiaTheme="minorEastAsia"/>
              <w:noProof/>
              <w:sz w:val="22"/>
            </w:rPr>
          </w:pPr>
          <w:hyperlink w:anchor="_Toc20119763" w:history="1">
            <w:r w:rsidR="00AE25C7" w:rsidRPr="00AB769B">
              <w:rPr>
                <w:rStyle w:val="Hyperlink"/>
                <w:noProof/>
              </w:rPr>
              <w:t>6.1</w:t>
            </w:r>
            <w:r w:rsidR="00AE25C7">
              <w:rPr>
                <w:rFonts w:eastAsiaTheme="minorEastAsia"/>
                <w:noProof/>
                <w:sz w:val="22"/>
              </w:rPr>
              <w:tab/>
            </w:r>
            <w:r w:rsidR="00AE25C7" w:rsidRPr="00AB769B">
              <w:rPr>
                <w:rStyle w:val="Hyperlink"/>
                <w:noProof/>
              </w:rPr>
              <w:t>Daily Operational Monitoring and Alerting</w:t>
            </w:r>
            <w:r w:rsidR="00AE25C7">
              <w:rPr>
                <w:noProof/>
                <w:webHidden/>
              </w:rPr>
              <w:tab/>
            </w:r>
            <w:r w:rsidR="00AE25C7">
              <w:rPr>
                <w:noProof/>
                <w:webHidden/>
              </w:rPr>
              <w:fldChar w:fldCharType="begin"/>
            </w:r>
            <w:r w:rsidR="00AE25C7">
              <w:rPr>
                <w:noProof/>
                <w:webHidden/>
              </w:rPr>
              <w:instrText xml:space="preserve"> PAGEREF _Toc20119763 \h </w:instrText>
            </w:r>
            <w:r w:rsidR="00AE25C7">
              <w:rPr>
                <w:noProof/>
                <w:webHidden/>
              </w:rPr>
            </w:r>
            <w:r w:rsidR="00AE25C7">
              <w:rPr>
                <w:noProof/>
                <w:webHidden/>
              </w:rPr>
              <w:fldChar w:fldCharType="separate"/>
            </w:r>
            <w:r w:rsidR="00AE25C7">
              <w:rPr>
                <w:noProof/>
                <w:webHidden/>
              </w:rPr>
              <w:t>11</w:t>
            </w:r>
            <w:r w:rsidR="00AE25C7">
              <w:rPr>
                <w:noProof/>
                <w:webHidden/>
              </w:rPr>
              <w:fldChar w:fldCharType="end"/>
            </w:r>
          </w:hyperlink>
        </w:p>
        <w:p w14:paraId="3893E3AE" w14:textId="07F4DFB2" w:rsidR="00AE25C7" w:rsidRDefault="00FF6BF1">
          <w:pPr>
            <w:pStyle w:val="TOC2"/>
            <w:rPr>
              <w:rFonts w:eastAsiaTheme="minorEastAsia"/>
              <w:noProof/>
              <w:sz w:val="22"/>
            </w:rPr>
          </w:pPr>
          <w:hyperlink w:anchor="_Toc20119764" w:history="1">
            <w:r w:rsidR="00AE25C7" w:rsidRPr="00AB769B">
              <w:rPr>
                <w:rStyle w:val="Hyperlink"/>
                <w:noProof/>
              </w:rPr>
              <w:t>6.2</w:t>
            </w:r>
            <w:r w:rsidR="00AE25C7">
              <w:rPr>
                <w:rFonts w:eastAsiaTheme="minorEastAsia"/>
                <w:noProof/>
                <w:sz w:val="22"/>
              </w:rPr>
              <w:tab/>
            </w:r>
            <w:r w:rsidR="00AE25C7" w:rsidRPr="00AB769B">
              <w:rPr>
                <w:rStyle w:val="Hyperlink"/>
                <w:noProof/>
              </w:rPr>
              <w:t>Error Messages</w:t>
            </w:r>
            <w:r w:rsidR="00AE25C7">
              <w:rPr>
                <w:noProof/>
                <w:webHidden/>
              </w:rPr>
              <w:tab/>
            </w:r>
            <w:r w:rsidR="00AE25C7">
              <w:rPr>
                <w:noProof/>
                <w:webHidden/>
              </w:rPr>
              <w:fldChar w:fldCharType="begin"/>
            </w:r>
            <w:r w:rsidR="00AE25C7">
              <w:rPr>
                <w:noProof/>
                <w:webHidden/>
              </w:rPr>
              <w:instrText xml:space="preserve"> PAGEREF _Toc20119764 \h </w:instrText>
            </w:r>
            <w:r w:rsidR="00AE25C7">
              <w:rPr>
                <w:noProof/>
                <w:webHidden/>
              </w:rPr>
            </w:r>
            <w:r w:rsidR="00AE25C7">
              <w:rPr>
                <w:noProof/>
                <w:webHidden/>
              </w:rPr>
              <w:fldChar w:fldCharType="separate"/>
            </w:r>
            <w:r w:rsidR="00AE25C7">
              <w:rPr>
                <w:noProof/>
                <w:webHidden/>
              </w:rPr>
              <w:t>12</w:t>
            </w:r>
            <w:r w:rsidR="00AE25C7">
              <w:rPr>
                <w:noProof/>
                <w:webHidden/>
              </w:rPr>
              <w:fldChar w:fldCharType="end"/>
            </w:r>
          </w:hyperlink>
        </w:p>
        <w:p w14:paraId="1C924F5F" w14:textId="42AA0F4B" w:rsidR="00AE25C7" w:rsidRDefault="00FF6BF1">
          <w:pPr>
            <w:pStyle w:val="TOC2"/>
            <w:rPr>
              <w:rFonts w:eastAsiaTheme="minorEastAsia"/>
              <w:noProof/>
              <w:sz w:val="22"/>
            </w:rPr>
          </w:pPr>
          <w:hyperlink w:anchor="_Toc20119765" w:history="1">
            <w:r w:rsidR="00AE25C7" w:rsidRPr="00AB769B">
              <w:rPr>
                <w:rStyle w:val="Hyperlink"/>
                <w:noProof/>
              </w:rPr>
              <w:t>6.3</w:t>
            </w:r>
            <w:r w:rsidR="00AE25C7">
              <w:rPr>
                <w:rFonts w:eastAsiaTheme="minorEastAsia"/>
                <w:noProof/>
                <w:sz w:val="22"/>
              </w:rPr>
              <w:tab/>
            </w:r>
            <w:r w:rsidR="00AE25C7" w:rsidRPr="00AB769B">
              <w:rPr>
                <w:rStyle w:val="Hyperlink"/>
                <w:noProof/>
              </w:rPr>
              <w:t>Health Checks</w:t>
            </w:r>
            <w:r w:rsidR="00AE25C7">
              <w:rPr>
                <w:noProof/>
                <w:webHidden/>
              </w:rPr>
              <w:tab/>
            </w:r>
            <w:r w:rsidR="00AE25C7">
              <w:rPr>
                <w:noProof/>
                <w:webHidden/>
              </w:rPr>
              <w:fldChar w:fldCharType="begin"/>
            </w:r>
            <w:r w:rsidR="00AE25C7">
              <w:rPr>
                <w:noProof/>
                <w:webHidden/>
              </w:rPr>
              <w:instrText xml:space="preserve"> PAGEREF _Toc20119765 \h </w:instrText>
            </w:r>
            <w:r w:rsidR="00AE25C7">
              <w:rPr>
                <w:noProof/>
                <w:webHidden/>
              </w:rPr>
            </w:r>
            <w:r w:rsidR="00AE25C7">
              <w:rPr>
                <w:noProof/>
                <w:webHidden/>
              </w:rPr>
              <w:fldChar w:fldCharType="separate"/>
            </w:r>
            <w:r w:rsidR="00AE25C7">
              <w:rPr>
                <w:noProof/>
                <w:webHidden/>
              </w:rPr>
              <w:t>12</w:t>
            </w:r>
            <w:r w:rsidR="00AE25C7">
              <w:rPr>
                <w:noProof/>
                <w:webHidden/>
              </w:rPr>
              <w:fldChar w:fldCharType="end"/>
            </w:r>
          </w:hyperlink>
        </w:p>
        <w:p w14:paraId="33FBBC17" w14:textId="0A53D379" w:rsidR="00AE25C7" w:rsidRDefault="00FF6BF1">
          <w:pPr>
            <w:pStyle w:val="TOC1"/>
            <w:rPr>
              <w:rFonts w:asciiTheme="minorHAnsi" w:eastAsiaTheme="minorEastAsia" w:hAnsiTheme="minorHAnsi" w:cstheme="minorBidi"/>
              <w:b w:val="0"/>
              <w:noProof/>
              <w:sz w:val="22"/>
              <w:szCs w:val="22"/>
            </w:rPr>
          </w:pPr>
          <w:hyperlink w:anchor="_Toc20119766" w:history="1">
            <w:r w:rsidR="00AE25C7" w:rsidRPr="00AB769B">
              <w:rPr>
                <w:rStyle w:val="Hyperlink"/>
                <w:rFonts w:eastAsiaTheme="majorEastAsia"/>
                <w:noProof/>
              </w:rPr>
              <w:t>7</w:t>
            </w:r>
            <w:r w:rsidR="00AE25C7">
              <w:rPr>
                <w:rFonts w:asciiTheme="minorHAnsi" w:eastAsiaTheme="minorEastAsia" w:hAnsiTheme="minorHAnsi" w:cstheme="minorBidi"/>
                <w:b w:val="0"/>
                <w:noProof/>
                <w:sz w:val="22"/>
                <w:szCs w:val="22"/>
              </w:rPr>
              <w:tab/>
            </w:r>
            <w:r w:rsidR="00AE25C7" w:rsidRPr="00AB769B">
              <w:rPr>
                <w:rStyle w:val="Hyperlink"/>
                <w:rFonts w:eastAsiaTheme="majorEastAsia"/>
                <w:noProof/>
              </w:rPr>
              <w:t>Operational Tasks</w:t>
            </w:r>
            <w:r w:rsidR="00AE25C7">
              <w:rPr>
                <w:noProof/>
                <w:webHidden/>
              </w:rPr>
              <w:tab/>
            </w:r>
            <w:r w:rsidR="00AE25C7">
              <w:rPr>
                <w:noProof/>
                <w:webHidden/>
              </w:rPr>
              <w:fldChar w:fldCharType="begin"/>
            </w:r>
            <w:r w:rsidR="00AE25C7">
              <w:rPr>
                <w:noProof/>
                <w:webHidden/>
              </w:rPr>
              <w:instrText xml:space="preserve"> PAGEREF _Toc20119766 \h </w:instrText>
            </w:r>
            <w:r w:rsidR="00AE25C7">
              <w:rPr>
                <w:noProof/>
                <w:webHidden/>
              </w:rPr>
            </w:r>
            <w:r w:rsidR="00AE25C7">
              <w:rPr>
                <w:noProof/>
                <w:webHidden/>
              </w:rPr>
              <w:fldChar w:fldCharType="separate"/>
            </w:r>
            <w:r w:rsidR="00AE25C7">
              <w:rPr>
                <w:noProof/>
                <w:webHidden/>
              </w:rPr>
              <w:t>12</w:t>
            </w:r>
            <w:r w:rsidR="00AE25C7">
              <w:rPr>
                <w:noProof/>
                <w:webHidden/>
              </w:rPr>
              <w:fldChar w:fldCharType="end"/>
            </w:r>
          </w:hyperlink>
        </w:p>
        <w:p w14:paraId="5B6B8A42" w14:textId="1CD4CBAB" w:rsidR="00AE25C7" w:rsidRDefault="00FF6BF1">
          <w:pPr>
            <w:pStyle w:val="TOC2"/>
            <w:rPr>
              <w:rFonts w:eastAsiaTheme="minorEastAsia"/>
              <w:noProof/>
              <w:sz w:val="22"/>
            </w:rPr>
          </w:pPr>
          <w:hyperlink w:anchor="_Toc20119767" w:history="1">
            <w:r w:rsidR="00AE25C7" w:rsidRPr="00AB769B">
              <w:rPr>
                <w:rStyle w:val="Hyperlink"/>
                <w:noProof/>
              </w:rPr>
              <w:t>7.1</w:t>
            </w:r>
            <w:r w:rsidR="00AE25C7">
              <w:rPr>
                <w:rFonts w:eastAsiaTheme="minorEastAsia"/>
                <w:noProof/>
                <w:sz w:val="22"/>
              </w:rPr>
              <w:tab/>
            </w:r>
            <w:r w:rsidR="00AE25C7" w:rsidRPr="00AB769B">
              <w:rPr>
                <w:rStyle w:val="Hyperlink"/>
                <w:noProof/>
              </w:rPr>
              <w:t>Deployment</w:t>
            </w:r>
            <w:r w:rsidR="00AE25C7">
              <w:rPr>
                <w:noProof/>
                <w:webHidden/>
              </w:rPr>
              <w:tab/>
            </w:r>
            <w:r w:rsidR="00AE25C7">
              <w:rPr>
                <w:noProof/>
                <w:webHidden/>
              </w:rPr>
              <w:fldChar w:fldCharType="begin"/>
            </w:r>
            <w:r w:rsidR="00AE25C7">
              <w:rPr>
                <w:noProof/>
                <w:webHidden/>
              </w:rPr>
              <w:instrText xml:space="preserve"> PAGEREF _Toc20119767 \h </w:instrText>
            </w:r>
            <w:r w:rsidR="00AE25C7">
              <w:rPr>
                <w:noProof/>
                <w:webHidden/>
              </w:rPr>
            </w:r>
            <w:r w:rsidR="00AE25C7">
              <w:rPr>
                <w:noProof/>
                <w:webHidden/>
              </w:rPr>
              <w:fldChar w:fldCharType="separate"/>
            </w:r>
            <w:r w:rsidR="00AE25C7">
              <w:rPr>
                <w:noProof/>
                <w:webHidden/>
              </w:rPr>
              <w:t>12</w:t>
            </w:r>
            <w:r w:rsidR="00AE25C7">
              <w:rPr>
                <w:noProof/>
                <w:webHidden/>
              </w:rPr>
              <w:fldChar w:fldCharType="end"/>
            </w:r>
          </w:hyperlink>
        </w:p>
        <w:p w14:paraId="47A3DFE4" w14:textId="5119F0EE" w:rsidR="00AE25C7" w:rsidRDefault="00FF6BF1">
          <w:pPr>
            <w:pStyle w:val="TOC2"/>
            <w:rPr>
              <w:rFonts w:eastAsiaTheme="minorEastAsia"/>
              <w:noProof/>
              <w:sz w:val="22"/>
            </w:rPr>
          </w:pPr>
          <w:hyperlink w:anchor="_Toc20119768" w:history="1">
            <w:r w:rsidR="00AE25C7" w:rsidRPr="00AB769B">
              <w:rPr>
                <w:rStyle w:val="Hyperlink"/>
                <w:noProof/>
              </w:rPr>
              <w:t>7.2</w:t>
            </w:r>
            <w:r w:rsidR="00AE25C7">
              <w:rPr>
                <w:rFonts w:eastAsiaTheme="minorEastAsia"/>
                <w:noProof/>
                <w:sz w:val="22"/>
              </w:rPr>
              <w:tab/>
            </w:r>
            <w:r w:rsidR="00AE25C7" w:rsidRPr="00AB769B">
              <w:rPr>
                <w:rStyle w:val="Hyperlink"/>
                <w:noProof/>
              </w:rPr>
              <w:t>Troubleshooting</w:t>
            </w:r>
            <w:r w:rsidR="00AE25C7">
              <w:rPr>
                <w:noProof/>
                <w:webHidden/>
              </w:rPr>
              <w:tab/>
            </w:r>
            <w:r w:rsidR="00AE25C7">
              <w:rPr>
                <w:noProof/>
                <w:webHidden/>
              </w:rPr>
              <w:fldChar w:fldCharType="begin"/>
            </w:r>
            <w:r w:rsidR="00AE25C7">
              <w:rPr>
                <w:noProof/>
                <w:webHidden/>
              </w:rPr>
              <w:instrText xml:space="preserve"> PAGEREF _Toc20119768 \h </w:instrText>
            </w:r>
            <w:r w:rsidR="00AE25C7">
              <w:rPr>
                <w:noProof/>
                <w:webHidden/>
              </w:rPr>
            </w:r>
            <w:r w:rsidR="00AE25C7">
              <w:rPr>
                <w:noProof/>
                <w:webHidden/>
              </w:rPr>
              <w:fldChar w:fldCharType="separate"/>
            </w:r>
            <w:r w:rsidR="00AE25C7">
              <w:rPr>
                <w:noProof/>
                <w:webHidden/>
              </w:rPr>
              <w:t>13</w:t>
            </w:r>
            <w:r w:rsidR="00AE25C7">
              <w:rPr>
                <w:noProof/>
                <w:webHidden/>
              </w:rPr>
              <w:fldChar w:fldCharType="end"/>
            </w:r>
          </w:hyperlink>
        </w:p>
        <w:p w14:paraId="74D10677" w14:textId="3C3979B7" w:rsidR="00AE25C7" w:rsidRDefault="00FF6BF1">
          <w:pPr>
            <w:pStyle w:val="TOC1"/>
            <w:rPr>
              <w:rFonts w:asciiTheme="minorHAnsi" w:eastAsiaTheme="minorEastAsia" w:hAnsiTheme="minorHAnsi" w:cstheme="minorBidi"/>
              <w:b w:val="0"/>
              <w:noProof/>
              <w:sz w:val="22"/>
              <w:szCs w:val="22"/>
            </w:rPr>
          </w:pPr>
          <w:hyperlink w:anchor="_Toc20119769" w:history="1">
            <w:r w:rsidR="00AE25C7" w:rsidRPr="00AB769B">
              <w:rPr>
                <w:rStyle w:val="Hyperlink"/>
                <w:rFonts w:eastAsiaTheme="majorEastAsia"/>
                <w:noProof/>
              </w:rPr>
              <w:t>8</w:t>
            </w:r>
            <w:r w:rsidR="00AE25C7">
              <w:rPr>
                <w:rFonts w:asciiTheme="minorHAnsi" w:eastAsiaTheme="minorEastAsia" w:hAnsiTheme="minorHAnsi" w:cstheme="minorBidi"/>
                <w:b w:val="0"/>
                <w:noProof/>
                <w:sz w:val="22"/>
                <w:szCs w:val="22"/>
              </w:rPr>
              <w:tab/>
            </w:r>
            <w:r w:rsidR="00AE25C7" w:rsidRPr="00AB769B">
              <w:rPr>
                <w:rStyle w:val="Hyperlink"/>
                <w:rFonts w:eastAsiaTheme="majorEastAsia"/>
                <w:noProof/>
              </w:rPr>
              <w:t>Maintenance Tasks</w:t>
            </w:r>
            <w:r w:rsidR="00AE25C7">
              <w:rPr>
                <w:noProof/>
                <w:webHidden/>
              </w:rPr>
              <w:tab/>
            </w:r>
            <w:r w:rsidR="00AE25C7">
              <w:rPr>
                <w:noProof/>
                <w:webHidden/>
              </w:rPr>
              <w:fldChar w:fldCharType="begin"/>
            </w:r>
            <w:r w:rsidR="00AE25C7">
              <w:rPr>
                <w:noProof/>
                <w:webHidden/>
              </w:rPr>
              <w:instrText xml:space="preserve"> PAGEREF _Toc20119769 \h </w:instrText>
            </w:r>
            <w:r w:rsidR="00AE25C7">
              <w:rPr>
                <w:noProof/>
                <w:webHidden/>
              </w:rPr>
            </w:r>
            <w:r w:rsidR="00AE25C7">
              <w:rPr>
                <w:noProof/>
                <w:webHidden/>
              </w:rPr>
              <w:fldChar w:fldCharType="separate"/>
            </w:r>
            <w:r w:rsidR="00AE25C7">
              <w:rPr>
                <w:noProof/>
                <w:webHidden/>
              </w:rPr>
              <w:t>13</w:t>
            </w:r>
            <w:r w:rsidR="00AE25C7">
              <w:rPr>
                <w:noProof/>
                <w:webHidden/>
              </w:rPr>
              <w:fldChar w:fldCharType="end"/>
            </w:r>
          </w:hyperlink>
        </w:p>
        <w:p w14:paraId="11F1FEDE" w14:textId="260C50D0" w:rsidR="00AE25C7" w:rsidRDefault="00FF6BF1">
          <w:pPr>
            <w:pStyle w:val="TOC2"/>
            <w:rPr>
              <w:rFonts w:eastAsiaTheme="minorEastAsia"/>
              <w:noProof/>
              <w:sz w:val="22"/>
            </w:rPr>
          </w:pPr>
          <w:hyperlink w:anchor="_Toc20119770" w:history="1">
            <w:r w:rsidR="00AE25C7" w:rsidRPr="00AB769B">
              <w:rPr>
                <w:rStyle w:val="Hyperlink"/>
                <w:noProof/>
              </w:rPr>
              <w:t>8.1</w:t>
            </w:r>
            <w:r w:rsidR="00AE25C7">
              <w:rPr>
                <w:rFonts w:eastAsiaTheme="minorEastAsia"/>
                <w:noProof/>
                <w:sz w:val="22"/>
              </w:rPr>
              <w:tab/>
            </w:r>
            <w:r w:rsidR="00AE25C7" w:rsidRPr="00AB769B">
              <w:rPr>
                <w:rStyle w:val="Hyperlink"/>
                <w:noProof/>
              </w:rPr>
              <w:t>Maintenance Procedures</w:t>
            </w:r>
            <w:r w:rsidR="00AE25C7">
              <w:rPr>
                <w:noProof/>
                <w:webHidden/>
              </w:rPr>
              <w:tab/>
            </w:r>
            <w:r w:rsidR="00AE25C7">
              <w:rPr>
                <w:noProof/>
                <w:webHidden/>
              </w:rPr>
              <w:fldChar w:fldCharType="begin"/>
            </w:r>
            <w:r w:rsidR="00AE25C7">
              <w:rPr>
                <w:noProof/>
                <w:webHidden/>
              </w:rPr>
              <w:instrText xml:space="preserve"> PAGEREF _Toc20119770 \h </w:instrText>
            </w:r>
            <w:r w:rsidR="00AE25C7">
              <w:rPr>
                <w:noProof/>
                <w:webHidden/>
              </w:rPr>
            </w:r>
            <w:r w:rsidR="00AE25C7">
              <w:rPr>
                <w:noProof/>
                <w:webHidden/>
              </w:rPr>
              <w:fldChar w:fldCharType="separate"/>
            </w:r>
            <w:r w:rsidR="00AE25C7">
              <w:rPr>
                <w:noProof/>
                <w:webHidden/>
              </w:rPr>
              <w:t>13</w:t>
            </w:r>
            <w:r w:rsidR="00AE25C7">
              <w:rPr>
                <w:noProof/>
                <w:webHidden/>
              </w:rPr>
              <w:fldChar w:fldCharType="end"/>
            </w:r>
          </w:hyperlink>
        </w:p>
        <w:p w14:paraId="0BCB330A" w14:textId="12017122" w:rsidR="00AE25C7" w:rsidRDefault="00FF6BF1">
          <w:pPr>
            <w:pStyle w:val="TOC3"/>
            <w:tabs>
              <w:tab w:val="left" w:pos="1100"/>
              <w:tab w:val="right" w:leader="dot" w:pos="9350"/>
            </w:tabs>
            <w:rPr>
              <w:rFonts w:eastAsiaTheme="minorEastAsia"/>
              <w:noProof/>
              <w:sz w:val="22"/>
            </w:rPr>
          </w:pPr>
          <w:hyperlink w:anchor="_Toc20119771" w:history="1">
            <w:r w:rsidR="00AE25C7" w:rsidRPr="00AB769B">
              <w:rPr>
                <w:rStyle w:val="Hyperlink"/>
                <w:noProof/>
              </w:rPr>
              <w:t>8.1.1</w:t>
            </w:r>
            <w:r w:rsidR="00AE25C7">
              <w:rPr>
                <w:rFonts w:eastAsiaTheme="minorEastAsia"/>
                <w:noProof/>
                <w:sz w:val="22"/>
              </w:rPr>
              <w:tab/>
            </w:r>
            <w:r w:rsidR="00AE25C7" w:rsidRPr="00AB769B">
              <w:rPr>
                <w:rStyle w:val="Hyperlink"/>
                <w:noProof/>
              </w:rPr>
              <w:t>Code Branching</w:t>
            </w:r>
            <w:r w:rsidR="00AE25C7">
              <w:rPr>
                <w:noProof/>
                <w:webHidden/>
              </w:rPr>
              <w:tab/>
            </w:r>
            <w:r w:rsidR="00AE25C7">
              <w:rPr>
                <w:noProof/>
                <w:webHidden/>
              </w:rPr>
              <w:fldChar w:fldCharType="begin"/>
            </w:r>
            <w:r w:rsidR="00AE25C7">
              <w:rPr>
                <w:noProof/>
                <w:webHidden/>
              </w:rPr>
              <w:instrText xml:space="preserve"> PAGEREF _Toc20119771 \h </w:instrText>
            </w:r>
            <w:r w:rsidR="00AE25C7">
              <w:rPr>
                <w:noProof/>
                <w:webHidden/>
              </w:rPr>
            </w:r>
            <w:r w:rsidR="00AE25C7">
              <w:rPr>
                <w:noProof/>
                <w:webHidden/>
              </w:rPr>
              <w:fldChar w:fldCharType="separate"/>
            </w:r>
            <w:r w:rsidR="00AE25C7">
              <w:rPr>
                <w:noProof/>
                <w:webHidden/>
              </w:rPr>
              <w:t>13</w:t>
            </w:r>
            <w:r w:rsidR="00AE25C7">
              <w:rPr>
                <w:noProof/>
                <w:webHidden/>
              </w:rPr>
              <w:fldChar w:fldCharType="end"/>
            </w:r>
          </w:hyperlink>
        </w:p>
        <w:p w14:paraId="0D71B671" w14:textId="7C481D7C" w:rsidR="00AE25C7" w:rsidRDefault="00FF6BF1">
          <w:pPr>
            <w:pStyle w:val="TOC3"/>
            <w:tabs>
              <w:tab w:val="left" w:pos="1100"/>
              <w:tab w:val="right" w:leader="dot" w:pos="9350"/>
            </w:tabs>
            <w:rPr>
              <w:rFonts w:eastAsiaTheme="minorEastAsia"/>
              <w:noProof/>
              <w:sz w:val="22"/>
            </w:rPr>
          </w:pPr>
          <w:hyperlink w:anchor="_Toc20119772" w:history="1">
            <w:r w:rsidR="00AE25C7" w:rsidRPr="00AB769B">
              <w:rPr>
                <w:rStyle w:val="Hyperlink"/>
                <w:noProof/>
              </w:rPr>
              <w:t>8.1.2</w:t>
            </w:r>
            <w:r w:rsidR="00AE25C7">
              <w:rPr>
                <w:rFonts w:eastAsiaTheme="minorEastAsia"/>
                <w:noProof/>
                <w:sz w:val="22"/>
              </w:rPr>
              <w:tab/>
            </w:r>
            <w:r w:rsidR="00AE25C7" w:rsidRPr="00AB769B">
              <w:rPr>
                <w:rStyle w:val="Hyperlink"/>
                <w:noProof/>
              </w:rPr>
              <w:t>Code Review</w:t>
            </w:r>
            <w:r w:rsidR="00AE25C7">
              <w:rPr>
                <w:noProof/>
                <w:webHidden/>
              </w:rPr>
              <w:tab/>
            </w:r>
            <w:r w:rsidR="00AE25C7">
              <w:rPr>
                <w:noProof/>
                <w:webHidden/>
              </w:rPr>
              <w:fldChar w:fldCharType="begin"/>
            </w:r>
            <w:r w:rsidR="00AE25C7">
              <w:rPr>
                <w:noProof/>
                <w:webHidden/>
              </w:rPr>
              <w:instrText xml:space="preserve"> PAGEREF _Toc20119772 \h </w:instrText>
            </w:r>
            <w:r w:rsidR="00AE25C7">
              <w:rPr>
                <w:noProof/>
                <w:webHidden/>
              </w:rPr>
            </w:r>
            <w:r w:rsidR="00AE25C7">
              <w:rPr>
                <w:noProof/>
                <w:webHidden/>
              </w:rPr>
              <w:fldChar w:fldCharType="separate"/>
            </w:r>
            <w:r w:rsidR="00AE25C7">
              <w:rPr>
                <w:noProof/>
                <w:webHidden/>
              </w:rPr>
              <w:t>13</w:t>
            </w:r>
            <w:r w:rsidR="00AE25C7">
              <w:rPr>
                <w:noProof/>
                <w:webHidden/>
              </w:rPr>
              <w:fldChar w:fldCharType="end"/>
            </w:r>
          </w:hyperlink>
        </w:p>
        <w:p w14:paraId="5E70BC2E" w14:textId="7A157CFB" w:rsidR="00AE25C7" w:rsidRDefault="00FF6BF1">
          <w:pPr>
            <w:pStyle w:val="TOC3"/>
            <w:tabs>
              <w:tab w:val="left" w:pos="1100"/>
              <w:tab w:val="right" w:leader="dot" w:pos="9350"/>
            </w:tabs>
            <w:rPr>
              <w:rFonts w:eastAsiaTheme="minorEastAsia"/>
              <w:noProof/>
              <w:sz w:val="22"/>
            </w:rPr>
          </w:pPr>
          <w:hyperlink w:anchor="_Toc20119773" w:history="1">
            <w:r w:rsidR="00AE25C7" w:rsidRPr="00AB769B">
              <w:rPr>
                <w:rStyle w:val="Hyperlink"/>
                <w:noProof/>
              </w:rPr>
              <w:t>8.1.3</w:t>
            </w:r>
            <w:r w:rsidR="00AE25C7">
              <w:rPr>
                <w:rFonts w:eastAsiaTheme="minorEastAsia"/>
                <w:noProof/>
                <w:sz w:val="22"/>
              </w:rPr>
              <w:tab/>
            </w:r>
            <w:r w:rsidR="00AE25C7" w:rsidRPr="00AB769B">
              <w:rPr>
                <w:rStyle w:val="Hyperlink"/>
                <w:noProof/>
              </w:rPr>
              <w:t>Code Merging</w:t>
            </w:r>
            <w:r w:rsidR="00AE25C7">
              <w:rPr>
                <w:noProof/>
                <w:webHidden/>
              </w:rPr>
              <w:tab/>
            </w:r>
            <w:r w:rsidR="00AE25C7">
              <w:rPr>
                <w:noProof/>
                <w:webHidden/>
              </w:rPr>
              <w:fldChar w:fldCharType="begin"/>
            </w:r>
            <w:r w:rsidR="00AE25C7">
              <w:rPr>
                <w:noProof/>
                <w:webHidden/>
              </w:rPr>
              <w:instrText xml:space="preserve"> PAGEREF _Toc20119773 \h </w:instrText>
            </w:r>
            <w:r w:rsidR="00AE25C7">
              <w:rPr>
                <w:noProof/>
                <w:webHidden/>
              </w:rPr>
            </w:r>
            <w:r w:rsidR="00AE25C7">
              <w:rPr>
                <w:noProof/>
                <w:webHidden/>
              </w:rPr>
              <w:fldChar w:fldCharType="separate"/>
            </w:r>
            <w:r w:rsidR="00AE25C7">
              <w:rPr>
                <w:noProof/>
                <w:webHidden/>
              </w:rPr>
              <w:t>13</w:t>
            </w:r>
            <w:r w:rsidR="00AE25C7">
              <w:rPr>
                <w:noProof/>
                <w:webHidden/>
              </w:rPr>
              <w:fldChar w:fldCharType="end"/>
            </w:r>
          </w:hyperlink>
        </w:p>
        <w:p w14:paraId="25F01438" w14:textId="39D6B68F" w:rsidR="00AE25C7" w:rsidRDefault="00FF6BF1">
          <w:pPr>
            <w:pStyle w:val="TOC2"/>
            <w:rPr>
              <w:rFonts w:eastAsiaTheme="minorEastAsia"/>
              <w:noProof/>
              <w:sz w:val="22"/>
            </w:rPr>
          </w:pPr>
          <w:hyperlink w:anchor="_Toc20119774" w:history="1">
            <w:r w:rsidR="00AE25C7" w:rsidRPr="00AB769B">
              <w:rPr>
                <w:rStyle w:val="Hyperlink"/>
                <w:noProof/>
              </w:rPr>
              <w:t>8.2</w:t>
            </w:r>
            <w:r w:rsidR="00AE25C7">
              <w:rPr>
                <w:rFonts w:eastAsiaTheme="minorEastAsia"/>
                <w:noProof/>
                <w:sz w:val="22"/>
              </w:rPr>
              <w:tab/>
            </w:r>
            <w:r w:rsidR="00AE25C7" w:rsidRPr="00AB769B">
              <w:rPr>
                <w:rStyle w:val="Hyperlink"/>
                <w:noProof/>
              </w:rPr>
              <w:t>Testing (pre deployment)</w:t>
            </w:r>
            <w:r w:rsidR="00AE25C7">
              <w:rPr>
                <w:noProof/>
                <w:webHidden/>
              </w:rPr>
              <w:tab/>
            </w:r>
            <w:r w:rsidR="00AE25C7">
              <w:rPr>
                <w:noProof/>
                <w:webHidden/>
              </w:rPr>
              <w:fldChar w:fldCharType="begin"/>
            </w:r>
            <w:r w:rsidR="00AE25C7">
              <w:rPr>
                <w:noProof/>
                <w:webHidden/>
              </w:rPr>
              <w:instrText xml:space="preserve"> PAGEREF _Toc20119774 \h </w:instrText>
            </w:r>
            <w:r w:rsidR="00AE25C7">
              <w:rPr>
                <w:noProof/>
                <w:webHidden/>
              </w:rPr>
            </w:r>
            <w:r w:rsidR="00AE25C7">
              <w:rPr>
                <w:noProof/>
                <w:webHidden/>
              </w:rPr>
              <w:fldChar w:fldCharType="separate"/>
            </w:r>
            <w:r w:rsidR="00AE25C7">
              <w:rPr>
                <w:noProof/>
                <w:webHidden/>
              </w:rPr>
              <w:t>13</w:t>
            </w:r>
            <w:r w:rsidR="00AE25C7">
              <w:rPr>
                <w:noProof/>
                <w:webHidden/>
              </w:rPr>
              <w:fldChar w:fldCharType="end"/>
            </w:r>
          </w:hyperlink>
        </w:p>
        <w:p w14:paraId="06446437" w14:textId="07AB14F7" w:rsidR="00AE25C7" w:rsidRDefault="00FF6BF1">
          <w:pPr>
            <w:pStyle w:val="TOC2"/>
            <w:rPr>
              <w:rFonts w:eastAsiaTheme="minorEastAsia"/>
              <w:noProof/>
              <w:sz w:val="22"/>
            </w:rPr>
          </w:pPr>
          <w:hyperlink w:anchor="_Toc20119775" w:history="1">
            <w:r w:rsidR="00AE25C7" w:rsidRPr="00AB769B">
              <w:rPr>
                <w:rStyle w:val="Hyperlink"/>
                <w:noProof/>
              </w:rPr>
              <w:t>8.3</w:t>
            </w:r>
            <w:r w:rsidR="00AE25C7">
              <w:rPr>
                <w:rFonts w:eastAsiaTheme="minorEastAsia"/>
                <w:noProof/>
                <w:sz w:val="22"/>
              </w:rPr>
              <w:tab/>
            </w:r>
            <w:r w:rsidR="00AE25C7" w:rsidRPr="00AB769B">
              <w:rPr>
                <w:rStyle w:val="Hyperlink"/>
                <w:noProof/>
              </w:rPr>
              <w:t>Validation (post deployment testing)</w:t>
            </w:r>
            <w:r w:rsidR="00AE25C7">
              <w:rPr>
                <w:noProof/>
                <w:webHidden/>
              </w:rPr>
              <w:tab/>
            </w:r>
            <w:r w:rsidR="00AE25C7">
              <w:rPr>
                <w:noProof/>
                <w:webHidden/>
              </w:rPr>
              <w:fldChar w:fldCharType="begin"/>
            </w:r>
            <w:r w:rsidR="00AE25C7">
              <w:rPr>
                <w:noProof/>
                <w:webHidden/>
              </w:rPr>
              <w:instrText xml:space="preserve"> PAGEREF _Toc20119775 \h </w:instrText>
            </w:r>
            <w:r w:rsidR="00AE25C7">
              <w:rPr>
                <w:noProof/>
                <w:webHidden/>
              </w:rPr>
            </w:r>
            <w:r w:rsidR="00AE25C7">
              <w:rPr>
                <w:noProof/>
                <w:webHidden/>
              </w:rPr>
              <w:fldChar w:fldCharType="separate"/>
            </w:r>
            <w:r w:rsidR="00AE25C7">
              <w:rPr>
                <w:noProof/>
                <w:webHidden/>
              </w:rPr>
              <w:t>13</w:t>
            </w:r>
            <w:r w:rsidR="00AE25C7">
              <w:rPr>
                <w:noProof/>
                <w:webHidden/>
              </w:rPr>
              <w:fldChar w:fldCharType="end"/>
            </w:r>
          </w:hyperlink>
        </w:p>
        <w:p w14:paraId="08C54A7B" w14:textId="736CD462" w:rsidR="00AE25C7" w:rsidRDefault="00FF6BF1">
          <w:pPr>
            <w:pStyle w:val="TOC1"/>
            <w:rPr>
              <w:rFonts w:asciiTheme="minorHAnsi" w:eastAsiaTheme="minorEastAsia" w:hAnsiTheme="minorHAnsi" w:cstheme="minorBidi"/>
              <w:b w:val="0"/>
              <w:noProof/>
              <w:sz w:val="22"/>
              <w:szCs w:val="22"/>
            </w:rPr>
          </w:pPr>
          <w:hyperlink w:anchor="_Toc20119776" w:history="1">
            <w:r w:rsidR="00AE25C7" w:rsidRPr="00AB769B">
              <w:rPr>
                <w:rStyle w:val="Hyperlink"/>
                <w:rFonts w:eastAsiaTheme="majorEastAsia"/>
                <w:noProof/>
              </w:rPr>
              <w:t>9</w:t>
            </w:r>
            <w:r w:rsidR="00AE25C7">
              <w:rPr>
                <w:rFonts w:asciiTheme="minorHAnsi" w:eastAsiaTheme="minorEastAsia" w:hAnsiTheme="minorHAnsi" w:cstheme="minorBidi"/>
                <w:b w:val="0"/>
                <w:noProof/>
                <w:sz w:val="22"/>
                <w:szCs w:val="22"/>
              </w:rPr>
              <w:tab/>
            </w:r>
            <w:r w:rsidR="00AE25C7" w:rsidRPr="00AB769B">
              <w:rPr>
                <w:rStyle w:val="Hyperlink"/>
                <w:rFonts w:eastAsiaTheme="majorEastAsia"/>
                <w:noProof/>
              </w:rPr>
              <w:t>Failure and Recovery Procedures</w:t>
            </w:r>
            <w:r w:rsidR="00AE25C7">
              <w:rPr>
                <w:noProof/>
                <w:webHidden/>
              </w:rPr>
              <w:tab/>
            </w:r>
            <w:r w:rsidR="00AE25C7">
              <w:rPr>
                <w:noProof/>
                <w:webHidden/>
              </w:rPr>
              <w:fldChar w:fldCharType="begin"/>
            </w:r>
            <w:r w:rsidR="00AE25C7">
              <w:rPr>
                <w:noProof/>
                <w:webHidden/>
              </w:rPr>
              <w:instrText xml:space="preserve"> PAGEREF _Toc20119776 \h </w:instrText>
            </w:r>
            <w:r w:rsidR="00AE25C7">
              <w:rPr>
                <w:noProof/>
                <w:webHidden/>
              </w:rPr>
            </w:r>
            <w:r w:rsidR="00AE25C7">
              <w:rPr>
                <w:noProof/>
                <w:webHidden/>
              </w:rPr>
              <w:fldChar w:fldCharType="separate"/>
            </w:r>
            <w:r w:rsidR="00AE25C7">
              <w:rPr>
                <w:noProof/>
                <w:webHidden/>
              </w:rPr>
              <w:t>13</w:t>
            </w:r>
            <w:r w:rsidR="00AE25C7">
              <w:rPr>
                <w:noProof/>
                <w:webHidden/>
              </w:rPr>
              <w:fldChar w:fldCharType="end"/>
            </w:r>
          </w:hyperlink>
        </w:p>
        <w:p w14:paraId="13C70284" w14:textId="7FA42E6D" w:rsidR="00AE25C7" w:rsidRDefault="00FF6BF1">
          <w:pPr>
            <w:pStyle w:val="TOC2"/>
            <w:rPr>
              <w:rFonts w:eastAsiaTheme="minorEastAsia"/>
              <w:noProof/>
              <w:sz w:val="22"/>
            </w:rPr>
          </w:pPr>
          <w:hyperlink w:anchor="_Toc20119777" w:history="1">
            <w:r w:rsidR="00AE25C7" w:rsidRPr="00AB769B">
              <w:rPr>
                <w:rStyle w:val="Hyperlink"/>
                <w:noProof/>
              </w:rPr>
              <w:t>9.1</w:t>
            </w:r>
            <w:r w:rsidR="00AE25C7">
              <w:rPr>
                <w:rFonts w:eastAsiaTheme="minorEastAsia"/>
                <w:noProof/>
                <w:sz w:val="22"/>
              </w:rPr>
              <w:tab/>
            </w:r>
            <w:r w:rsidR="00AE25C7" w:rsidRPr="00AB769B">
              <w:rPr>
                <w:rStyle w:val="Hyperlink"/>
                <w:noProof/>
              </w:rPr>
              <w:t>Troubleshooting</w:t>
            </w:r>
            <w:r w:rsidR="00AE25C7">
              <w:rPr>
                <w:noProof/>
                <w:webHidden/>
              </w:rPr>
              <w:tab/>
            </w:r>
            <w:r w:rsidR="00AE25C7">
              <w:rPr>
                <w:noProof/>
                <w:webHidden/>
              </w:rPr>
              <w:fldChar w:fldCharType="begin"/>
            </w:r>
            <w:r w:rsidR="00AE25C7">
              <w:rPr>
                <w:noProof/>
                <w:webHidden/>
              </w:rPr>
              <w:instrText xml:space="preserve"> PAGEREF _Toc20119777 \h </w:instrText>
            </w:r>
            <w:r w:rsidR="00AE25C7">
              <w:rPr>
                <w:noProof/>
                <w:webHidden/>
              </w:rPr>
            </w:r>
            <w:r w:rsidR="00AE25C7">
              <w:rPr>
                <w:noProof/>
                <w:webHidden/>
              </w:rPr>
              <w:fldChar w:fldCharType="separate"/>
            </w:r>
            <w:r w:rsidR="00AE25C7">
              <w:rPr>
                <w:noProof/>
                <w:webHidden/>
              </w:rPr>
              <w:t>13</w:t>
            </w:r>
            <w:r w:rsidR="00AE25C7">
              <w:rPr>
                <w:noProof/>
                <w:webHidden/>
              </w:rPr>
              <w:fldChar w:fldCharType="end"/>
            </w:r>
          </w:hyperlink>
        </w:p>
        <w:p w14:paraId="54B82D69" w14:textId="1D75A3D7" w:rsidR="00AE25C7" w:rsidRDefault="00FF6BF1">
          <w:pPr>
            <w:pStyle w:val="TOC2"/>
            <w:rPr>
              <w:rFonts w:eastAsiaTheme="minorEastAsia"/>
              <w:noProof/>
              <w:sz w:val="22"/>
            </w:rPr>
          </w:pPr>
          <w:hyperlink w:anchor="_Toc20119778" w:history="1">
            <w:r w:rsidR="00AE25C7" w:rsidRPr="00AB769B">
              <w:rPr>
                <w:rStyle w:val="Hyperlink"/>
                <w:noProof/>
              </w:rPr>
              <w:t>9.2</w:t>
            </w:r>
            <w:r w:rsidR="00AE25C7">
              <w:rPr>
                <w:rFonts w:eastAsiaTheme="minorEastAsia"/>
                <w:noProof/>
                <w:sz w:val="22"/>
              </w:rPr>
              <w:tab/>
            </w:r>
            <w:r w:rsidR="00AE25C7" w:rsidRPr="00AB769B">
              <w:rPr>
                <w:rStyle w:val="Hyperlink"/>
                <w:noProof/>
              </w:rPr>
              <w:t>Rerunning TWS Jobs</w:t>
            </w:r>
            <w:r w:rsidR="00AE25C7">
              <w:rPr>
                <w:noProof/>
                <w:webHidden/>
              </w:rPr>
              <w:tab/>
            </w:r>
            <w:r w:rsidR="00AE25C7">
              <w:rPr>
                <w:noProof/>
                <w:webHidden/>
              </w:rPr>
              <w:fldChar w:fldCharType="begin"/>
            </w:r>
            <w:r w:rsidR="00AE25C7">
              <w:rPr>
                <w:noProof/>
                <w:webHidden/>
              </w:rPr>
              <w:instrText xml:space="preserve"> PAGEREF _Toc20119778 \h </w:instrText>
            </w:r>
            <w:r w:rsidR="00AE25C7">
              <w:rPr>
                <w:noProof/>
                <w:webHidden/>
              </w:rPr>
            </w:r>
            <w:r w:rsidR="00AE25C7">
              <w:rPr>
                <w:noProof/>
                <w:webHidden/>
              </w:rPr>
              <w:fldChar w:fldCharType="separate"/>
            </w:r>
            <w:r w:rsidR="00AE25C7">
              <w:rPr>
                <w:noProof/>
                <w:webHidden/>
              </w:rPr>
              <w:t>13</w:t>
            </w:r>
            <w:r w:rsidR="00AE25C7">
              <w:rPr>
                <w:noProof/>
                <w:webHidden/>
              </w:rPr>
              <w:fldChar w:fldCharType="end"/>
            </w:r>
          </w:hyperlink>
        </w:p>
        <w:p w14:paraId="38B2FC79" w14:textId="71021FDD" w:rsidR="00AE25C7" w:rsidRDefault="00FF6BF1">
          <w:pPr>
            <w:pStyle w:val="TOC1"/>
            <w:rPr>
              <w:rFonts w:asciiTheme="minorHAnsi" w:eastAsiaTheme="minorEastAsia" w:hAnsiTheme="minorHAnsi" w:cstheme="minorBidi"/>
              <w:b w:val="0"/>
              <w:noProof/>
              <w:sz w:val="22"/>
              <w:szCs w:val="22"/>
            </w:rPr>
          </w:pPr>
          <w:hyperlink w:anchor="_Toc20119779" w:history="1">
            <w:r w:rsidR="00AE25C7" w:rsidRPr="00AB769B">
              <w:rPr>
                <w:rStyle w:val="Hyperlink"/>
                <w:rFonts w:eastAsiaTheme="majorEastAsia"/>
                <w:noProof/>
              </w:rPr>
              <w:t>10</w:t>
            </w:r>
            <w:r w:rsidR="00AE25C7">
              <w:rPr>
                <w:rFonts w:asciiTheme="minorHAnsi" w:eastAsiaTheme="minorEastAsia" w:hAnsiTheme="minorHAnsi" w:cstheme="minorBidi"/>
                <w:b w:val="0"/>
                <w:noProof/>
                <w:sz w:val="22"/>
                <w:szCs w:val="22"/>
              </w:rPr>
              <w:tab/>
            </w:r>
            <w:r w:rsidR="00AE25C7" w:rsidRPr="00AB769B">
              <w:rPr>
                <w:rStyle w:val="Hyperlink"/>
                <w:rFonts w:eastAsiaTheme="majorEastAsia"/>
                <w:noProof/>
              </w:rPr>
              <w:t>Contact Details</w:t>
            </w:r>
            <w:r w:rsidR="00AE25C7">
              <w:rPr>
                <w:noProof/>
                <w:webHidden/>
              </w:rPr>
              <w:tab/>
            </w:r>
            <w:r w:rsidR="00AE25C7">
              <w:rPr>
                <w:noProof/>
                <w:webHidden/>
              </w:rPr>
              <w:fldChar w:fldCharType="begin"/>
            </w:r>
            <w:r w:rsidR="00AE25C7">
              <w:rPr>
                <w:noProof/>
                <w:webHidden/>
              </w:rPr>
              <w:instrText xml:space="preserve"> PAGEREF _Toc20119779 \h </w:instrText>
            </w:r>
            <w:r w:rsidR="00AE25C7">
              <w:rPr>
                <w:noProof/>
                <w:webHidden/>
              </w:rPr>
            </w:r>
            <w:r w:rsidR="00AE25C7">
              <w:rPr>
                <w:noProof/>
                <w:webHidden/>
              </w:rPr>
              <w:fldChar w:fldCharType="separate"/>
            </w:r>
            <w:r w:rsidR="00AE25C7">
              <w:rPr>
                <w:noProof/>
                <w:webHidden/>
              </w:rPr>
              <w:t>14</w:t>
            </w:r>
            <w:r w:rsidR="00AE25C7">
              <w:rPr>
                <w:noProof/>
                <w:webHidden/>
              </w:rPr>
              <w:fldChar w:fldCharType="end"/>
            </w:r>
          </w:hyperlink>
        </w:p>
        <w:p w14:paraId="458C73F1" w14:textId="077D87D4" w:rsidR="00AE25C7" w:rsidRDefault="00FF6BF1">
          <w:pPr>
            <w:pStyle w:val="TOC1"/>
            <w:rPr>
              <w:rFonts w:asciiTheme="minorHAnsi" w:eastAsiaTheme="minorEastAsia" w:hAnsiTheme="minorHAnsi" w:cstheme="minorBidi"/>
              <w:b w:val="0"/>
              <w:noProof/>
              <w:sz w:val="22"/>
              <w:szCs w:val="22"/>
            </w:rPr>
          </w:pPr>
          <w:hyperlink w:anchor="_Toc20119780" w:history="1">
            <w:r w:rsidR="00AE25C7" w:rsidRPr="00AB769B">
              <w:rPr>
                <w:rStyle w:val="Hyperlink"/>
                <w:rFonts w:eastAsiaTheme="majorEastAsia"/>
                <w:noProof/>
              </w:rPr>
              <w:t>11</w:t>
            </w:r>
            <w:r w:rsidR="00AE25C7">
              <w:rPr>
                <w:rFonts w:asciiTheme="minorHAnsi" w:eastAsiaTheme="minorEastAsia" w:hAnsiTheme="minorHAnsi" w:cstheme="minorBidi"/>
                <w:b w:val="0"/>
                <w:noProof/>
                <w:sz w:val="22"/>
                <w:szCs w:val="22"/>
              </w:rPr>
              <w:tab/>
            </w:r>
            <w:r w:rsidR="00AE25C7" w:rsidRPr="00AB769B">
              <w:rPr>
                <w:rStyle w:val="Hyperlink"/>
                <w:rFonts w:eastAsiaTheme="majorEastAsia"/>
                <w:noProof/>
              </w:rPr>
              <w:t>Additional Document References</w:t>
            </w:r>
            <w:r w:rsidR="00AE25C7">
              <w:rPr>
                <w:noProof/>
                <w:webHidden/>
              </w:rPr>
              <w:tab/>
            </w:r>
            <w:r w:rsidR="00AE25C7">
              <w:rPr>
                <w:noProof/>
                <w:webHidden/>
              </w:rPr>
              <w:fldChar w:fldCharType="begin"/>
            </w:r>
            <w:r w:rsidR="00AE25C7">
              <w:rPr>
                <w:noProof/>
                <w:webHidden/>
              </w:rPr>
              <w:instrText xml:space="preserve"> PAGEREF _Toc20119780 \h </w:instrText>
            </w:r>
            <w:r w:rsidR="00AE25C7">
              <w:rPr>
                <w:noProof/>
                <w:webHidden/>
              </w:rPr>
            </w:r>
            <w:r w:rsidR="00AE25C7">
              <w:rPr>
                <w:noProof/>
                <w:webHidden/>
              </w:rPr>
              <w:fldChar w:fldCharType="separate"/>
            </w:r>
            <w:r w:rsidR="00AE25C7">
              <w:rPr>
                <w:noProof/>
                <w:webHidden/>
              </w:rPr>
              <w:t>14</w:t>
            </w:r>
            <w:r w:rsidR="00AE25C7">
              <w:rPr>
                <w:noProof/>
                <w:webHidden/>
              </w:rPr>
              <w:fldChar w:fldCharType="end"/>
            </w:r>
          </w:hyperlink>
        </w:p>
        <w:p w14:paraId="3848B10E" w14:textId="42A1F94D" w:rsidR="00AE25C7" w:rsidRDefault="00FF6BF1">
          <w:pPr>
            <w:pStyle w:val="TOC1"/>
            <w:rPr>
              <w:rFonts w:asciiTheme="minorHAnsi" w:eastAsiaTheme="minorEastAsia" w:hAnsiTheme="minorHAnsi" w:cstheme="minorBidi"/>
              <w:b w:val="0"/>
              <w:noProof/>
              <w:sz w:val="22"/>
              <w:szCs w:val="22"/>
            </w:rPr>
          </w:pPr>
          <w:hyperlink w:anchor="_Toc20119781" w:history="1">
            <w:r w:rsidR="00AE25C7" w:rsidRPr="00AB769B">
              <w:rPr>
                <w:rStyle w:val="Hyperlink"/>
                <w:rFonts w:eastAsiaTheme="majorEastAsia"/>
                <w:noProof/>
              </w:rPr>
              <w:t>12</w:t>
            </w:r>
            <w:r w:rsidR="00AE25C7">
              <w:rPr>
                <w:rFonts w:asciiTheme="minorHAnsi" w:eastAsiaTheme="minorEastAsia" w:hAnsiTheme="minorHAnsi" w:cstheme="minorBidi"/>
                <w:b w:val="0"/>
                <w:noProof/>
                <w:sz w:val="22"/>
                <w:szCs w:val="22"/>
              </w:rPr>
              <w:tab/>
            </w:r>
            <w:r w:rsidR="00AE25C7" w:rsidRPr="00AB769B">
              <w:rPr>
                <w:rStyle w:val="Hyperlink"/>
                <w:rFonts w:eastAsiaTheme="majorEastAsia"/>
                <w:noProof/>
              </w:rPr>
              <w:t>Appendix</w:t>
            </w:r>
            <w:r w:rsidR="00AE25C7">
              <w:rPr>
                <w:noProof/>
                <w:webHidden/>
              </w:rPr>
              <w:tab/>
            </w:r>
            <w:r w:rsidR="00AE25C7">
              <w:rPr>
                <w:noProof/>
                <w:webHidden/>
              </w:rPr>
              <w:fldChar w:fldCharType="begin"/>
            </w:r>
            <w:r w:rsidR="00AE25C7">
              <w:rPr>
                <w:noProof/>
                <w:webHidden/>
              </w:rPr>
              <w:instrText xml:space="preserve"> PAGEREF _Toc20119781 \h </w:instrText>
            </w:r>
            <w:r w:rsidR="00AE25C7">
              <w:rPr>
                <w:noProof/>
                <w:webHidden/>
              </w:rPr>
            </w:r>
            <w:r w:rsidR="00AE25C7">
              <w:rPr>
                <w:noProof/>
                <w:webHidden/>
              </w:rPr>
              <w:fldChar w:fldCharType="separate"/>
            </w:r>
            <w:r w:rsidR="00AE25C7">
              <w:rPr>
                <w:noProof/>
                <w:webHidden/>
              </w:rPr>
              <w:t>15</w:t>
            </w:r>
            <w:r w:rsidR="00AE25C7">
              <w:rPr>
                <w:noProof/>
                <w:webHidden/>
              </w:rPr>
              <w:fldChar w:fldCharType="end"/>
            </w:r>
          </w:hyperlink>
        </w:p>
        <w:p w14:paraId="6CF4E7B7" w14:textId="6AEB3B42" w:rsidR="007958D1" w:rsidRDefault="007958D1" w:rsidP="007958D1">
          <w:r>
            <w:rPr>
              <w:b/>
              <w:bCs/>
              <w:noProof/>
            </w:rPr>
            <w:fldChar w:fldCharType="end"/>
          </w:r>
        </w:p>
      </w:sdtContent>
    </w:sdt>
    <w:p w14:paraId="61E99664" w14:textId="77777777" w:rsidR="00EF4E34" w:rsidRDefault="00EF4E34" w:rsidP="00EF4E34">
      <w:pPr>
        <w:pStyle w:val="NormalBold"/>
        <w:jc w:val="center"/>
        <w:rPr>
          <w:sz w:val="32"/>
        </w:rPr>
      </w:pPr>
    </w:p>
    <w:p w14:paraId="0A6A55AA" w14:textId="2E67DF2D" w:rsidR="007958D1" w:rsidRPr="00EF4E34" w:rsidRDefault="00EF4E34" w:rsidP="00EF4E34">
      <w:pPr>
        <w:pStyle w:val="NormalBold"/>
        <w:jc w:val="center"/>
        <w:rPr>
          <w:sz w:val="32"/>
        </w:rPr>
      </w:pPr>
      <w:r w:rsidRPr="00EF4E34">
        <w:rPr>
          <w:sz w:val="32"/>
        </w:rPr>
        <w:t>Table of Figures</w:t>
      </w:r>
    </w:p>
    <w:p w14:paraId="644E749A" w14:textId="77777777" w:rsidR="00EF4E34" w:rsidRPr="00EF4E34" w:rsidRDefault="00EF4E34" w:rsidP="00EF4E34"/>
    <w:p w14:paraId="7E073FE5" w14:textId="669D5D16" w:rsidR="007E1047" w:rsidRDefault="00EF4E34">
      <w:pPr>
        <w:pStyle w:val="TableofFigures"/>
        <w:tabs>
          <w:tab w:val="right" w:leader="dot" w:pos="10790"/>
        </w:tabs>
        <w:rPr>
          <w:rFonts w:eastAsiaTheme="minorEastAsia"/>
          <w:noProof/>
          <w:sz w:val="22"/>
        </w:rPr>
      </w:pPr>
      <w:r>
        <w:fldChar w:fldCharType="begin"/>
      </w:r>
      <w:r>
        <w:instrText xml:space="preserve"> TOC \h \z \c "Figure" </w:instrText>
      </w:r>
      <w:r>
        <w:fldChar w:fldCharType="separate"/>
      </w:r>
      <w:hyperlink w:anchor="_Toc23751109" w:history="1">
        <w:r w:rsidR="007E1047" w:rsidRPr="00975BE9">
          <w:rPr>
            <w:rStyle w:val="Hyperlink"/>
            <w:noProof/>
          </w:rPr>
          <w:t>Figure 1:  Integration Context Diagram – Inbound Highlighted</w:t>
        </w:r>
        <w:r w:rsidR="007E1047">
          <w:rPr>
            <w:noProof/>
            <w:webHidden/>
          </w:rPr>
          <w:tab/>
        </w:r>
        <w:r w:rsidR="007E1047">
          <w:rPr>
            <w:noProof/>
            <w:webHidden/>
          </w:rPr>
          <w:fldChar w:fldCharType="begin"/>
        </w:r>
        <w:r w:rsidR="007E1047">
          <w:rPr>
            <w:noProof/>
            <w:webHidden/>
          </w:rPr>
          <w:instrText xml:space="preserve"> PAGEREF _Toc23751109 \h </w:instrText>
        </w:r>
        <w:r w:rsidR="007E1047">
          <w:rPr>
            <w:noProof/>
            <w:webHidden/>
          </w:rPr>
        </w:r>
        <w:r w:rsidR="007E1047">
          <w:rPr>
            <w:noProof/>
            <w:webHidden/>
          </w:rPr>
          <w:fldChar w:fldCharType="separate"/>
        </w:r>
        <w:r w:rsidR="007E1047">
          <w:rPr>
            <w:noProof/>
            <w:webHidden/>
          </w:rPr>
          <w:t>7</w:t>
        </w:r>
        <w:r w:rsidR="007E1047">
          <w:rPr>
            <w:noProof/>
            <w:webHidden/>
          </w:rPr>
          <w:fldChar w:fldCharType="end"/>
        </w:r>
      </w:hyperlink>
    </w:p>
    <w:p w14:paraId="772B342B" w14:textId="40420F4E" w:rsidR="007E1047" w:rsidRDefault="007E1047">
      <w:pPr>
        <w:pStyle w:val="TableofFigures"/>
        <w:tabs>
          <w:tab w:val="right" w:leader="dot" w:pos="10790"/>
        </w:tabs>
        <w:rPr>
          <w:rFonts w:eastAsiaTheme="minorEastAsia"/>
          <w:noProof/>
          <w:sz w:val="22"/>
        </w:rPr>
      </w:pPr>
      <w:hyperlink w:anchor="_Toc23751110" w:history="1">
        <w:r w:rsidRPr="00975BE9">
          <w:rPr>
            <w:rStyle w:val="Hyperlink"/>
            <w:noProof/>
          </w:rPr>
          <w:t>Figure 2:  Integration Context Diagram – Outbound Highlighted</w:t>
        </w:r>
        <w:r>
          <w:rPr>
            <w:noProof/>
            <w:webHidden/>
          </w:rPr>
          <w:tab/>
        </w:r>
        <w:r>
          <w:rPr>
            <w:noProof/>
            <w:webHidden/>
          </w:rPr>
          <w:fldChar w:fldCharType="begin"/>
        </w:r>
        <w:r>
          <w:rPr>
            <w:noProof/>
            <w:webHidden/>
          </w:rPr>
          <w:instrText xml:space="preserve"> PAGEREF _Toc23751110 \h </w:instrText>
        </w:r>
        <w:r>
          <w:rPr>
            <w:noProof/>
            <w:webHidden/>
          </w:rPr>
        </w:r>
        <w:r>
          <w:rPr>
            <w:noProof/>
            <w:webHidden/>
          </w:rPr>
          <w:fldChar w:fldCharType="separate"/>
        </w:r>
        <w:r>
          <w:rPr>
            <w:noProof/>
            <w:webHidden/>
          </w:rPr>
          <w:t>8</w:t>
        </w:r>
        <w:r>
          <w:rPr>
            <w:noProof/>
            <w:webHidden/>
          </w:rPr>
          <w:fldChar w:fldCharType="end"/>
        </w:r>
      </w:hyperlink>
    </w:p>
    <w:p w14:paraId="50B30E08" w14:textId="034B6250" w:rsidR="00680256" w:rsidRDefault="00EF4E34" w:rsidP="007958D1">
      <w:pPr>
        <w:spacing w:after="200"/>
      </w:pPr>
      <w:r>
        <w:fldChar w:fldCharType="end"/>
      </w:r>
    </w:p>
    <w:p w14:paraId="0DE1E275" w14:textId="7078F6E1" w:rsidR="00680256" w:rsidRDefault="00680256" w:rsidP="00680256">
      <w:pPr>
        <w:pStyle w:val="NormalBold"/>
        <w:jc w:val="center"/>
        <w:rPr>
          <w:sz w:val="32"/>
        </w:rPr>
      </w:pPr>
      <w:r w:rsidRPr="00EF4E34">
        <w:rPr>
          <w:sz w:val="32"/>
        </w:rPr>
        <w:t xml:space="preserve">Table of </w:t>
      </w:r>
      <w:r>
        <w:rPr>
          <w:sz w:val="32"/>
        </w:rPr>
        <w:t>Tables</w:t>
      </w:r>
    </w:p>
    <w:p w14:paraId="6BA3FC3D" w14:textId="77777777" w:rsidR="00680256" w:rsidRPr="00680256" w:rsidRDefault="00680256" w:rsidP="00680256"/>
    <w:p w14:paraId="0BE2861E" w14:textId="0C508FB6" w:rsidR="00360B17" w:rsidRDefault="00680256">
      <w:pPr>
        <w:pStyle w:val="TableofFigures"/>
        <w:tabs>
          <w:tab w:val="right" w:leader="dot" w:pos="9350"/>
        </w:tabs>
        <w:rPr>
          <w:rFonts w:eastAsiaTheme="minorEastAsia"/>
          <w:noProof/>
          <w:sz w:val="22"/>
        </w:rPr>
      </w:pPr>
      <w:r>
        <w:fldChar w:fldCharType="begin"/>
      </w:r>
      <w:r>
        <w:instrText xml:space="preserve"> TOC \h \z \c "Table" </w:instrText>
      </w:r>
      <w:r>
        <w:fldChar w:fldCharType="separate"/>
      </w:r>
      <w:hyperlink w:anchor="_Toc18410297" w:history="1">
        <w:r w:rsidR="00360B17" w:rsidRPr="00EC4EC0">
          <w:rPr>
            <w:rStyle w:val="Hyperlink"/>
            <w:noProof/>
          </w:rPr>
          <w:t>Table 1: Scheduled Events</w:t>
        </w:r>
        <w:r w:rsidR="00360B17">
          <w:rPr>
            <w:noProof/>
            <w:webHidden/>
          </w:rPr>
          <w:tab/>
        </w:r>
        <w:r w:rsidR="00360B17">
          <w:rPr>
            <w:noProof/>
            <w:webHidden/>
          </w:rPr>
          <w:fldChar w:fldCharType="begin"/>
        </w:r>
        <w:r w:rsidR="00360B17">
          <w:rPr>
            <w:noProof/>
            <w:webHidden/>
          </w:rPr>
          <w:instrText xml:space="preserve"> PAGEREF _Toc18410297 \h </w:instrText>
        </w:r>
        <w:r w:rsidR="00360B17">
          <w:rPr>
            <w:noProof/>
            <w:webHidden/>
          </w:rPr>
        </w:r>
        <w:r w:rsidR="00360B17">
          <w:rPr>
            <w:noProof/>
            <w:webHidden/>
          </w:rPr>
          <w:fldChar w:fldCharType="separate"/>
        </w:r>
        <w:r w:rsidR="00360B17">
          <w:rPr>
            <w:noProof/>
            <w:webHidden/>
          </w:rPr>
          <w:t>6</w:t>
        </w:r>
        <w:r w:rsidR="00360B17">
          <w:rPr>
            <w:noProof/>
            <w:webHidden/>
          </w:rPr>
          <w:fldChar w:fldCharType="end"/>
        </w:r>
      </w:hyperlink>
    </w:p>
    <w:p w14:paraId="332CE6F6" w14:textId="15DE4AA6" w:rsidR="00680256" w:rsidRPr="00680256" w:rsidRDefault="00680256" w:rsidP="00680256">
      <w:r>
        <w:fldChar w:fldCharType="end"/>
      </w:r>
    </w:p>
    <w:p w14:paraId="2C6509BD" w14:textId="21EE5EAE" w:rsidR="007958D1" w:rsidRDefault="007958D1" w:rsidP="007958D1">
      <w:pPr>
        <w:spacing w:after="200"/>
        <w:rPr>
          <w:rFonts w:asciiTheme="majorHAnsi" w:eastAsiaTheme="majorEastAsia" w:hAnsiTheme="majorHAnsi" w:cstheme="majorBidi"/>
          <w:b/>
          <w:bCs/>
          <w:color w:val="0066A4"/>
          <w:sz w:val="28"/>
          <w:szCs w:val="28"/>
        </w:rPr>
      </w:pPr>
      <w:r>
        <w:br w:type="page"/>
      </w:r>
    </w:p>
    <w:p w14:paraId="74558D57" w14:textId="77777777" w:rsidR="006D5FF2" w:rsidRDefault="006D5FF2" w:rsidP="006D5FF2">
      <w:pPr>
        <w:pStyle w:val="Heading1"/>
      </w:pPr>
      <w:bookmarkStart w:id="9" w:name="_Toc20119736"/>
      <w:bookmarkEnd w:id="2"/>
      <w:bookmarkEnd w:id="1"/>
      <w:bookmarkEnd w:id="0"/>
      <w:r>
        <w:t>Document Revision History</w:t>
      </w:r>
      <w:bookmarkEnd w:id="9"/>
    </w:p>
    <w:tbl>
      <w:tblPr>
        <w:tblStyle w:val="NiSourc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3246"/>
        <w:gridCol w:w="5738"/>
      </w:tblGrid>
      <w:tr w:rsidR="006D5FF2" w:rsidRPr="008F5DF9" w14:paraId="33AC4DB8" w14:textId="77777777" w:rsidTr="0060384D">
        <w:trPr>
          <w:cnfStyle w:val="100000000000" w:firstRow="1" w:lastRow="0" w:firstColumn="0" w:lastColumn="0" w:oddVBand="0" w:evenVBand="0" w:oddHBand="0" w:evenHBand="0" w:firstRowFirstColumn="0" w:firstRowLastColumn="0" w:lastRowFirstColumn="0" w:lastRowLastColumn="0"/>
          <w:cantSplit/>
          <w:tblHeader/>
        </w:trPr>
        <w:tc>
          <w:tcPr>
            <w:tcW w:w="837" w:type="pct"/>
            <w:shd w:val="clear" w:color="auto" w:fill="B8CCE4"/>
          </w:tcPr>
          <w:p w14:paraId="111C29B6" w14:textId="77777777" w:rsidR="006D5FF2" w:rsidRPr="008F5DF9" w:rsidRDefault="006D5FF2" w:rsidP="0060384D">
            <w:pPr>
              <w:spacing w:before="60" w:after="60"/>
              <w:rPr>
                <w:rFonts w:cstheme="minorHAnsi"/>
                <w:color w:val="auto"/>
              </w:rPr>
            </w:pPr>
            <w:r w:rsidRPr="008F5DF9">
              <w:rPr>
                <w:rFonts w:cstheme="minorHAnsi"/>
                <w:color w:val="auto"/>
              </w:rPr>
              <w:t>Date</w:t>
            </w:r>
          </w:p>
        </w:tc>
        <w:tc>
          <w:tcPr>
            <w:tcW w:w="1504" w:type="pct"/>
            <w:shd w:val="clear" w:color="auto" w:fill="B8CCE4"/>
          </w:tcPr>
          <w:p w14:paraId="0078DC33" w14:textId="77777777" w:rsidR="006D5FF2" w:rsidRPr="008F5DF9" w:rsidRDefault="006D5FF2" w:rsidP="0060384D">
            <w:pPr>
              <w:spacing w:before="60" w:after="60"/>
              <w:rPr>
                <w:rFonts w:cstheme="minorHAnsi"/>
                <w:color w:val="auto"/>
              </w:rPr>
            </w:pPr>
            <w:r w:rsidRPr="008F5DF9">
              <w:rPr>
                <w:rFonts w:cstheme="minorHAnsi"/>
                <w:color w:val="auto"/>
              </w:rPr>
              <w:t>Author</w:t>
            </w:r>
          </w:p>
        </w:tc>
        <w:tc>
          <w:tcPr>
            <w:tcW w:w="2659" w:type="pct"/>
            <w:shd w:val="clear" w:color="auto" w:fill="B8CCE4"/>
          </w:tcPr>
          <w:p w14:paraId="37A44308" w14:textId="77777777" w:rsidR="006D5FF2" w:rsidRPr="006A1F52" w:rsidRDefault="006D5FF2" w:rsidP="0060384D">
            <w:pPr>
              <w:pStyle w:val="Titles10b"/>
              <w:spacing w:before="60" w:after="60"/>
              <w:rPr>
                <w:rFonts w:asciiTheme="minorHAnsi" w:eastAsiaTheme="minorHAnsi" w:hAnsiTheme="minorHAnsi" w:cstheme="minorHAnsi"/>
                <w:b/>
                <w:szCs w:val="22"/>
                <w:lang w:val="en-US" w:eastAsia="en-US"/>
              </w:rPr>
            </w:pPr>
            <w:r w:rsidRPr="006A1F52">
              <w:rPr>
                <w:rFonts w:asciiTheme="minorHAnsi" w:eastAsiaTheme="minorHAnsi" w:hAnsiTheme="minorHAnsi" w:cstheme="minorHAnsi"/>
                <w:b/>
                <w:color w:val="auto"/>
                <w:szCs w:val="22"/>
                <w:lang w:val="en-US" w:eastAsia="en-US"/>
              </w:rPr>
              <w:t>Revision Description</w:t>
            </w:r>
          </w:p>
        </w:tc>
      </w:tr>
      <w:tr w:rsidR="006D5FF2" w:rsidRPr="00756F07" w14:paraId="47782F2B" w14:textId="77777777" w:rsidTr="0060384D">
        <w:trPr>
          <w:cantSplit/>
        </w:trPr>
        <w:tc>
          <w:tcPr>
            <w:tcW w:w="837" w:type="pct"/>
          </w:tcPr>
          <w:p w14:paraId="742E598B" w14:textId="77777777" w:rsidR="006D5FF2" w:rsidRPr="00756F07" w:rsidRDefault="006D5FF2" w:rsidP="0060384D">
            <w:pPr>
              <w:spacing w:before="60" w:after="60"/>
              <w:rPr>
                <w:rFonts w:cstheme="minorHAnsi"/>
              </w:rPr>
            </w:pPr>
            <w:r>
              <w:rPr>
                <w:rFonts w:cstheme="minorHAnsi"/>
              </w:rPr>
              <w:t>2019/08/16</w:t>
            </w:r>
          </w:p>
        </w:tc>
        <w:tc>
          <w:tcPr>
            <w:tcW w:w="1504" w:type="pct"/>
          </w:tcPr>
          <w:p w14:paraId="312E1133" w14:textId="77777777" w:rsidR="006D5FF2" w:rsidRPr="00756F07" w:rsidRDefault="006D5FF2" w:rsidP="0060384D">
            <w:pPr>
              <w:spacing w:before="60" w:after="60"/>
              <w:rPr>
                <w:rFonts w:cstheme="minorHAnsi"/>
              </w:rPr>
            </w:pPr>
            <w:r>
              <w:rPr>
                <w:rFonts w:cstheme="minorHAnsi"/>
              </w:rPr>
              <w:t>George Brown</w:t>
            </w:r>
          </w:p>
        </w:tc>
        <w:tc>
          <w:tcPr>
            <w:tcW w:w="2659" w:type="pct"/>
          </w:tcPr>
          <w:p w14:paraId="4F5693FD" w14:textId="77777777" w:rsidR="006D5FF2" w:rsidRPr="00756F07" w:rsidRDefault="006D5FF2" w:rsidP="0060384D">
            <w:pPr>
              <w:spacing w:before="60" w:after="60"/>
              <w:rPr>
                <w:rFonts w:cstheme="minorHAnsi"/>
              </w:rPr>
            </w:pPr>
            <w:r>
              <w:rPr>
                <w:rFonts w:cstheme="minorHAnsi"/>
              </w:rPr>
              <w:t>Initial Version</w:t>
            </w:r>
          </w:p>
        </w:tc>
      </w:tr>
      <w:tr w:rsidR="006D5FF2" w:rsidRPr="00756F07" w14:paraId="11B41839" w14:textId="77777777" w:rsidTr="0060384D">
        <w:trPr>
          <w:cantSplit/>
        </w:trPr>
        <w:tc>
          <w:tcPr>
            <w:tcW w:w="837" w:type="pct"/>
          </w:tcPr>
          <w:p w14:paraId="68B671CA" w14:textId="77777777" w:rsidR="006D5FF2" w:rsidRPr="00756F07" w:rsidRDefault="006D5FF2" w:rsidP="0060384D">
            <w:pPr>
              <w:spacing w:before="60" w:after="60"/>
              <w:rPr>
                <w:rFonts w:cstheme="minorHAnsi"/>
              </w:rPr>
            </w:pPr>
          </w:p>
        </w:tc>
        <w:tc>
          <w:tcPr>
            <w:tcW w:w="1504" w:type="pct"/>
          </w:tcPr>
          <w:p w14:paraId="3A38452C" w14:textId="77777777" w:rsidR="006D5FF2" w:rsidRPr="00756F07" w:rsidRDefault="006D5FF2" w:rsidP="0060384D">
            <w:pPr>
              <w:spacing w:before="60" w:after="60"/>
              <w:rPr>
                <w:rFonts w:cstheme="minorHAnsi"/>
              </w:rPr>
            </w:pPr>
          </w:p>
        </w:tc>
        <w:tc>
          <w:tcPr>
            <w:tcW w:w="2659" w:type="pct"/>
          </w:tcPr>
          <w:p w14:paraId="1BC28D51" w14:textId="77777777" w:rsidR="006D5FF2" w:rsidRPr="00AD546F" w:rsidRDefault="006D5FF2" w:rsidP="0060384D">
            <w:pPr>
              <w:spacing w:before="60" w:after="60"/>
              <w:rPr>
                <w:rFonts w:cstheme="minorHAnsi"/>
              </w:rPr>
            </w:pPr>
          </w:p>
        </w:tc>
      </w:tr>
      <w:tr w:rsidR="006D5FF2" w:rsidRPr="00756F07" w14:paraId="7ED89D3E" w14:textId="77777777" w:rsidTr="0060384D">
        <w:trPr>
          <w:cantSplit/>
        </w:trPr>
        <w:tc>
          <w:tcPr>
            <w:tcW w:w="837" w:type="pct"/>
          </w:tcPr>
          <w:p w14:paraId="4511F43C" w14:textId="77777777" w:rsidR="006D5FF2" w:rsidRPr="006D4F63" w:rsidRDefault="006D5FF2" w:rsidP="0060384D">
            <w:pPr>
              <w:spacing w:before="60" w:after="60"/>
              <w:rPr>
                <w:rFonts w:cstheme="minorHAnsi"/>
              </w:rPr>
            </w:pPr>
          </w:p>
        </w:tc>
        <w:tc>
          <w:tcPr>
            <w:tcW w:w="1504" w:type="pct"/>
          </w:tcPr>
          <w:p w14:paraId="5CD37E1B" w14:textId="77777777" w:rsidR="006D5FF2" w:rsidRPr="006D4F63" w:rsidRDefault="006D5FF2" w:rsidP="0060384D">
            <w:pPr>
              <w:spacing w:before="60" w:after="60"/>
              <w:rPr>
                <w:rFonts w:cstheme="minorHAnsi"/>
              </w:rPr>
            </w:pPr>
          </w:p>
        </w:tc>
        <w:tc>
          <w:tcPr>
            <w:tcW w:w="2659" w:type="pct"/>
          </w:tcPr>
          <w:p w14:paraId="3899C99F" w14:textId="77777777" w:rsidR="006D5FF2" w:rsidRPr="00C62A4C" w:rsidRDefault="006D5FF2" w:rsidP="0060384D">
            <w:pPr>
              <w:spacing w:before="60" w:after="60"/>
              <w:rPr>
                <w:rFonts w:cstheme="minorHAnsi"/>
              </w:rPr>
            </w:pPr>
          </w:p>
        </w:tc>
      </w:tr>
      <w:tr w:rsidR="006D5FF2" w:rsidRPr="00756F07" w14:paraId="7C90BA26" w14:textId="77777777" w:rsidTr="0060384D">
        <w:trPr>
          <w:cantSplit/>
        </w:trPr>
        <w:tc>
          <w:tcPr>
            <w:tcW w:w="837" w:type="pct"/>
          </w:tcPr>
          <w:p w14:paraId="57155479" w14:textId="77777777" w:rsidR="006D5FF2" w:rsidRPr="006D4F63" w:rsidRDefault="006D5FF2" w:rsidP="0060384D">
            <w:pPr>
              <w:spacing w:before="60" w:after="60"/>
              <w:rPr>
                <w:rFonts w:cstheme="minorHAnsi"/>
              </w:rPr>
            </w:pPr>
          </w:p>
        </w:tc>
        <w:tc>
          <w:tcPr>
            <w:tcW w:w="1504" w:type="pct"/>
          </w:tcPr>
          <w:p w14:paraId="68569706" w14:textId="77777777" w:rsidR="006D5FF2" w:rsidRPr="006D4F63" w:rsidRDefault="006D5FF2" w:rsidP="0060384D">
            <w:pPr>
              <w:spacing w:before="60" w:after="60"/>
              <w:rPr>
                <w:rFonts w:cstheme="minorHAnsi"/>
              </w:rPr>
            </w:pPr>
          </w:p>
        </w:tc>
        <w:tc>
          <w:tcPr>
            <w:tcW w:w="2659" w:type="pct"/>
          </w:tcPr>
          <w:p w14:paraId="5CEC9EB0" w14:textId="77777777" w:rsidR="006D5FF2" w:rsidRPr="00C62A4C" w:rsidRDefault="006D5FF2" w:rsidP="0060384D">
            <w:pPr>
              <w:spacing w:before="60" w:after="60"/>
              <w:rPr>
                <w:rFonts w:cstheme="minorHAnsi"/>
              </w:rPr>
            </w:pPr>
          </w:p>
        </w:tc>
      </w:tr>
    </w:tbl>
    <w:p w14:paraId="6459E4F9" w14:textId="70C2E212" w:rsidR="006D5FF2" w:rsidRDefault="006D5FF2" w:rsidP="006D5FF2"/>
    <w:p w14:paraId="3B336D3B" w14:textId="77777777" w:rsidR="006D5FF2" w:rsidRDefault="006D5FF2" w:rsidP="006D5FF2">
      <w:pPr>
        <w:pStyle w:val="Heading1"/>
        <w:spacing w:before="0" w:line="240" w:lineRule="auto"/>
      </w:pPr>
      <w:bookmarkStart w:id="10" w:name="_Toc20119737"/>
      <w:r>
        <w:t>Program Overview</w:t>
      </w:r>
      <w:bookmarkEnd w:id="10"/>
    </w:p>
    <w:p w14:paraId="3EF2348B" w14:textId="77777777" w:rsidR="007958D1" w:rsidRPr="004146DC" w:rsidRDefault="007958D1" w:rsidP="007958D1">
      <w:pPr>
        <w:pStyle w:val="Heading2"/>
      </w:pPr>
      <w:bookmarkStart w:id="11" w:name="_Toc20119738"/>
      <w:r>
        <w:t>Overview</w:t>
      </w:r>
      <w:bookmarkEnd w:id="11"/>
    </w:p>
    <w:tbl>
      <w:tblPr>
        <w:tblStyle w:val="NiSource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8416"/>
      </w:tblGrid>
      <w:tr w:rsidR="007958D1" w:rsidRPr="00756F07" w14:paraId="6D1E2A73" w14:textId="77777777" w:rsidTr="007958D1">
        <w:trPr>
          <w:cantSplit/>
          <w:trHeight w:val="998"/>
        </w:trPr>
        <w:tc>
          <w:tcPr>
            <w:cnfStyle w:val="001000000000" w:firstRow="0" w:lastRow="0" w:firstColumn="1" w:lastColumn="0" w:oddVBand="0" w:evenVBand="0" w:oddHBand="0" w:evenHBand="0" w:firstRowFirstColumn="0" w:firstRowLastColumn="0" w:lastRowFirstColumn="0" w:lastRowLastColumn="0"/>
            <w:tcW w:w="1100"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B8CCE4"/>
            <w:vAlign w:val="center"/>
          </w:tcPr>
          <w:p w14:paraId="6CD6969B" w14:textId="77777777" w:rsidR="007958D1" w:rsidRPr="008F5DF9" w:rsidRDefault="007958D1" w:rsidP="007958D1">
            <w:pPr>
              <w:spacing w:before="60" w:after="60"/>
              <w:rPr>
                <w:rFonts w:cstheme="minorHAnsi"/>
                <w:b/>
                <w:color w:val="auto"/>
              </w:rPr>
            </w:pPr>
            <w:r>
              <w:rPr>
                <w:rFonts w:cstheme="minorHAnsi"/>
                <w:b/>
                <w:color w:val="auto"/>
              </w:rPr>
              <w:t>Purpose</w:t>
            </w:r>
          </w:p>
        </w:tc>
        <w:tc>
          <w:tcPr>
            <w:tcW w:w="3900" w:type="pct"/>
            <w:vAlign w:val="center"/>
          </w:tcPr>
          <w:p w14:paraId="7F5C978A" w14:textId="77777777" w:rsidR="007958D1" w:rsidRDefault="007958D1" w:rsidP="007958D1">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p>
          <w:p w14:paraId="1E2E843E" w14:textId="77777777" w:rsidR="007958D1" w:rsidRDefault="007958D1" w:rsidP="007958D1">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To support the core component of the Premium (ANN Brands) loyalty system, the EDL team developed a set of outbound data feeds and configured a set of inbound data feeds to / from a 3</w:t>
            </w:r>
            <w:r w:rsidRPr="00527AFF">
              <w:rPr>
                <w:rFonts w:cstheme="minorHAnsi"/>
                <w:vertAlign w:val="superscript"/>
              </w:rPr>
              <w:t>rd</w:t>
            </w:r>
            <w:r>
              <w:rPr>
                <w:rFonts w:cstheme="minorHAnsi"/>
              </w:rPr>
              <w:t xml:space="preserve"> party vendor (Kobie).  </w:t>
            </w:r>
          </w:p>
          <w:p w14:paraId="799402C8" w14:textId="77777777" w:rsidR="007958D1" w:rsidRDefault="007958D1" w:rsidP="007958D1">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p>
          <w:p w14:paraId="3E3B9EB4" w14:textId="77777777" w:rsidR="007958D1" w:rsidRDefault="007958D1" w:rsidP="007958D1">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core component of the outbound feed is delivery of transaction data (header and detail) which Kobie uses to calculate and award points to loyalty members.  Other ancillary outbound feeds append customer attributes to the loyalty members and pass through “global spend” points (points awarded by co-branded credit cards with purchases outside of our brands – grocery stores, gas stations, theaters).</w:t>
            </w:r>
          </w:p>
          <w:p w14:paraId="10443689" w14:textId="77777777" w:rsidR="007958D1" w:rsidRDefault="007958D1" w:rsidP="007958D1">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p>
          <w:p w14:paraId="23ECE2C3" w14:textId="77777777" w:rsidR="007958D1" w:rsidRDefault="007958D1" w:rsidP="007958D1">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The inbound feeds include loyalty member information, summary of member points and status of member certificates sent from </w:t>
            </w:r>
            <w:proofErr w:type="spellStart"/>
            <w:r>
              <w:rPr>
                <w:rFonts w:cstheme="minorHAnsi"/>
              </w:rPr>
              <w:t>Kobie’s</w:t>
            </w:r>
            <w:proofErr w:type="spellEnd"/>
            <w:r>
              <w:rPr>
                <w:rFonts w:cstheme="minorHAnsi"/>
              </w:rPr>
              <w:t xml:space="preserve"> system.  </w:t>
            </w:r>
          </w:p>
          <w:p w14:paraId="51C42722" w14:textId="77777777" w:rsidR="007958D1" w:rsidRPr="00756F07" w:rsidRDefault="007958D1" w:rsidP="007958D1">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p>
        </w:tc>
      </w:tr>
      <w:tr w:rsidR="007958D1" w:rsidRPr="00756F07" w14:paraId="59FB8A02" w14:textId="77777777" w:rsidTr="007958D1">
        <w:trPr>
          <w:cantSplit/>
          <w:trHeight w:val="341"/>
        </w:trPr>
        <w:tc>
          <w:tcPr>
            <w:cnfStyle w:val="001000000000" w:firstRow="0" w:lastRow="0" w:firstColumn="1" w:lastColumn="0" w:oddVBand="0" w:evenVBand="0" w:oddHBand="0" w:evenHBand="0" w:firstRowFirstColumn="0" w:firstRowLastColumn="0" w:lastRowFirstColumn="0" w:lastRowLastColumn="0"/>
            <w:tcW w:w="1100"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B8CCE4"/>
            <w:vAlign w:val="center"/>
          </w:tcPr>
          <w:p w14:paraId="394F7B95" w14:textId="77777777" w:rsidR="007958D1" w:rsidRPr="008F5DF9" w:rsidRDefault="007958D1" w:rsidP="007958D1">
            <w:pPr>
              <w:spacing w:before="60" w:after="60"/>
              <w:rPr>
                <w:rFonts w:cstheme="minorHAnsi"/>
                <w:b/>
                <w:color w:val="auto"/>
              </w:rPr>
            </w:pPr>
            <w:r w:rsidRPr="008F5DF9">
              <w:rPr>
                <w:rFonts w:cstheme="minorHAnsi"/>
                <w:b/>
                <w:color w:val="auto"/>
              </w:rPr>
              <w:t>Document Scope</w:t>
            </w:r>
          </w:p>
        </w:tc>
        <w:tc>
          <w:tcPr>
            <w:tcW w:w="3900" w:type="pct"/>
            <w:vAlign w:val="center"/>
          </w:tcPr>
          <w:p w14:paraId="3944DC12" w14:textId="77777777" w:rsidR="007958D1" w:rsidRDefault="007958D1" w:rsidP="007958D1">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p>
          <w:p w14:paraId="21BB6952" w14:textId="68B7FF26" w:rsidR="007958D1" w:rsidRDefault="007958D1" w:rsidP="007958D1">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This operation manual will contain documentation regarding the core components of the </w:t>
            </w:r>
            <w:r w:rsidR="00663883">
              <w:rPr>
                <w:rFonts w:cstheme="minorHAnsi"/>
              </w:rPr>
              <w:t>premium</w:t>
            </w:r>
            <w:r>
              <w:rPr>
                <w:rFonts w:cstheme="minorHAnsi"/>
              </w:rPr>
              <w:t xml:space="preserve"> loyalty program only and only within the scope of the EDL team’s responsibility.  Documentation on proceeding or succeeding processes or programs will not be included in this operation manual.  However, proceeding or succeeding documentation </w:t>
            </w:r>
            <w:proofErr w:type="gramStart"/>
            <w:r>
              <w:rPr>
                <w:rFonts w:cstheme="minorHAnsi"/>
              </w:rPr>
              <w:t>may be referenced</w:t>
            </w:r>
            <w:proofErr w:type="gramEnd"/>
            <w:r>
              <w:rPr>
                <w:rFonts w:cstheme="minorHAnsi"/>
              </w:rPr>
              <w:t xml:space="preserve">.  </w:t>
            </w:r>
          </w:p>
          <w:p w14:paraId="2DC42CE8" w14:textId="77777777" w:rsidR="007958D1" w:rsidRPr="00AE2E4D" w:rsidRDefault="007958D1" w:rsidP="007958D1">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p>
        </w:tc>
      </w:tr>
    </w:tbl>
    <w:p w14:paraId="21EA64BE" w14:textId="77777777" w:rsidR="007958D1" w:rsidRDefault="007958D1" w:rsidP="007958D1">
      <w:pPr>
        <w:spacing w:after="200"/>
      </w:pPr>
    </w:p>
    <w:p w14:paraId="4731DDC6" w14:textId="0B210389" w:rsidR="007958D1" w:rsidRDefault="006D5FF2" w:rsidP="006D5FF2">
      <w:pPr>
        <w:pStyle w:val="Heading2"/>
      </w:pPr>
      <w:bookmarkStart w:id="12" w:name="_Toc20119739"/>
      <w:r>
        <w:t>Overview of Functionality and Key Processes</w:t>
      </w:r>
      <w:bookmarkEnd w:id="12"/>
    </w:p>
    <w:p w14:paraId="0C9154A5" w14:textId="02244101" w:rsidR="006D5FF2" w:rsidRDefault="00FE0E65" w:rsidP="006D5FF2">
      <w:pPr>
        <w:pStyle w:val="Heading3"/>
      </w:pPr>
      <w:bookmarkStart w:id="13" w:name="_Toc20119740"/>
      <w:r>
        <w:t xml:space="preserve">Outbound </w:t>
      </w:r>
      <w:r w:rsidR="006D5FF2">
        <w:t>Transaction Feed</w:t>
      </w:r>
      <w:bookmarkEnd w:id="13"/>
    </w:p>
    <w:p w14:paraId="5E95F1A0" w14:textId="3BE6613E" w:rsidR="00C0669A" w:rsidRPr="00C0669A" w:rsidRDefault="00C0669A" w:rsidP="00C0669A">
      <w:r>
        <w:t xml:space="preserve">This outbound feed sends transaction header and detail information to FMW (Fusion Middle Ware) for final transformation prior to sending to Kobie.  This feed </w:t>
      </w:r>
      <w:r w:rsidR="000A7D76">
        <w:t xml:space="preserve">includes all transactions (those that include loyalty IDs as well as those that </w:t>
      </w:r>
      <w:r w:rsidR="004E06CA">
        <w:t>do not</w:t>
      </w:r>
      <w:r w:rsidR="000A7D76">
        <w:t>) for all channels (POS and ECOM) and all types (Original Transactions and Returns).</w:t>
      </w:r>
      <w:r w:rsidR="004E06CA">
        <w:t xml:space="preserve">  The transactions include all required data as per the </w:t>
      </w:r>
      <w:r w:rsidR="00DF50E8">
        <w:t>“</w:t>
      </w:r>
      <w:hyperlink w:anchor="_Additional_Document_References" w:history="1">
        <w:r w:rsidR="00DF50E8" w:rsidRPr="00217087">
          <w:rPr>
            <w:rStyle w:val="Hyperlink"/>
          </w:rPr>
          <w:t>EDL to FMW Interface Agreement.xlsx</w:t>
        </w:r>
      </w:hyperlink>
      <w:r w:rsidR="00DF50E8">
        <w:t>” spreadsheet.</w:t>
      </w:r>
      <w:r w:rsidR="00245098">
        <w:t xml:space="preserve">  Kobie first looks for a loyalty ID in the transaction and if they match to an active member in their system, they will award points based on the transaction details.  If no valid loyalty ID exists, Kobie will attempt to look up the active member by email address included with the transaction.  If they are able to match to an active member in their system, they will award points based on the transaction details.  </w:t>
      </w:r>
      <w:r w:rsidR="005613FE">
        <w:t>Otherwise,</w:t>
      </w:r>
      <w:r w:rsidR="00245098">
        <w:t xml:space="preserve"> no points </w:t>
      </w:r>
      <w:proofErr w:type="gramStart"/>
      <w:r w:rsidR="00245098">
        <w:t>will be awarded</w:t>
      </w:r>
      <w:proofErr w:type="gramEnd"/>
      <w:r w:rsidR="00245098">
        <w:t xml:space="preserve"> for the transaction.  </w:t>
      </w:r>
    </w:p>
    <w:p w14:paraId="53BA6D77" w14:textId="4A500043" w:rsidR="006D5FF2" w:rsidRDefault="00FE0E65" w:rsidP="006D5FF2">
      <w:pPr>
        <w:pStyle w:val="Heading3"/>
      </w:pPr>
      <w:bookmarkStart w:id="14" w:name="_Toc20119741"/>
      <w:r>
        <w:t xml:space="preserve">Outbound </w:t>
      </w:r>
      <w:r w:rsidR="006D5FF2">
        <w:t>Account Update Feed</w:t>
      </w:r>
      <w:bookmarkEnd w:id="14"/>
    </w:p>
    <w:p w14:paraId="7A26ECB8" w14:textId="702C5B02" w:rsidR="00245098" w:rsidRPr="00245098" w:rsidRDefault="00245098" w:rsidP="00245098">
      <w:r>
        <w:t xml:space="preserve">This outbound feed sends </w:t>
      </w:r>
      <w:r w:rsidR="00EF73D3">
        <w:t>updated account data</w:t>
      </w:r>
      <w:r>
        <w:t xml:space="preserve"> to Kobie.  </w:t>
      </w:r>
      <w:r w:rsidR="006159F1">
        <w:t xml:space="preserve">Kobie is the system of record for all loyalty </w:t>
      </w:r>
      <w:r w:rsidR="00206077">
        <w:t>members;</w:t>
      </w:r>
      <w:r w:rsidR="006159F1">
        <w:t xml:space="preserve"> however, to meet the needs of functionality on </w:t>
      </w:r>
      <w:proofErr w:type="spellStart"/>
      <w:r w:rsidR="006159F1">
        <w:t>Kobie’s</w:t>
      </w:r>
      <w:proofErr w:type="spellEnd"/>
      <w:r w:rsidR="006159F1">
        <w:t xml:space="preserve"> portion of the loyalty application, data is required from Ascena.  This includes indicators </w:t>
      </w:r>
      <w:r w:rsidR="00206077">
        <w:t xml:space="preserve">for </w:t>
      </w:r>
      <w:proofErr w:type="gramStart"/>
      <w:r w:rsidR="00206077">
        <w:t>card holder</w:t>
      </w:r>
      <w:proofErr w:type="gramEnd"/>
      <w:r w:rsidR="00206077">
        <w:t>, online profile completion, and other customer identifying attributes.  The required data is found in the “</w:t>
      </w:r>
      <w:hyperlink w:anchor="_Additional_Document_References" w:history="1">
        <w:r w:rsidR="00AE25C7" w:rsidRPr="00217087">
          <w:rPr>
            <w:rStyle w:val="Hyperlink"/>
          </w:rPr>
          <w:t>Premium Loyalty Program - EDL to Kobie Interface Agreement</w:t>
        </w:r>
        <w:r w:rsidR="00206077" w:rsidRPr="00217087">
          <w:rPr>
            <w:rStyle w:val="Hyperlink"/>
          </w:rPr>
          <w:t>.xlsx</w:t>
        </w:r>
      </w:hyperlink>
      <w:r w:rsidR="005E22AB">
        <w:t xml:space="preserve">” spreadsheet.  Currently the process will check the values found for the indicators and attributes during its previous execution and if different, will include those changes in the feed to Kobie.    </w:t>
      </w:r>
    </w:p>
    <w:p w14:paraId="3FCAA188" w14:textId="665D156C" w:rsidR="006D5FF2" w:rsidRDefault="00FE0E65" w:rsidP="006D5FF2">
      <w:pPr>
        <w:pStyle w:val="Heading3"/>
      </w:pPr>
      <w:bookmarkStart w:id="15" w:name="_Toc20119742"/>
      <w:r>
        <w:t xml:space="preserve">Outbound </w:t>
      </w:r>
      <w:r w:rsidR="006D5FF2">
        <w:t>Adjustment Feed</w:t>
      </w:r>
      <w:bookmarkEnd w:id="15"/>
    </w:p>
    <w:p w14:paraId="1C0BC653" w14:textId="3542470B" w:rsidR="00EF73D3" w:rsidRPr="00EF73D3" w:rsidRDefault="00EF73D3" w:rsidP="00EF73D3">
      <w:r>
        <w:t xml:space="preserve">This outbound feed sends points to </w:t>
      </w:r>
      <w:proofErr w:type="gramStart"/>
      <w:r>
        <w:t>be added</w:t>
      </w:r>
      <w:proofErr w:type="gramEnd"/>
      <w:r>
        <w:t xml:space="preserve"> to Kobie accounts for miscellaneous activities.  Currently this feed sends points awarded from CBCC </w:t>
      </w:r>
      <w:r w:rsidR="00565594">
        <w:t xml:space="preserve">activity outside of ANN stores (Grocery stores, gas stations, movie theaters; AKA “Global Spend”) which is calculated by ADS.  Kobie simply receives this feed and applies the points to the loyalty member’s account.  This feed </w:t>
      </w:r>
      <w:proofErr w:type="gramStart"/>
      <w:r w:rsidR="00565594">
        <w:t>could be extended</w:t>
      </w:r>
      <w:proofErr w:type="gramEnd"/>
      <w:r w:rsidR="00565594">
        <w:t xml:space="preserve"> in the future to include point</w:t>
      </w:r>
      <w:r w:rsidR="00217087">
        <w:t>s</w:t>
      </w:r>
      <w:r w:rsidR="00565594">
        <w:t xml:space="preserve"> awarded from other source</w:t>
      </w:r>
      <w:r w:rsidR="00217087">
        <w:t>s or other activities</w:t>
      </w:r>
      <w:r w:rsidR="00565594">
        <w:t xml:space="preserve"> (campaigns, lotteries, etc.); this feed is not tightly coupled to “Global Spend” from ADS.   </w:t>
      </w:r>
    </w:p>
    <w:p w14:paraId="52F5A3A6" w14:textId="368B33A0" w:rsidR="006D5FF2" w:rsidRDefault="00FE0E65" w:rsidP="0028050E">
      <w:pPr>
        <w:pStyle w:val="Heading3"/>
      </w:pPr>
      <w:bookmarkStart w:id="16" w:name="_Toc20119743"/>
      <w:r>
        <w:t xml:space="preserve">Outbound </w:t>
      </w:r>
      <w:r w:rsidR="006D5FF2">
        <w:t>Account Update</w:t>
      </w:r>
      <w:r w:rsidR="0028050E">
        <w:t xml:space="preserve"> Reporting</w:t>
      </w:r>
      <w:r w:rsidR="006D5FF2">
        <w:t xml:space="preserve"> Feed</w:t>
      </w:r>
      <w:bookmarkEnd w:id="16"/>
    </w:p>
    <w:p w14:paraId="15486468" w14:textId="7D3233E4" w:rsidR="00C938AB" w:rsidRPr="00C938AB" w:rsidRDefault="00C938AB" w:rsidP="00C938AB">
      <w:r>
        <w:t xml:space="preserve">This outbound feed sends </w:t>
      </w:r>
      <w:r w:rsidR="00AE25C7">
        <w:t xml:space="preserve">the latest account update batch </w:t>
      </w:r>
      <w:r w:rsidR="00AE25C7" w:rsidRPr="00AE25C7">
        <w:rPr>
          <w:i/>
        </w:rPr>
        <w:t>received</w:t>
      </w:r>
      <w:r w:rsidR="00AE25C7">
        <w:t xml:space="preserve"> by Kobie merged with the latest Ascena updates </w:t>
      </w:r>
      <w:r w:rsidR="00AE25C7" w:rsidRPr="00AE25C7">
        <w:rPr>
          <w:i/>
        </w:rPr>
        <w:t>sent to</w:t>
      </w:r>
      <w:r w:rsidR="00AE25C7">
        <w:t xml:space="preserve"> Kobie</w:t>
      </w:r>
      <w:r w:rsidR="00181414">
        <w:t>, to the premium loyalty dashboard</w:t>
      </w:r>
      <w:r w:rsidR="00AE25C7">
        <w:t xml:space="preserve">.  The latest account information (either from Kobie or the EDL) is passed along </w:t>
      </w:r>
      <w:r w:rsidR="00181414">
        <w:t>to</w:t>
      </w:r>
      <w:r w:rsidR="00217087">
        <w:t xml:space="preserve"> ensure</w:t>
      </w:r>
      <w:r w:rsidR="00AE25C7">
        <w:t xml:space="preserve"> that the premium loyalty dashboard receives Ascena updates </w:t>
      </w:r>
      <w:r w:rsidR="00181414">
        <w:t xml:space="preserve">at the same time they are sent to </w:t>
      </w:r>
      <w:r w:rsidR="00AE25C7">
        <w:t>Kobie, decreasing the cha</w:t>
      </w:r>
      <w:r w:rsidR="00181414">
        <w:t xml:space="preserve">nce of “out of sync” issues.  </w:t>
      </w:r>
      <w:r w:rsidR="00181414" w:rsidRPr="00181414">
        <w:rPr>
          <w:b/>
        </w:rPr>
        <w:t>NOTE:</w:t>
      </w:r>
      <w:r w:rsidR="00181414">
        <w:t xml:space="preserve">  All PII data </w:t>
      </w:r>
      <w:proofErr w:type="gramStart"/>
      <w:r w:rsidR="00181414">
        <w:t>is removed</w:t>
      </w:r>
      <w:proofErr w:type="gramEnd"/>
      <w:r w:rsidR="00181414">
        <w:t xml:space="preserve"> from this feed.  </w:t>
      </w:r>
      <w:r w:rsidR="00AE25C7">
        <w:t xml:space="preserve">  </w:t>
      </w:r>
    </w:p>
    <w:p w14:paraId="7C30142E" w14:textId="1EF1782B" w:rsidR="006D5FF2" w:rsidRDefault="00FE0E65" w:rsidP="0028050E">
      <w:pPr>
        <w:pStyle w:val="Heading3"/>
      </w:pPr>
      <w:bookmarkStart w:id="17" w:name="_Toc20119744"/>
      <w:r>
        <w:t xml:space="preserve">Outbound </w:t>
      </w:r>
      <w:r w:rsidR="006D5FF2">
        <w:t xml:space="preserve">Account Summary </w:t>
      </w:r>
      <w:r w:rsidR="0028050E">
        <w:t xml:space="preserve">Reporting </w:t>
      </w:r>
      <w:r w:rsidR="006D5FF2">
        <w:t>Feed</w:t>
      </w:r>
      <w:bookmarkEnd w:id="17"/>
    </w:p>
    <w:p w14:paraId="309BD167" w14:textId="6B43BF7A" w:rsidR="00AE25C7" w:rsidRPr="00AE25C7" w:rsidRDefault="00AE25C7" w:rsidP="00AE25C7">
      <w:r>
        <w:t xml:space="preserve">This outbound feed sends the latest account </w:t>
      </w:r>
      <w:r w:rsidR="00181414">
        <w:t>summary</w:t>
      </w:r>
      <w:r>
        <w:t xml:space="preserve"> batch </w:t>
      </w:r>
      <w:r w:rsidR="00181414">
        <w:t xml:space="preserve">received from Kobie.  </w:t>
      </w:r>
      <w:r w:rsidR="00181414" w:rsidRPr="00181414">
        <w:rPr>
          <w:b/>
        </w:rPr>
        <w:t>NOTE:</w:t>
      </w:r>
      <w:r w:rsidR="00181414">
        <w:t xml:space="preserve">  All PII data </w:t>
      </w:r>
      <w:proofErr w:type="gramStart"/>
      <w:r w:rsidR="00181414">
        <w:t>is removed</w:t>
      </w:r>
      <w:proofErr w:type="gramEnd"/>
      <w:r w:rsidR="00181414">
        <w:t xml:space="preserve"> from this feed.    </w:t>
      </w:r>
    </w:p>
    <w:p w14:paraId="56DC459A" w14:textId="7A4AE58B" w:rsidR="006D5FF2" w:rsidRDefault="00FE0E65" w:rsidP="0028050E">
      <w:pPr>
        <w:pStyle w:val="Heading3"/>
      </w:pPr>
      <w:bookmarkStart w:id="18" w:name="_Toc20119745"/>
      <w:r>
        <w:t xml:space="preserve">Outbound </w:t>
      </w:r>
      <w:r w:rsidR="006D5FF2">
        <w:t>Account Certificate</w:t>
      </w:r>
      <w:r w:rsidR="0028050E">
        <w:t xml:space="preserve"> Reporting</w:t>
      </w:r>
      <w:r w:rsidR="006D5FF2">
        <w:t xml:space="preserve"> Feed</w:t>
      </w:r>
      <w:bookmarkEnd w:id="18"/>
    </w:p>
    <w:p w14:paraId="26550A45" w14:textId="1C463E0B" w:rsidR="00181414" w:rsidRPr="00181414" w:rsidRDefault="00181414" w:rsidP="00181414">
      <w:r>
        <w:t>This outbound feed sends the latest account certificate batch received from Kobie.</w:t>
      </w:r>
      <w:r w:rsidRPr="00181414">
        <w:rPr>
          <w:b/>
        </w:rPr>
        <w:t xml:space="preserve"> NOTE:</w:t>
      </w:r>
      <w:r>
        <w:t xml:space="preserve">  All PII data </w:t>
      </w:r>
      <w:proofErr w:type="gramStart"/>
      <w:r>
        <w:t>is removed</w:t>
      </w:r>
      <w:proofErr w:type="gramEnd"/>
      <w:r>
        <w:t xml:space="preserve"> from this feed.    </w:t>
      </w:r>
    </w:p>
    <w:p w14:paraId="08F2440E" w14:textId="316DD894" w:rsidR="006D5FF2" w:rsidRDefault="00FE0E65" w:rsidP="0028050E">
      <w:pPr>
        <w:pStyle w:val="Heading3"/>
      </w:pPr>
      <w:bookmarkStart w:id="19" w:name="_Toc20119746"/>
      <w:r>
        <w:t xml:space="preserve">Outbound </w:t>
      </w:r>
      <w:r w:rsidR="006D5FF2">
        <w:t xml:space="preserve">Transaction </w:t>
      </w:r>
      <w:r w:rsidR="0028050E">
        <w:t xml:space="preserve">Reporting </w:t>
      </w:r>
      <w:r w:rsidR="006D5FF2">
        <w:t>Feed</w:t>
      </w:r>
      <w:bookmarkEnd w:id="19"/>
    </w:p>
    <w:p w14:paraId="5E1A74E3" w14:textId="52665C46" w:rsidR="00181414" w:rsidRDefault="00181414" w:rsidP="00181414">
      <w:r>
        <w:t>This outbound feed sends a copy of the daily transaction header and details sent to Kobie.</w:t>
      </w:r>
      <w:r w:rsidRPr="00181414">
        <w:rPr>
          <w:b/>
        </w:rPr>
        <w:t xml:space="preserve"> NOTE:</w:t>
      </w:r>
      <w:r>
        <w:t xml:space="preserve">  All PII data </w:t>
      </w:r>
      <w:proofErr w:type="gramStart"/>
      <w:r>
        <w:t>is removed</w:t>
      </w:r>
      <w:proofErr w:type="gramEnd"/>
      <w:r>
        <w:t xml:space="preserve"> from this feed.    </w:t>
      </w:r>
    </w:p>
    <w:p w14:paraId="3BEEDA0C" w14:textId="77777777" w:rsidR="00181414" w:rsidRPr="00181414" w:rsidRDefault="00181414" w:rsidP="00181414"/>
    <w:p w14:paraId="5F15E2A0" w14:textId="77777777" w:rsidR="007958D1" w:rsidRDefault="007958D1" w:rsidP="007958D1">
      <w:pPr>
        <w:pStyle w:val="Heading2"/>
      </w:pPr>
      <w:bookmarkStart w:id="20" w:name="_Toc20119747"/>
      <w:r>
        <w:t>Contributing Applications and Services</w:t>
      </w:r>
      <w:bookmarkEnd w:id="20"/>
    </w:p>
    <w:p w14:paraId="65A3EAF7" w14:textId="77777777" w:rsidR="007958D1" w:rsidRDefault="007958D1" w:rsidP="007958D1">
      <w:r>
        <w:t xml:space="preserve">The LB CA loyalty program uses the following applications and services in the EDL.  </w:t>
      </w:r>
    </w:p>
    <w:p w14:paraId="5C79F393" w14:textId="77777777" w:rsidR="007958D1" w:rsidRDefault="007958D1" w:rsidP="007958D1"/>
    <w:p w14:paraId="4D82332E" w14:textId="77777777" w:rsidR="007958D1" w:rsidRDefault="007958D1" w:rsidP="007958D1">
      <w:pPr>
        <w:pStyle w:val="ListParagraph"/>
        <w:numPr>
          <w:ilvl w:val="0"/>
          <w:numId w:val="41"/>
        </w:numPr>
      </w:pPr>
      <w:r>
        <w:t>Shell Scripts – To batch all necessary commands together for building and extracting data from the EDL</w:t>
      </w:r>
    </w:p>
    <w:p w14:paraId="16F25151" w14:textId="77777777" w:rsidR="007958D1" w:rsidRDefault="007958D1" w:rsidP="007958D1">
      <w:pPr>
        <w:pStyle w:val="ListParagraph"/>
        <w:numPr>
          <w:ilvl w:val="0"/>
          <w:numId w:val="41"/>
        </w:numPr>
      </w:pPr>
      <w:r>
        <w:t xml:space="preserve">Beeline – Connects to hive databases and allows </w:t>
      </w:r>
      <w:proofErr w:type="spellStart"/>
      <w:r>
        <w:t>HiveSQL</w:t>
      </w:r>
      <w:proofErr w:type="spellEnd"/>
      <w:r>
        <w:t xml:space="preserve"> code to be executed</w:t>
      </w:r>
    </w:p>
    <w:p w14:paraId="69264F97" w14:textId="77777777" w:rsidR="007958D1" w:rsidRDefault="007958D1" w:rsidP="007958D1">
      <w:pPr>
        <w:pStyle w:val="ListParagraph"/>
        <w:numPr>
          <w:ilvl w:val="0"/>
          <w:numId w:val="41"/>
        </w:numPr>
      </w:pPr>
      <w:proofErr w:type="spellStart"/>
      <w:r>
        <w:t>Gpg</w:t>
      </w:r>
      <w:proofErr w:type="spellEnd"/>
      <w:r>
        <w:t xml:space="preserve"> – For encrypting the file extracted from hive </w:t>
      </w:r>
    </w:p>
    <w:p w14:paraId="7DC83269" w14:textId="77777777" w:rsidR="007958D1" w:rsidRDefault="007958D1" w:rsidP="007958D1">
      <w:pPr>
        <w:pStyle w:val="ListParagraph"/>
        <w:numPr>
          <w:ilvl w:val="0"/>
          <w:numId w:val="41"/>
        </w:numPr>
      </w:pPr>
      <w:r>
        <w:t>Hive – Connects to the necessary databases in the EDL to build and extract data</w:t>
      </w:r>
    </w:p>
    <w:p w14:paraId="0442EF31" w14:textId="77777777" w:rsidR="007958D1" w:rsidRDefault="007958D1" w:rsidP="007958D1">
      <w:pPr>
        <w:pStyle w:val="ListParagraph"/>
        <w:numPr>
          <w:ilvl w:val="0"/>
          <w:numId w:val="41"/>
        </w:numPr>
      </w:pPr>
      <w:r>
        <w:t xml:space="preserve">TWS (IBM Workload Scheduler) – To schedule jobs; executes shell scripts based on defined schedule and required triggers / predecessors.  </w:t>
      </w:r>
    </w:p>
    <w:p w14:paraId="16DEE6D2" w14:textId="77777777" w:rsidR="007958D1" w:rsidRPr="0071147F" w:rsidRDefault="007958D1" w:rsidP="007958D1"/>
    <w:p w14:paraId="0049CCBA" w14:textId="7BD62688" w:rsidR="007958D1" w:rsidRPr="00CD424B" w:rsidRDefault="00FA3587" w:rsidP="007958D1">
      <w:pPr>
        <w:pStyle w:val="Heading2"/>
        <w:rPr>
          <w:highlight w:val="yellow"/>
        </w:rPr>
      </w:pPr>
      <w:bookmarkStart w:id="21" w:name="_Toc20119748"/>
      <w:r w:rsidRPr="00CD424B">
        <w:rPr>
          <w:highlight w:val="yellow"/>
        </w:rPr>
        <w:t>Scheduled Events</w:t>
      </w:r>
      <w:bookmarkEnd w:id="21"/>
    </w:p>
    <w:p w14:paraId="2A3FA528" w14:textId="62B8EBEF" w:rsidR="007958D1" w:rsidRDefault="007958D1" w:rsidP="007958D1">
      <w:r>
        <w:t xml:space="preserve">The </w:t>
      </w:r>
      <w:r w:rsidR="00663883">
        <w:t>premium</w:t>
      </w:r>
      <w:r w:rsidR="00FA3587">
        <w:t xml:space="preserve"> </w:t>
      </w:r>
      <w:r>
        <w:t xml:space="preserve">loyalty program </w:t>
      </w:r>
      <w:r w:rsidR="00FA3587">
        <w:t xml:space="preserve">uses TWS job streams to trigger events </w:t>
      </w:r>
      <w:r w:rsidR="004438AB">
        <w:t xml:space="preserve">on </w:t>
      </w:r>
      <w:r w:rsidR="00FA3587">
        <w:t>the</w:t>
      </w:r>
      <w:r>
        <w:t xml:space="preserve"> </w:t>
      </w:r>
      <w:r w:rsidR="00680256">
        <w:t>following schedules</w:t>
      </w:r>
      <w:r>
        <w:t xml:space="preserve">.  (TWS jobs are contingent upon upstream job completion).  </w:t>
      </w:r>
      <w:r w:rsidRPr="00217087">
        <w:rPr>
          <w:b/>
          <w:highlight w:val="yellow"/>
        </w:rPr>
        <w:t>NOTE</w:t>
      </w:r>
      <w:r w:rsidRPr="00217087">
        <w:rPr>
          <w:highlight w:val="yellow"/>
        </w:rPr>
        <w:t>:  Additional details of TWS job streams can be found in the “EDL - File and Data Orchestration.xlsx” spreadsheet (link included later in this document) under the “Outbound - Premium Loyalty” tab.</w:t>
      </w:r>
      <w:r>
        <w:t xml:space="preserve">  </w:t>
      </w:r>
    </w:p>
    <w:p w14:paraId="66AFC21A" w14:textId="77777777" w:rsidR="007958D1" w:rsidRDefault="007958D1" w:rsidP="007958D1"/>
    <w:tbl>
      <w:tblPr>
        <w:tblStyle w:val="NiSourc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8"/>
        <w:gridCol w:w="2598"/>
        <w:gridCol w:w="2208"/>
        <w:gridCol w:w="3386"/>
      </w:tblGrid>
      <w:tr w:rsidR="00FA3587" w:rsidRPr="008F5DF9" w14:paraId="69877A65" w14:textId="77777777" w:rsidTr="00FA3587">
        <w:trPr>
          <w:cnfStyle w:val="100000000000" w:firstRow="1" w:lastRow="0" w:firstColumn="0" w:lastColumn="0" w:oddVBand="0" w:evenVBand="0" w:oddHBand="0" w:evenHBand="0" w:firstRowFirstColumn="0" w:firstRowLastColumn="0" w:lastRowFirstColumn="0" w:lastRowLastColumn="0"/>
          <w:cantSplit/>
          <w:tblHeader/>
        </w:trPr>
        <w:tc>
          <w:tcPr>
            <w:tcW w:w="1204" w:type="pct"/>
            <w:shd w:val="clear" w:color="auto" w:fill="B8CCE4"/>
          </w:tcPr>
          <w:p w14:paraId="1AFE287B" w14:textId="40DDB7FF" w:rsidR="00FA3587" w:rsidRDefault="00FA3587" w:rsidP="007958D1">
            <w:pPr>
              <w:spacing w:before="60" w:after="60"/>
              <w:rPr>
                <w:rFonts w:cstheme="minorHAnsi"/>
              </w:rPr>
            </w:pPr>
            <w:r w:rsidRPr="00FA3587">
              <w:rPr>
                <w:rFonts w:cstheme="minorHAnsi"/>
                <w:color w:val="auto"/>
              </w:rPr>
              <w:t>Key Process</w:t>
            </w:r>
          </w:p>
        </w:tc>
        <w:tc>
          <w:tcPr>
            <w:tcW w:w="1204" w:type="pct"/>
            <w:shd w:val="clear" w:color="auto" w:fill="B8CCE4"/>
          </w:tcPr>
          <w:p w14:paraId="7FB64E1C" w14:textId="33A690AA" w:rsidR="00FA3587" w:rsidRPr="008F5DF9" w:rsidRDefault="00FA3587" w:rsidP="007958D1">
            <w:pPr>
              <w:spacing w:before="60" w:after="60"/>
              <w:rPr>
                <w:rFonts w:cstheme="minorHAnsi"/>
                <w:color w:val="auto"/>
              </w:rPr>
            </w:pPr>
            <w:r>
              <w:rPr>
                <w:rFonts w:cstheme="minorHAnsi"/>
                <w:color w:val="auto"/>
              </w:rPr>
              <w:t>TWS Job Stream</w:t>
            </w:r>
          </w:p>
        </w:tc>
        <w:tc>
          <w:tcPr>
            <w:tcW w:w="1023" w:type="pct"/>
            <w:shd w:val="clear" w:color="auto" w:fill="B8CCE4"/>
          </w:tcPr>
          <w:p w14:paraId="0FDF933E" w14:textId="77777777" w:rsidR="00FA3587" w:rsidRPr="008F5DF9" w:rsidRDefault="00FA3587" w:rsidP="007958D1">
            <w:pPr>
              <w:spacing w:before="60" w:after="60"/>
              <w:rPr>
                <w:rFonts w:cstheme="minorHAnsi"/>
                <w:color w:val="auto"/>
              </w:rPr>
            </w:pPr>
            <w:r>
              <w:rPr>
                <w:rFonts w:cstheme="minorHAnsi"/>
                <w:color w:val="auto"/>
              </w:rPr>
              <w:t>Schedule</w:t>
            </w:r>
          </w:p>
        </w:tc>
        <w:tc>
          <w:tcPr>
            <w:tcW w:w="1569" w:type="pct"/>
            <w:shd w:val="clear" w:color="auto" w:fill="B8CCE4"/>
          </w:tcPr>
          <w:p w14:paraId="0F2069CC" w14:textId="77777777" w:rsidR="00FA3587" w:rsidRDefault="00FA3587" w:rsidP="007958D1">
            <w:pPr>
              <w:spacing w:before="60" w:after="60"/>
              <w:rPr>
                <w:rFonts w:cstheme="minorHAnsi"/>
              </w:rPr>
            </w:pPr>
            <w:r w:rsidRPr="00BF495F">
              <w:rPr>
                <w:rFonts w:cstheme="minorHAnsi"/>
                <w:color w:val="auto"/>
              </w:rPr>
              <w:t>Typical Duration</w:t>
            </w:r>
          </w:p>
        </w:tc>
      </w:tr>
      <w:tr w:rsidR="00FA3587" w:rsidRPr="00756F07" w14:paraId="68163004" w14:textId="77777777" w:rsidTr="00FA3587">
        <w:trPr>
          <w:cantSplit/>
        </w:trPr>
        <w:tc>
          <w:tcPr>
            <w:tcW w:w="1204" w:type="pct"/>
          </w:tcPr>
          <w:p w14:paraId="24FDBF82" w14:textId="3850ED40" w:rsidR="00FA3587" w:rsidRDefault="0028050E" w:rsidP="007958D1">
            <w:pPr>
              <w:spacing w:before="60" w:after="60"/>
              <w:rPr>
                <w:rFonts w:cstheme="minorHAnsi"/>
              </w:rPr>
            </w:pPr>
            <w:r>
              <w:rPr>
                <w:rFonts w:cstheme="minorHAnsi"/>
              </w:rPr>
              <w:t>Transaction Feed,</w:t>
            </w:r>
          </w:p>
          <w:p w14:paraId="3BBAE71E" w14:textId="07035B99" w:rsidR="0028050E" w:rsidRPr="00BF495F" w:rsidRDefault="0028050E" w:rsidP="007958D1">
            <w:pPr>
              <w:spacing w:before="60" w:after="60"/>
              <w:rPr>
                <w:rFonts w:cstheme="minorHAnsi"/>
              </w:rPr>
            </w:pPr>
            <w:r>
              <w:rPr>
                <w:rFonts w:cstheme="minorHAnsi"/>
              </w:rPr>
              <w:t>Transaction Reporting Feed</w:t>
            </w:r>
          </w:p>
        </w:tc>
        <w:tc>
          <w:tcPr>
            <w:tcW w:w="1204" w:type="pct"/>
          </w:tcPr>
          <w:p w14:paraId="0D6F52E1" w14:textId="1AF81E9B" w:rsidR="00FA3587" w:rsidRPr="00756F07" w:rsidRDefault="00FA3587" w:rsidP="007958D1">
            <w:pPr>
              <w:spacing w:before="60" w:after="60"/>
              <w:rPr>
                <w:rFonts w:cstheme="minorHAnsi"/>
              </w:rPr>
            </w:pPr>
            <w:r w:rsidRPr="00BF495F">
              <w:rPr>
                <w:rFonts w:cstheme="minorHAnsi"/>
              </w:rPr>
              <w:t>P2D_LOY_TRANS_JS</w:t>
            </w:r>
          </w:p>
        </w:tc>
        <w:tc>
          <w:tcPr>
            <w:tcW w:w="1023" w:type="pct"/>
          </w:tcPr>
          <w:p w14:paraId="02CB4195" w14:textId="77777777" w:rsidR="00FA3587" w:rsidRPr="00756F07" w:rsidRDefault="00FA3587" w:rsidP="007958D1">
            <w:pPr>
              <w:spacing w:before="60" w:after="60"/>
              <w:rPr>
                <w:rFonts w:cstheme="minorHAnsi"/>
              </w:rPr>
            </w:pPr>
            <w:r>
              <w:rPr>
                <w:rFonts w:cstheme="minorHAnsi"/>
              </w:rPr>
              <w:t>Daily, 7:45 am EST</w:t>
            </w:r>
          </w:p>
        </w:tc>
        <w:tc>
          <w:tcPr>
            <w:tcW w:w="1569" w:type="pct"/>
          </w:tcPr>
          <w:p w14:paraId="4A9F9B50" w14:textId="77777777" w:rsidR="00FA3587" w:rsidRDefault="00FA3587" w:rsidP="007958D1">
            <w:pPr>
              <w:spacing w:before="60" w:after="60"/>
              <w:rPr>
                <w:rFonts w:cstheme="minorHAnsi"/>
              </w:rPr>
            </w:pPr>
            <w:r>
              <w:rPr>
                <w:rFonts w:cstheme="minorHAnsi"/>
              </w:rPr>
              <w:t>Average 57 minutes, typically between 35 and 120 minutes</w:t>
            </w:r>
          </w:p>
        </w:tc>
      </w:tr>
      <w:tr w:rsidR="00FA3587" w:rsidRPr="00756F07" w14:paraId="4F5EF25A" w14:textId="77777777" w:rsidTr="00FA3587">
        <w:trPr>
          <w:cantSplit/>
        </w:trPr>
        <w:tc>
          <w:tcPr>
            <w:tcW w:w="1204" w:type="pct"/>
          </w:tcPr>
          <w:p w14:paraId="3CCDF27B" w14:textId="2E72D19A" w:rsidR="00FA3587" w:rsidRPr="00CB1DF2" w:rsidRDefault="0028050E" w:rsidP="007958D1">
            <w:pPr>
              <w:spacing w:before="60" w:after="60"/>
              <w:rPr>
                <w:rFonts w:cstheme="minorHAnsi"/>
              </w:rPr>
            </w:pPr>
            <w:r>
              <w:rPr>
                <w:rFonts w:cstheme="minorHAnsi"/>
              </w:rPr>
              <w:t>Adjustment Feed</w:t>
            </w:r>
          </w:p>
        </w:tc>
        <w:tc>
          <w:tcPr>
            <w:tcW w:w="1204" w:type="pct"/>
          </w:tcPr>
          <w:p w14:paraId="363D0622" w14:textId="0C413654" w:rsidR="00FA3587" w:rsidRPr="00756F07" w:rsidRDefault="00FA3587" w:rsidP="007958D1">
            <w:pPr>
              <w:spacing w:before="60" w:after="60"/>
              <w:rPr>
                <w:rFonts w:cstheme="minorHAnsi"/>
              </w:rPr>
            </w:pPr>
            <w:r w:rsidRPr="00CB1DF2">
              <w:rPr>
                <w:rFonts w:cstheme="minorHAnsi"/>
              </w:rPr>
              <w:t>P2D_LOY_ADJST_JS</w:t>
            </w:r>
          </w:p>
        </w:tc>
        <w:tc>
          <w:tcPr>
            <w:tcW w:w="1023" w:type="pct"/>
          </w:tcPr>
          <w:p w14:paraId="5E2129C8" w14:textId="77777777" w:rsidR="00FA3587" w:rsidRPr="00756F07" w:rsidRDefault="00FA3587" w:rsidP="007958D1">
            <w:pPr>
              <w:spacing w:before="60" w:after="60"/>
              <w:rPr>
                <w:rFonts w:cstheme="minorHAnsi"/>
              </w:rPr>
            </w:pPr>
            <w:r>
              <w:rPr>
                <w:rFonts w:cstheme="minorHAnsi"/>
              </w:rPr>
              <w:t>Daily, 1:00 pm EST</w:t>
            </w:r>
          </w:p>
        </w:tc>
        <w:tc>
          <w:tcPr>
            <w:tcW w:w="1569" w:type="pct"/>
          </w:tcPr>
          <w:p w14:paraId="394CB8EB" w14:textId="77777777" w:rsidR="00FA3587" w:rsidRPr="00756F07" w:rsidRDefault="00FA3587" w:rsidP="007958D1">
            <w:pPr>
              <w:spacing w:before="60" w:after="60"/>
              <w:rPr>
                <w:rFonts w:cstheme="minorHAnsi"/>
              </w:rPr>
            </w:pPr>
            <w:r>
              <w:rPr>
                <w:rFonts w:cstheme="minorHAnsi"/>
              </w:rPr>
              <w:t xml:space="preserve">Average 90 minutes, typically between 45 and 135 minutes </w:t>
            </w:r>
          </w:p>
        </w:tc>
      </w:tr>
      <w:tr w:rsidR="00FA3587" w:rsidRPr="00756F07" w14:paraId="170C10CE" w14:textId="77777777" w:rsidTr="00FA3587">
        <w:trPr>
          <w:cantSplit/>
        </w:trPr>
        <w:tc>
          <w:tcPr>
            <w:tcW w:w="1204" w:type="pct"/>
          </w:tcPr>
          <w:p w14:paraId="72CA21FE" w14:textId="0DB75B6B" w:rsidR="00FA3587" w:rsidRPr="00CB1DF2" w:rsidRDefault="0028050E" w:rsidP="007958D1">
            <w:pPr>
              <w:spacing w:before="60" w:after="60"/>
              <w:rPr>
                <w:rFonts w:cstheme="minorHAnsi"/>
              </w:rPr>
            </w:pPr>
            <w:r>
              <w:rPr>
                <w:rFonts w:cstheme="minorHAnsi"/>
              </w:rPr>
              <w:t>Account Update Feed, Account Update Reporting Feed</w:t>
            </w:r>
          </w:p>
        </w:tc>
        <w:tc>
          <w:tcPr>
            <w:tcW w:w="1204" w:type="pct"/>
          </w:tcPr>
          <w:p w14:paraId="08843E84" w14:textId="43DC3AD7" w:rsidR="00FA3587" w:rsidRPr="006D4F63" w:rsidRDefault="00FA3587" w:rsidP="007958D1">
            <w:pPr>
              <w:spacing w:before="60" w:after="60"/>
              <w:rPr>
                <w:rFonts w:cstheme="minorHAnsi"/>
              </w:rPr>
            </w:pPr>
            <w:r w:rsidRPr="00CB1DF2">
              <w:rPr>
                <w:rFonts w:cstheme="minorHAnsi"/>
              </w:rPr>
              <w:t>P2D_LOY_ACCT_JS</w:t>
            </w:r>
          </w:p>
        </w:tc>
        <w:tc>
          <w:tcPr>
            <w:tcW w:w="1023" w:type="pct"/>
          </w:tcPr>
          <w:p w14:paraId="545EFCEF" w14:textId="77777777" w:rsidR="00FA3587" w:rsidRPr="006D4F63" w:rsidRDefault="00FA3587" w:rsidP="007958D1">
            <w:pPr>
              <w:spacing w:before="60" w:after="60"/>
              <w:rPr>
                <w:rFonts w:cstheme="minorHAnsi"/>
              </w:rPr>
            </w:pPr>
            <w:r>
              <w:rPr>
                <w:rFonts w:cstheme="minorHAnsi"/>
              </w:rPr>
              <w:t>Daily, 2:00 pm EST</w:t>
            </w:r>
          </w:p>
        </w:tc>
        <w:tc>
          <w:tcPr>
            <w:tcW w:w="1569" w:type="pct"/>
          </w:tcPr>
          <w:p w14:paraId="5B1A3264" w14:textId="77777777" w:rsidR="00FA3587" w:rsidRPr="006D4F63" w:rsidRDefault="00FA3587" w:rsidP="007958D1">
            <w:pPr>
              <w:spacing w:before="60" w:after="60"/>
              <w:rPr>
                <w:rFonts w:cstheme="minorHAnsi"/>
              </w:rPr>
            </w:pPr>
            <w:r>
              <w:rPr>
                <w:rFonts w:cstheme="minorHAnsi"/>
              </w:rPr>
              <w:t>Average 110 minutes, typically between 50 and 220 minutes</w:t>
            </w:r>
          </w:p>
        </w:tc>
      </w:tr>
      <w:tr w:rsidR="00FA3587" w:rsidRPr="00756F07" w14:paraId="278C82B9" w14:textId="77777777" w:rsidTr="00FA3587">
        <w:trPr>
          <w:cantSplit/>
        </w:trPr>
        <w:tc>
          <w:tcPr>
            <w:tcW w:w="1204" w:type="pct"/>
          </w:tcPr>
          <w:p w14:paraId="0B7BAEBA" w14:textId="757AE890" w:rsidR="00FA3587" w:rsidRDefault="0028050E" w:rsidP="007958D1">
            <w:pPr>
              <w:spacing w:before="60" w:after="60"/>
              <w:rPr>
                <w:rFonts w:cstheme="minorHAnsi"/>
              </w:rPr>
            </w:pPr>
            <w:r>
              <w:rPr>
                <w:rFonts w:cstheme="minorHAnsi"/>
              </w:rPr>
              <w:t>Account Certificate Reporting Feed</w:t>
            </w:r>
          </w:p>
        </w:tc>
        <w:tc>
          <w:tcPr>
            <w:tcW w:w="1204" w:type="pct"/>
          </w:tcPr>
          <w:p w14:paraId="44ED6695" w14:textId="4F870FF3" w:rsidR="00FA3587" w:rsidRPr="006D4F63" w:rsidRDefault="00FA3587" w:rsidP="007958D1">
            <w:pPr>
              <w:spacing w:before="60" w:after="60"/>
              <w:rPr>
                <w:rFonts w:cstheme="minorHAnsi"/>
              </w:rPr>
            </w:pPr>
            <w:r>
              <w:rPr>
                <w:rFonts w:cstheme="minorHAnsi"/>
              </w:rPr>
              <w:t>P</w:t>
            </w:r>
            <w:r w:rsidRPr="00CB1DF2">
              <w:rPr>
                <w:rFonts w:cstheme="minorHAnsi"/>
              </w:rPr>
              <w:t>2D_LOY_RP_CR_JS</w:t>
            </w:r>
          </w:p>
        </w:tc>
        <w:tc>
          <w:tcPr>
            <w:tcW w:w="1023" w:type="pct"/>
          </w:tcPr>
          <w:p w14:paraId="6285415C" w14:textId="77777777" w:rsidR="00FA3587" w:rsidRPr="006D4F63" w:rsidRDefault="00FA3587" w:rsidP="007958D1">
            <w:pPr>
              <w:spacing w:before="60" w:after="60"/>
              <w:rPr>
                <w:rFonts w:cstheme="minorHAnsi"/>
              </w:rPr>
            </w:pPr>
            <w:r>
              <w:rPr>
                <w:rFonts w:cstheme="minorHAnsi"/>
              </w:rPr>
              <w:t>Daily, 1:00 pm EST</w:t>
            </w:r>
          </w:p>
        </w:tc>
        <w:tc>
          <w:tcPr>
            <w:tcW w:w="1569" w:type="pct"/>
          </w:tcPr>
          <w:p w14:paraId="2D296175" w14:textId="77777777" w:rsidR="00FA3587" w:rsidRPr="006D4F63" w:rsidRDefault="00FA3587" w:rsidP="007958D1">
            <w:pPr>
              <w:spacing w:before="60" w:after="60"/>
              <w:rPr>
                <w:rFonts w:cstheme="minorHAnsi"/>
              </w:rPr>
            </w:pPr>
            <w:r>
              <w:rPr>
                <w:rFonts w:cstheme="minorHAnsi"/>
              </w:rPr>
              <w:t>Average 1 minute, typically between 1 and 4 minutes</w:t>
            </w:r>
          </w:p>
        </w:tc>
      </w:tr>
      <w:tr w:rsidR="00FA3587" w:rsidRPr="00756F07" w14:paraId="713D6E95" w14:textId="77777777" w:rsidTr="00FA3587">
        <w:trPr>
          <w:cantSplit/>
        </w:trPr>
        <w:tc>
          <w:tcPr>
            <w:tcW w:w="1204" w:type="pct"/>
          </w:tcPr>
          <w:p w14:paraId="26BC25AD" w14:textId="74ED3198" w:rsidR="00FA3587" w:rsidRPr="00CB1DF2" w:rsidRDefault="0028050E" w:rsidP="007958D1">
            <w:pPr>
              <w:spacing w:before="60" w:after="60"/>
              <w:rPr>
                <w:rFonts w:cstheme="minorHAnsi"/>
              </w:rPr>
            </w:pPr>
            <w:r>
              <w:rPr>
                <w:rFonts w:cstheme="minorHAnsi"/>
              </w:rPr>
              <w:t>Account Summary Reporting Feed</w:t>
            </w:r>
          </w:p>
        </w:tc>
        <w:tc>
          <w:tcPr>
            <w:tcW w:w="1204" w:type="pct"/>
          </w:tcPr>
          <w:p w14:paraId="547FB60B" w14:textId="22EADA0F" w:rsidR="00FA3587" w:rsidRDefault="00FA3587" w:rsidP="007958D1">
            <w:pPr>
              <w:spacing w:before="60" w:after="60"/>
              <w:rPr>
                <w:rFonts w:cstheme="minorHAnsi"/>
              </w:rPr>
            </w:pPr>
            <w:r w:rsidRPr="00CB1DF2">
              <w:rPr>
                <w:rFonts w:cstheme="minorHAnsi"/>
              </w:rPr>
              <w:t>P2D_LOY_RP_AC_JS</w:t>
            </w:r>
          </w:p>
        </w:tc>
        <w:tc>
          <w:tcPr>
            <w:tcW w:w="1023" w:type="pct"/>
          </w:tcPr>
          <w:p w14:paraId="42779EBC" w14:textId="77777777" w:rsidR="00FA3587" w:rsidRDefault="00FA3587" w:rsidP="007958D1">
            <w:pPr>
              <w:spacing w:before="60" w:after="60"/>
              <w:rPr>
                <w:rFonts w:cstheme="minorHAnsi"/>
              </w:rPr>
            </w:pPr>
            <w:r>
              <w:rPr>
                <w:rFonts w:cstheme="minorHAnsi"/>
              </w:rPr>
              <w:t>Daily, 1:00 pm EST</w:t>
            </w:r>
          </w:p>
        </w:tc>
        <w:tc>
          <w:tcPr>
            <w:tcW w:w="1569" w:type="pct"/>
          </w:tcPr>
          <w:p w14:paraId="02116ADE" w14:textId="77777777" w:rsidR="00FA3587" w:rsidRPr="006D4F63" w:rsidRDefault="00FA3587" w:rsidP="007958D1">
            <w:pPr>
              <w:spacing w:before="60" w:after="60"/>
              <w:rPr>
                <w:rFonts w:cstheme="minorHAnsi"/>
              </w:rPr>
            </w:pPr>
            <w:r>
              <w:rPr>
                <w:rFonts w:cstheme="minorHAnsi"/>
              </w:rPr>
              <w:t>Average 26 minutes, typically between 15 and 95 minutes</w:t>
            </w:r>
          </w:p>
        </w:tc>
      </w:tr>
    </w:tbl>
    <w:p w14:paraId="5CC84337" w14:textId="13676120" w:rsidR="007958D1" w:rsidRPr="0034451D" w:rsidRDefault="00680256" w:rsidP="00680256">
      <w:pPr>
        <w:pStyle w:val="Caption"/>
        <w:jc w:val="center"/>
      </w:pPr>
      <w:bookmarkStart w:id="22" w:name="_Toc18410297"/>
      <w:r>
        <w:t xml:space="preserve">Table </w:t>
      </w:r>
      <w:r w:rsidR="00FF6BF1">
        <w:fldChar w:fldCharType="begin"/>
      </w:r>
      <w:r w:rsidR="00FF6BF1">
        <w:instrText xml:space="preserve"> SEQ Table \* ARABIC </w:instrText>
      </w:r>
      <w:r w:rsidR="00FF6BF1">
        <w:fldChar w:fldCharType="separate"/>
      </w:r>
      <w:r>
        <w:rPr>
          <w:noProof/>
        </w:rPr>
        <w:t>1</w:t>
      </w:r>
      <w:r w:rsidR="00FF6BF1">
        <w:rPr>
          <w:noProof/>
        </w:rPr>
        <w:fldChar w:fldCharType="end"/>
      </w:r>
      <w:r>
        <w:t>: Scheduled Events</w:t>
      </w:r>
      <w:bookmarkEnd w:id="22"/>
    </w:p>
    <w:p w14:paraId="24DB4029" w14:textId="77777777" w:rsidR="00181414" w:rsidRDefault="00181414">
      <w:pPr>
        <w:spacing w:after="200"/>
        <w:rPr>
          <w:rFonts w:asciiTheme="majorHAnsi" w:eastAsiaTheme="majorEastAsia" w:hAnsiTheme="majorHAnsi" w:cstheme="majorBidi"/>
          <w:b/>
          <w:color w:val="0066A4"/>
          <w:sz w:val="26"/>
          <w:szCs w:val="26"/>
        </w:rPr>
      </w:pPr>
      <w:bookmarkStart w:id="23" w:name="_Toc20119749"/>
      <w:r>
        <w:br w:type="page"/>
      </w:r>
    </w:p>
    <w:p w14:paraId="09C773EB" w14:textId="6DCB21C4" w:rsidR="007958D1" w:rsidRDefault="007958D1" w:rsidP="00A521A6">
      <w:pPr>
        <w:pStyle w:val="Heading2"/>
      </w:pPr>
      <w:r>
        <w:t>Infrastructure and Design</w:t>
      </w:r>
      <w:bookmarkEnd w:id="23"/>
    </w:p>
    <w:p w14:paraId="43B6B72B" w14:textId="4965200C" w:rsidR="007958D1" w:rsidRDefault="007958D1" w:rsidP="007958D1">
      <w:pPr>
        <w:pStyle w:val="Heading3"/>
      </w:pPr>
      <w:bookmarkStart w:id="24" w:name="_Toc20119750"/>
      <w:r>
        <w:t>Integration Context Diagram</w:t>
      </w:r>
      <w:r w:rsidR="00A521A6">
        <w:t xml:space="preserve"> – Inbound Highlighted</w:t>
      </w:r>
      <w:bookmarkEnd w:id="24"/>
      <w:r w:rsidR="00A521A6">
        <w:t xml:space="preserve"> </w:t>
      </w:r>
    </w:p>
    <w:p w14:paraId="539DBA52" w14:textId="35847BDF" w:rsidR="007958D1" w:rsidRDefault="007958D1" w:rsidP="007958D1">
      <w:pPr>
        <w:pStyle w:val="ListParagraph"/>
        <w:numPr>
          <w:ilvl w:val="0"/>
          <w:numId w:val="47"/>
        </w:numPr>
      </w:pPr>
      <w:r>
        <w:t>Highlightin</w:t>
      </w:r>
      <w:r w:rsidR="005E174C">
        <w:t>g Inbound Data Feeds to the EDL</w:t>
      </w:r>
    </w:p>
    <w:p w14:paraId="6501C37D" w14:textId="77777777" w:rsidR="007958D1" w:rsidRDefault="007958D1" w:rsidP="007958D1"/>
    <w:p w14:paraId="0FB57B3D" w14:textId="1C493443" w:rsidR="007958D1" w:rsidRDefault="00FF6BF1" w:rsidP="007958D1">
      <w:r w:rsidRPr="00FF6BF1">
        <w:drawing>
          <wp:inline distT="0" distB="0" distL="0" distR="0" wp14:anchorId="3F66A856" wp14:editId="592E7958">
            <wp:extent cx="6858000" cy="3249295"/>
            <wp:effectExtent l="19050" t="19050" r="1905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249295"/>
                    </a:xfrm>
                    <a:prstGeom prst="rect">
                      <a:avLst/>
                    </a:prstGeom>
                    <a:ln>
                      <a:solidFill>
                        <a:schemeClr val="tx1"/>
                      </a:solidFill>
                    </a:ln>
                  </pic:spPr>
                </pic:pic>
              </a:graphicData>
            </a:graphic>
          </wp:inline>
        </w:drawing>
      </w:r>
    </w:p>
    <w:p w14:paraId="1F18C890" w14:textId="7C5DB7DF" w:rsidR="006367C5" w:rsidRPr="00EF4E34" w:rsidRDefault="00EF4E34" w:rsidP="00EF4E34">
      <w:pPr>
        <w:pStyle w:val="Caption"/>
        <w:jc w:val="center"/>
        <w:rPr>
          <w:i w:val="0"/>
        </w:rPr>
      </w:pPr>
      <w:bookmarkStart w:id="25" w:name="_Toc23751109"/>
      <w:r w:rsidRPr="00EF4E34">
        <w:rPr>
          <w:i w:val="0"/>
        </w:rPr>
        <w:t xml:space="preserve">Figure </w:t>
      </w:r>
      <w:r w:rsidRPr="00EF4E34">
        <w:rPr>
          <w:i w:val="0"/>
        </w:rPr>
        <w:fldChar w:fldCharType="begin"/>
      </w:r>
      <w:r w:rsidRPr="00EF4E34">
        <w:rPr>
          <w:i w:val="0"/>
        </w:rPr>
        <w:instrText xml:space="preserve"> SEQ Figure \* ARABIC </w:instrText>
      </w:r>
      <w:r w:rsidRPr="00EF4E34">
        <w:rPr>
          <w:i w:val="0"/>
        </w:rPr>
        <w:fldChar w:fldCharType="separate"/>
      </w:r>
      <w:r w:rsidR="007E1047">
        <w:rPr>
          <w:i w:val="0"/>
          <w:noProof/>
        </w:rPr>
        <w:t>1</w:t>
      </w:r>
      <w:r w:rsidRPr="00EF4E34">
        <w:rPr>
          <w:i w:val="0"/>
        </w:rPr>
        <w:fldChar w:fldCharType="end"/>
      </w:r>
      <w:r w:rsidRPr="00EF4E34">
        <w:rPr>
          <w:i w:val="0"/>
        </w:rPr>
        <w:t>:  Integration Context Diagram – Inbound Highlighted</w:t>
      </w:r>
      <w:bookmarkEnd w:id="25"/>
    </w:p>
    <w:p w14:paraId="019A5B9B" w14:textId="77777777" w:rsidR="00A521A6" w:rsidRDefault="00A521A6" w:rsidP="00A521A6">
      <w:pPr>
        <w:pStyle w:val="Heading3"/>
      </w:pPr>
      <w:bookmarkStart w:id="26" w:name="_Toc20119751"/>
      <w:r>
        <w:t>Inbound Data Feeds to the EDL</w:t>
      </w:r>
      <w:bookmarkEnd w:id="26"/>
    </w:p>
    <w:p w14:paraId="19B8F4EB" w14:textId="4714C511" w:rsidR="00A521A6" w:rsidRDefault="00A521A6" w:rsidP="00A521A6">
      <w:r>
        <w:t xml:space="preserve">The following inbound feeds into the EDL </w:t>
      </w:r>
      <w:proofErr w:type="gramStart"/>
      <w:r>
        <w:t>are used</w:t>
      </w:r>
      <w:proofErr w:type="gramEnd"/>
      <w:r>
        <w:t xml:space="preserve"> by the </w:t>
      </w:r>
      <w:r w:rsidR="00663883">
        <w:t>premium</w:t>
      </w:r>
      <w:r>
        <w:t xml:space="preserve"> Loyalty Program.  When highlighted, they correspond to an integration point in the above integration context diagram.  These feeds are landing in the staging area of the EDL.  </w:t>
      </w:r>
    </w:p>
    <w:p w14:paraId="6798AA45" w14:textId="77777777" w:rsidR="00A521A6" w:rsidRDefault="00A521A6" w:rsidP="00A521A6"/>
    <w:p w14:paraId="66C908AC" w14:textId="00E07DB4" w:rsidR="00A521A6" w:rsidRDefault="00A521A6" w:rsidP="00A521A6">
      <w:pPr>
        <w:pStyle w:val="ListParagraph"/>
        <w:numPr>
          <w:ilvl w:val="0"/>
          <w:numId w:val="46"/>
        </w:numPr>
      </w:pPr>
      <w:r>
        <w:t>Used for “Global Spend” points awarded by ADS</w:t>
      </w:r>
      <w:r w:rsidR="00FF6BF1">
        <w:t xml:space="preserve"> - </w:t>
      </w:r>
      <w:r w:rsidR="00FF6BF1" w:rsidRPr="00FF6BF1">
        <w:rPr>
          <w:highlight w:val="yellow"/>
        </w:rPr>
        <w:t>#64 on diagram</w:t>
      </w:r>
    </w:p>
    <w:p w14:paraId="495E8A59" w14:textId="2E4318C0" w:rsidR="00A521A6" w:rsidRDefault="00FF6BF1" w:rsidP="00A521A6">
      <w:pPr>
        <w:pStyle w:val="ListParagraph"/>
        <w:numPr>
          <w:ilvl w:val="1"/>
          <w:numId w:val="46"/>
        </w:numPr>
      </w:pPr>
      <w:r>
        <w:t>ANN_ANN_SM_DIV176_STDPNT_REQ</w:t>
      </w:r>
    </w:p>
    <w:p w14:paraId="4AEE4655" w14:textId="5D8D2096" w:rsidR="00A521A6" w:rsidRDefault="00FF6BF1" w:rsidP="00A521A6">
      <w:pPr>
        <w:pStyle w:val="ListParagraph"/>
        <w:numPr>
          <w:ilvl w:val="1"/>
          <w:numId w:val="46"/>
        </w:numPr>
      </w:pPr>
      <w:r>
        <w:t>ANN_ANN_SM_DIV177_STDPNT_REQ</w:t>
      </w:r>
    </w:p>
    <w:p w14:paraId="320D0817" w14:textId="027A8700" w:rsidR="00A521A6" w:rsidRDefault="00A521A6" w:rsidP="00A521A6">
      <w:pPr>
        <w:pStyle w:val="ListParagraph"/>
        <w:numPr>
          <w:ilvl w:val="0"/>
          <w:numId w:val="46"/>
        </w:numPr>
      </w:pPr>
      <w:r>
        <w:t>Used for completed transactions from Audit Works (Sales Audit System) – Includes store and online transactions</w:t>
      </w:r>
      <w:r w:rsidR="00FF6BF1">
        <w:t xml:space="preserve"> - </w:t>
      </w:r>
      <w:r w:rsidR="00FF6BF1" w:rsidRPr="00FF6BF1">
        <w:rPr>
          <w:highlight w:val="yellow"/>
        </w:rPr>
        <w:t># 36 on diagram</w:t>
      </w:r>
    </w:p>
    <w:p w14:paraId="38FC32B2" w14:textId="77777777" w:rsidR="00A521A6" w:rsidRPr="00FF6BF1" w:rsidRDefault="00A521A6" w:rsidP="00A521A6">
      <w:pPr>
        <w:pStyle w:val="ListParagraph"/>
        <w:numPr>
          <w:ilvl w:val="1"/>
          <w:numId w:val="46"/>
        </w:numPr>
      </w:pPr>
      <w:proofErr w:type="spellStart"/>
      <w:r w:rsidRPr="00FF6BF1">
        <w:t>ann_ann_aw_transactions_header</w:t>
      </w:r>
      <w:proofErr w:type="spellEnd"/>
    </w:p>
    <w:p w14:paraId="3E31B66C" w14:textId="77777777" w:rsidR="00A521A6" w:rsidRPr="00FF6BF1" w:rsidRDefault="00A521A6" w:rsidP="00A521A6">
      <w:pPr>
        <w:pStyle w:val="ListParagraph"/>
        <w:numPr>
          <w:ilvl w:val="1"/>
          <w:numId w:val="46"/>
        </w:numPr>
      </w:pPr>
      <w:proofErr w:type="spellStart"/>
      <w:r w:rsidRPr="00FF6BF1">
        <w:t>ann_ann_aw_transactions_line</w:t>
      </w:r>
      <w:proofErr w:type="spellEnd"/>
    </w:p>
    <w:p w14:paraId="14302C52" w14:textId="77777777" w:rsidR="00A521A6" w:rsidRPr="00FF6BF1" w:rsidRDefault="00A521A6" w:rsidP="00A521A6">
      <w:pPr>
        <w:pStyle w:val="ListParagraph"/>
        <w:numPr>
          <w:ilvl w:val="1"/>
          <w:numId w:val="46"/>
        </w:numPr>
      </w:pPr>
      <w:proofErr w:type="spellStart"/>
      <w:r w:rsidRPr="00FF6BF1">
        <w:t>ann_ann_aw_transactions_merchdtl</w:t>
      </w:r>
      <w:proofErr w:type="spellEnd"/>
    </w:p>
    <w:p w14:paraId="17210C86" w14:textId="77777777" w:rsidR="00A521A6" w:rsidRPr="00FF6BF1" w:rsidRDefault="00A521A6" w:rsidP="00A521A6">
      <w:pPr>
        <w:pStyle w:val="ListParagraph"/>
        <w:numPr>
          <w:ilvl w:val="1"/>
          <w:numId w:val="46"/>
        </w:numPr>
      </w:pPr>
      <w:proofErr w:type="spellStart"/>
      <w:r w:rsidRPr="00FF6BF1">
        <w:t>ann_ann_aw_transactions_discountdtl</w:t>
      </w:r>
      <w:proofErr w:type="spellEnd"/>
    </w:p>
    <w:p w14:paraId="69EA3623" w14:textId="77777777" w:rsidR="00A521A6" w:rsidRPr="00FF6BF1" w:rsidRDefault="00A521A6" w:rsidP="00A521A6">
      <w:pPr>
        <w:pStyle w:val="ListParagraph"/>
        <w:numPr>
          <w:ilvl w:val="1"/>
          <w:numId w:val="46"/>
        </w:numPr>
      </w:pPr>
      <w:proofErr w:type="spellStart"/>
      <w:r w:rsidRPr="00FF6BF1">
        <w:t>ann_ann_aw_transactions_returndtl</w:t>
      </w:r>
      <w:proofErr w:type="spellEnd"/>
    </w:p>
    <w:p w14:paraId="592BC52A" w14:textId="77777777" w:rsidR="00A521A6" w:rsidRPr="00FF6BF1" w:rsidRDefault="00A521A6" w:rsidP="00A521A6">
      <w:pPr>
        <w:pStyle w:val="ListParagraph"/>
        <w:numPr>
          <w:ilvl w:val="1"/>
          <w:numId w:val="46"/>
        </w:numPr>
      </w:pPr>
      <w:proofErr w:type="spellStart"/>
      <w:r w:rsidRPr="00FF6BF1">
        <w:t>ann_ann_aw_transactions_custdtl</w:t>
      </w:r>
      <w:proofErr w:type="spellEnd"/>
    </w:p>
    <w:p w14:paraId="7F37BE09" w14:textId="77777777" w:rsidR="00A521A6" w:rsidRPr="00FF6BF1" w:rsidRDefault="00A521A6" w:rsidP="00A521A6">
      <w:pPr>
        <w:pStyle w:val="ListParagraph"/>
        <w:numPr>
          <w:ilvl w:val="1"/>
          <w:numId w:val="46"/>
        </w:numPr>
      </w:pPr>
      <w:proofErr w:type="spellStart"/>
      <w:r w:rsidRPr="00FF6BF1">
        <w:t>ann_ann_aw_transactions_linenotes</w:t>
      </w:r>
      <w:proofErr w:type="spellEnd"/>
    </w:p>
    <w:p w14:paraId="1882610C" w14:textId="128E0046" w:rsidR="00A521A6" w:rsidRPr="00FF6BF1" w:rsidRDefault="00A521A6" w:rsidP="00A521A6">
      <w:pPr>
        <w:pStyle w:val="ListParagraph"/>
        <w:numPr>
          <w:ilvl w:val="0"/>
          <w:numId w:val="46"/>
        </w:numPr>
      </w:pPr>
      <w:r w:rsidRPr="008A15A0">
        <w:t xml:space="preserve">Used for online </w:t>
      </w:r>
      <w:r w:rsidRPr="00FF6BF1">
        <w:t>transaction details that do NOT flow through the Audit Works system</w:t>
      </w:r>
      <w:r w:rsidR="00FF6BF1" w:rsidRPr="00FF6BF1">
        <w:t xml:space="preserve"> - </w:t>
      </w:r>
      <w:r w:rsidR="00FF6BF1" w:rsidRPr="00FF6BF1">
        <w:rPr>
          <w:highlight w:val="yellow"/>
        </w:rPr>
        <w:t>#61 on diagram</w:t>
      </w:r>
    </w:p>
    <w:p w14:paraId="5CD1D3E9" w14:textId="77777777" w:rsidR="00A521A6" w:rsidRPr="00FF6BF1" w:rsidRDefault="00A521A6" w:rsidP="00A521A6">
      <w:pPr>
        <w:pStyle w:val="ListParagraph"/>
        <w:numPr>
          <w:ilvl w:val="1"/>
          <w:numId w:val="46"/>
        </w:numPr>
      </w:pPr>
      <w:proofErr w:type="spellStart"/>
      <w:r w:rsidRPr="00FF6BF1">
        <w:t>ann_ann_atg_transactions</w:t>
      </w:r>
      <w:proofErr w:type="spellEnd"/>
    </w:p>
    <w:p w14:paraId="78BB8794" w14:textId="783F77A9" w:rsidR="00A521A6" w:rsidRPr="008A15A0" w:rsidRDefault="00A521A6" w:rsidP="00A521A6">
      <w:pPr>
        <w:pStyle w:val="ListParagraph"/>
        <w:numPr>
          <w:ilvl w:val="0"/>
          <w:numId w:val="46"/>
        </w:numPr>
      </w:pPr>
      <w:r w:rsidRPr="008A15A0">
        <w:t xml:space="preserve">Used for online customer profile </w:t>
      </w:r>
      <w:r w:rsidR="00FF6BF1">
        <w:t xml:space="preserve">- </w:t>
      </w:r>
      <w:r w:rsidR="00FF6BF1" w:rsidRPr="00FF6BF1">
        <w:rPr>
          <w:highlight w:val="yellow"/>
        </w:rPr>
        <w:t>#33 on diagram</w:t>
      </w:r>
    </w:p>
    <w:p w14:paraId="4D4D3539" w14:textId="77777777" w:rsidR="00A521A6" w:rsidRPr="00FF6BF1" w:rsidRDefault="00A521A6" w:rsidP="00A521A6">
      <w:pPr>
        <w:pStyle w:val="ListParagraph"/>
        <w:numPr>
          <w:ilvl w:val="1"/>
          <w:numId w:val="46"/>
        </w:numPr>
      </w:pPr>
      <w:proofErr w:type="spellStart"/>
      <w:r w:rsidRPr="00FF6BF1">
        <w:t>ann_ann_atg_profile</w:t>
      </w:r>
      <w:proofErr w:type="spellEnd"/>
    </w:p>
    <w:p w14:paraId="25FF9A4F" w14:textId="77777777" w:rsidR="00A521A6" w:rsidRPr="008A15A0" w:rsidRDefault="00A521A6" w:rsidP="00A521A6">
      <w:pPr>
        <w:pStyle w:val="ListParagraph"/>
        <w:numPr>
          <w:ilvl w:val="0"/>
          <w:numId w:val="46"/>
        </w:numPr>
      </w:pPr>
      <w:r w:rsidRPr="008A15A0">
        <w:t>Used for customer loyalty membership data (account, points, certificates)</w:t>
      </w:r>
    </w:p>
    <w:p w14:paraId="59CF90EE" w14:textId="288E357F" w:rsidR="00A521A6" w:rsidRPr="00FF6BF1" w:rsidRDefault="00A521A6" w:rsidP="00A521A6">
      <w:pPr>
        <w:pStyle w:val="ListParagraph"/>
        <w:numPr>
          <w:ilvl w:val="1"/>
          <w:numId w:val="46"/>
        </w:numPr>
      </w:pPr>
      <w:r w:rsidRPr="00FF6BF1">
        <w:t>ANN_ANN_OB_ACCOUNT_UPDATES</w:t>
      </w:r>
      <w:r w:rsidR="00FF6BF1">
        <w:t xml:space="preserve"> - </w:t>
      </w:r>
      <w:r w:rsidR="00FF6BF1" w:rsidRPr="00FF6BF1">
        <w:rPr>
          <w:highlight w:val="yellow"/>
        </w:rPr>
        <w:t>#10 on diagram</w:t>
      </w:r>
    </w:p>
    <w:p w14:paraId="0AF7D833" w14:textId="47F4789E" w:rsidR="00A521A6" w:rsidRPr="00FF6BF1" w:rsidRDefault="00A521A6" w:rsidP="00A521A6">
      <w:pPr>
        <w:pStyle w:val="ListParagraph"/>
        <w:numPr>
          <w:ilvl w:val="1"/>
          <w:numId w:val="46"/>
        </w:numPr>
      </w:pPr>
      <w:r w:rsidRPr="00FF6BF1">
        <w:t>ANN_ANN_OB_ACCOUNT_SUMMARY</w:t>
      </w:r>
      <w:r w:rsidR="00FF6BF1">
        <w:t xml:space="preserve"> - </w:t>
      </w:r>
      <w:r w:rsidR="00D23C19">
        <w:rPr>
          <w:highlight w:val="yellow"/>
        </w:rPr>
        <w:t>#11</w:t>
      </w:r>
      <w:r w:rsidR="00FF6BF1" w:rsidRPr="00FF6BF1">
        <w:rPr>
          <w:highlight w:val="yellow"/>
        </w:rPr>
        <w:t xml:space="preserve"> on diagram</w:t>
      </w:r>
    </w:p>
    <w:p w14:paraId="612DD8EB" w14:textId="5A084D8C" w:rsidR="00A521A6" w:rsidRPr="00FF6BF1" w:rsidRDefault="00A521A6" w:rsidP="00A521A6">
      <w:pPr>
        <w:pStyle w:val="ListParagraph"/>
        <w:numPr>
          <w:ilvl w:val="1"/>
          <w:numId w:val="46"/>
        </w:numPr>
      </w:pPr>
      <w:r w:rsidRPr="00FF6BF1">
        <w:t>ANN_ANN_OB_ACCOUNT_CERTIFICATE</w:t>
      </w:r>
      <w:r w:rsidR="00FF6BF1">
        <w:t xml:space="preserve"> - </w:t>
      </w:r>
      <w:r w:rsidR="00FF6BF1" w:rsidRPr="00FF6BF1">
        <w:rPr>
          <w:highlight w:val="yellow"/>
        </w:rPr>
        <w:t>#11 on diagram</w:t>
      </w:r>
    </w:p>
    <w:p w14:paraId="36E798A5" w14:textId="51479037" w:rsidR="00A521A6" w:rsidRDefault="00A521A6" w:rsidP="00A521A6">
      <w:pPr>
        <w:pStyle w:val="ListParagraph"/>
        <w:numPr>
          <w:ilvl w:val="0"/>
          <w:numId w:val="46"/>
        </w:numPr>
      </w:pPr>
      <w:r>
        <w:t>Used for customer profile information (additional attributes not saved in online customer profile</w:t>
      </w:r>
      <w:r w:rsidR="00FF6BF1">
        <w:t xml:space="preserve">) - </w:t>
      </w:r>
      <w:r w:rsidR="00FF6BF1" w:rsidRPr="00FF6BF1">
        <w:rPr>
          <w:highlight w:val="yellow"/>
        </w:rPr>
        <w:t>#13 on diagram</w:t>
      </w:r>
    </w:p>
    <w:p w14:paraId="6DD7D3A5" w14:textId="69AA028C" w:rsidR="00A521A6" w:rsidRDefault="00A521A6" w:rsidP="00A521A6">
      <w:pPr>
        <w:pStyle w:val="ListParagraph"/>
        <w:numPr>
          <w:ilvl w:val="1"/>
          <w:numId w:val="46"/>
        </w:numPr>
      </w:pPr>
      <w:proofErr w:type="spellStart"/>
      <w:r>
        <w:t>ann_annincloft_pr</w:t>
      </w:r>
      <w:r w:rsidR="00FF6BF1">
        <w:t>ofile</w:t>
      </w:r>
      <w:proofErr w:type="spellEnd"/>
    </w:p>
    <w:p w14:paraId="0BDF5BC1" w14:textId="560C4838" w:rsidR="00A521A6" w:rsidRDefault="00FF6BF1" w:rsidP="00A521A6">
      <w:pPr>
        <w:pStyle w:val="ListParagraph"/>
        <w:numPr>
          <w:ilvl w:val="1"/>
          <w:numId w:val="46"/>
        </w:numPr>
      </w:pPr>
      <w:proofErr w:type="spellStart"/>
      <w:r>
        <w:t>ann_anntaylor_profile</w:t>
      </w:r>
      <w:proofErr w:type="spellEnd"/>
    </w:p>
    <w:p w14:paraId="12CFA381" w14:textId="4DA845F5" w:rsidR="00A521A6" w:rsidRDefault="00A521A6" w:rsidP="00A521A6">
      <w:pPr>
        <w:pStyle w:val="ListParagraph"/>
        <w:numPr>
          <w:ilvl w:val="0"/>
          <w:numId w:val="46"/>
        </w:numPr>
      </w:pPr>
      <w:r>
        <w:t>Used for customer card holder information (PLCC and CBCC)</w:t>
      </w:r>
      <w:r w:rsidR="00FF6BF1">
        <w:t xml:space="preserve"> - </w:t>
      </w:r>
      <w:r w:rsidR="00FF6BF1" w:rsidRPr="00FF6BF1">
        <w:rPr>
          <w:highlight w:val="yellow"/>
        </w:rPr>
        <w:t>#16 on diagram</w:t>
      </w:r>
    </w:p>
    <w:p w14:paraId="42C03BAB" w14:textId="77777777" w:rsidR="00A521A6" w:rsidRPr="00FF6BF1" w:rsidRDefault="00A521A6" w:rsidP="00A521A6">
      <w:pPr>
        <w:pStyle w:val="ListParagraph"/>
        <w:numPr>
          <w:ilvl w:val="1"/>
          <w:numId w:val="46"/>
        </w:numPr>
      </w:pPr>
      <w:r w:rsidRPr="00FF6BF1">
        <w:t>ann_ann_ads_custdailyplcc_type01</w:t>
      </w:r>
    </w:p>
    <w:p w14:paraId="63BDE49D" w14:textId="77777777" w:rsidR="00A521A6" w:rsidRPr="00FF6BF1" w:rsidRDefault="00A521A6" w:rsidP="00A521A6">
      <w:pPr>
        <w:pStyle w:val="ListParagraph"/>
        <w:numPr>
          <w:ilvl w:val="1"/>
          <w:numId w:val="46"/>
        </w:numPr>
      </w:pPr>
      <w:r w:rsidRPr="00FF6BF1">
        <w:t>ann_ann_ads_custdailycbcc_type01</w:t>
      </w:r>
    </w:p>
    <w:p w14:paraId="06F83E8B" w14:textId="77777777" w:rsidR="00A521A6" w:rsidRPr="00FF6BF1" w:rsidRDefault="00A521A6" w:rsidP="00A521A6">
      <w:pPr>
        <w:pStyle w:val="ListParagraph"/>
        <w:numPr>
          <w:ilvl w:val="1"/>
          <w:numId w:val="46"/>
        </w:numPr>
      </w:pPr>
      <w:r w:rsidRPr="00FF6BF1">
        <w:t>ann_ann_ads_custmthlyplcc_type0</w:t>
      </w:r>
    </w:p>
    <w:p w14:paraId="7C84165C" w14:textId="77777777" w:rsidR="00A521A6" w:rsidRPr="00FF6BF1" w:rsidRDefault="00A521A6" w:rsidP="00A521A6">
      <w:pPr>
        <w:pStyle w:val="ListParagraph"/>
        <w:numPr>
          <w:ilvl w:val="1"/>
          <w:numId w:val="46"/>
        </w:numPr>
      </w:pPr>
      <w:r w:rsidRPr="00FF6BF1">
        <w:t>ann_ann_ads_custmthlycbcc_type0</w:t>
      </w:r>
    </w:p>
    <w:p w14:paraId="6633EE62" w14:textId="77777777" w:rsidR="00A521A6" w:rsidRDefault="00A521A6" w:rsidP="007958D1"/>
    <w:p w14:paraId="40458B0F" w14:textId="77777777" w:rsidR="007958D1" w:rsidRDefault="007958D1" w:rsidP="007958D1"/>
    <w:p w14:paraId="3A676130" w14:textId="2AAD8EF7" w:rsidR="00A521A6" w:rsidRDefault="00A521A6" w:rsidP="00A521A6">
      <w:pPr>
        <w:pStyle w:val="Heading3"/>
      </w:pPr>
      <w:bookmarkStart w:id="27" w:name="_Toc20119752"/>
      <w:r>
        <w:t>Integration Context Diagram – Outbound Highlighted</w:t>
      </w:r>
      <w:bookmarkEnd w:id="27"/>
      <w:r>
        <w:t xml:space="preserve"> </w:t>
      </w:r>
    </w:p>
    <w:p w14:paraId="46F48542" w14:textId="0FD5C693" w:rsidR="007958D1" w:rsidRDefault="007958D1" w:rsidP="007958D1">
      <w:pPr>
        <w:pStyle w:val="ListParagraph"/>
        <w:numPr>
          <w:ilvl w:val="0"/>
          <w:numId w:val="47"/>
        </w:numPr>
      </w:pPr>
      <w:r>
        <w:t xml:space="preserve">Highlighting Outbound Data Feeds from the EDL </w:t>
      </w:r>
    </w:p>
    <w:p w14:paraId="2C692400" w14:textId="774F2CE3" w:rsidR="00A521A6" w:rsidRDefault="00A521A6" w:rsidP="00A521A6"/>
    <w:p w14:paraId="337A0B4F" w14:textId="3BE91412" w:rsidR="00A521A6" w:rsidRPr="000E0F1E" w:rsidRDefault="00D23C19" w:rsidP="00D23C19">
      <w:pPr>
        <w:jc w:val="center"/>
      </w:pPr>
      <w:r w:rsidRPr="00D23C19">
        <w:drawing>
          <wp:inline distT="0" distB="0" distL="0" distR="0" wp14:anchorId="77B3BB8C" wp14:editId="3ED1B762">
            <wp:extent cx="6858000" cy="3249295"/>
            <wp:effectExtent l="19050" t="19050" r="1905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249295"/>
                    </a:xfrm>
                    <a:prstGeom prst="rect">
                      <a:avLst/>
                    </a:prstGeom>
                    <a:ln>
                      <a:solidFill>
                        <a:schemeClr val="tx1"/>
                      </a:solidFill>
                    </a:ln>
                  </pic:spPr>
                </pic:pic>
              </a:graphicData>
            </a:graphic>
          </wp:inline>
        </w:drawing>
      </w:r>
    </w:p>
    <w:p w14:paraId="0BDED9D9" w14:textId="4EC35F36" w:rsidR="006367C5" w:rsidRDefault="007E1047" w:rsidP="007E1047">
      <w:pPr>
        <w:pStyle w:val="Caption"/>
        <w:jc w:val="center"/>
      </w:pPr>
      <w:bookmarkStart w:id="28" w:name="_Toc23751110"/>
      <w:r>
        <w:t xml:space="preserve">Figure </w:t>
      </w:r>
      <w:r>
        <w:fldChar w:fldCharType="begin"/>
      </w:r>
      <w:r>
        <w:instrText xml:space="preserve"> SEQ Figure \* ARABIC </w:instrText>
      </w:r>
      <w:r>
        <w:fldChar w:fldCharType="separate"/>
      </w:r>
      <w:r>
        <w:rPr>
          <w:noProof/>
        </w:rPr>
        <w:t>2</w:t>
      </w:r>
      <w:r>
        <w:fldChar w:fldCharType="end"/>
      </w:r>
      <w:r>
        <w:t xml:space="preserve">:  </w:t>
      </w:r>
      <w:r w:rsidRPr="00125AD6">
        <w:t>Integration Contex</w:t>
      </w:r>
      <w:r>
        <w:t>t Diagram – Outbound Highlighted</w:t>
      </w:r>
      <w:bookmarkEnd w:id="28"/>
    </w:p>
    <w:p w14:paraId="22498703" w14:textId="77777777" w:rsidR="007958D1" w:rsidRDefault="007958D1" w:rsidP="007958D1"/>
    <w:p w14:paraId="5345FB62" w14:textId="77777777" w:rsidR="007958D1" w:rsidRDefault="007958D1" w:rsidP="007958D1">
      <w:pPr>
        <w:pStyle w:val="Heading3"/>
      </w:pPr>
      <w:bookmarkStart w:id="29" w:name="_Toc20119753"/>
      <w:r>
        <w:t>Outbound Data Feeds from the EDL</w:t>
      </w:r>
      <w:bookmarkEnd w:id="29"/>
    </w:p>
    <w:p w14:paraId="3172518A" w14:textId="77777777" w:rsidR="00DB0C81" w:rsidRDefault="00DB0C81" w:rsidP="00DB0C81">
      <w:r>
        <w:t xml:space="preserve">The </w:t>
      </w:r>
      <w:proofErr w:type="gramStart"/>
      <w:r>
        <w:t>following outbound feeds from the EDL are created by the ANN Loyalty Program</w:t>
      </w:r>
      <w:proofErr w:type="gramEnd"/>
      <w:r>
        <w:t xml:space="preserve">.  When highlighted, they correspond to an integration point in the above integration context diagram.  </w:t>
      </w:r>
    </w:p>
    <w:p w14:paraId="09AEDCC6" w14:textId="77777777" w:rsidR="00DB0C81" w:rsidRDefault="00DB0C81" w:rsidP="00DB0C81"/>
    <w:p w14:paraId="14584FE7" w14:textId="707028D0" w:rsidR="00DB0C81" w:rsidRDefault="00DB0C81" w:rsidP="00DB0C81">
      <w:pPr>
        <w:pStyle w:val="ListParagraph"/>
        <w:numPr>
          <w:ilvl w:val="0"/>
          <w:numId w:val="48"/>
        </w:numPr>
      </w:pPr>
      <w:r>
        <w:t>Used to feed the ANN Loyalty dashboard in QLIK</w:t>
      </w:r>
      <w:r w:rsidR="007E1047">
        <w:t xml:space="preserve"> - </w:t>
      </w:r>
      <w:r w:rsidR="007E1047" w:rsidRPr="007E1047">
        <w:rPr>
          <w:highlight w:val="yellow"/>
        </w:rPr>
        <w:t>#39 on diagram</w:t>
      </w:r>
    </w:p>
    <w:p w14:paraId="1AFE1EB2" w14:textId="0D61E510" w:rsidR="00DB0C81" w:rsidRDefault="00DB0C81" w:rsidP="00DB0C81">
      <w:pPr>
        <w:pStyle w:val="ListParagraph"/>
        <w:numPr>
          <w:ilvl w:val="1"/>
          <w:numId w:val="48"/>
        </w:numPr>
      </w:pPr>
      <w:proofErr w:type="spellStart"/>
      <w:r w:rsidRPr="005F76AC">
        <w:t>loy_ann_rpt_account_summary</w:t>
      </w:r>
      <w:proofErr w:type="spellEnd"/>
    </w:p>
    <w:p w14:paraId="21EC5AF9" w14:textId="2436F433" w:rsidR="00DB0C81" w:rsidRDefault="00DB0C81" w:rsidP="00DB0C81">
      <w:pPr>
        <w:pStyle w:val="ListParagraph"/>
        <w:numPr>
          <w:ilvl w:val="1"/>
          <w:numId w:val="48"/>
        </w:numPr>
      </w:pPr>
      <w:proofErr w:type="spellStart"/>
      <w:r w:rsidRPr="005F76AC">
        <w:t>loy_ann_rpt_account_updates</w:t>
      </w:r>
      <w:proofErr w:type="spellEnd"/>
    </w:p>
    <w:p w14:paraId="036AC0CD" w14:textId="673537F6" w:rsidR="00DB0C81" w:rsidRDefault="00DB0C81" w:rsidP="00DB0C81">
      <w:pPr>
        <w:pStyle w:val="ListParagraph"/>
        <w:numPr>
          <w:ilvl w:val="1"/>
          <w:numId w:val="48"/>
        </w:numPr>
      </w:pPr>
      <w:proofErr w:type="spellStart"/>
      <w:r w:rsidRPr="005F76AC">
        <w:t>loy_ann_rpt_certificate_detail</w:t>
      </w:r>
      <w:proofErr w:type="spellEnd"/>
    </w:p>
    <w:p w14:paraId="317330BF" w14:textId="7498549F" w:rsidR="00DB0C81" w:rsidRDefault="00DB0C81" w:rsidP="00DB0C81">
      <w:pPr>
        <w:pStyle w:val="ListParagraph"/>
        <w:numPr>
          <w:ilvl w:val="1"/>
          <w:numId w:val="48"/>
        </w:numPr>
      </w:pPr>
      <w:proofErr w:type="spellStart"/>
      <w:r w:rsidRPr="005F76AC">
        <w:t>loy_ann_rpt_trans_header</w:t>
      </w:r>
      <w:proofErr w:type="spellEnd"/>
    </w:p>
    <w:p w14:paraId="2B21D2AD" w14:textId="25F723C9" w:rsidR="00DB0C81" w:rsidRDefault="00DB0C81" w:rsidP="00DB0C81">
      <w:pPr>
        <w:pStyle w:val="ListParagraph"/>
        <w:numPr>
          <w:ilvl w:val="1"/>
          <w:numId w:val="48"/>
        </w:numPr>
      </w:pPr>
      <w:proofErr w:type="spellStart"/>
      <w:r w:rsidRPr="005F76AC">
        <w:t>loy_ann_rpt_trans_detail</w:t>
      </w:r>
      <w:proofErr w:type="spellEnd"/>
    </w:p>
    <w:p w14:paraId="4B9BEEAB" w14:textId="53A5725E" w:rsidR="00DB0C81" w:rsidRDefault="00DB0C81" w:rsidP="00DB0C81">
      <w:pPr>
        <w:pStyle w:val="ListParagraph"/>
        <w:numPr>
          <w:ilvl w:val="0"/>
          <w:numId w:val="48"/>
        </w:numPr>
      </w:pPr>
      <w:r>
        <w:t xml:space="preserve">Used to feed the transaction header and detail data to FMW for transformation.  </w:t>
      </w:r>
      <w:r w:rsidRPr="005F76AC">
        <w:rPr>
          <w:b/>
        </w:rPr>
        <w:t>NOTE</w:t>
      </w:r>
      <w:r>
        <w:t>: Transaction detail data includes certificate usage.</w:t>
      </w:r>
      <w:r w:rsidR="007E1047">
        <w:t xml:space="preserve"> </w:t>
      </w:r>
      <w:r w:rsidR="007E1047" w:rsidRPr="007E1047">
        <w:t xml:space="preserve">- </w:t>
      </w:r>
      <w:r w:rsidR="007E1047" w:rsidRPr="007E1047">
        <w:rPr>
          <w:highlight w:val="yellow"/>
        </w:rPr>
        <w:t>#55 on diagram</w:t>
      </w:r>
      <w:r>
        <w:t xml:space="preserve">  </w:t>
      </w:r>
    </w:p>
    <w:p w14:paraId="381FFC53" w14:textId="77777777" w:rsidR="00DB0C81" w:rsidRPr="007E1047" w:rsidRDefault="00DB0C81" w:rsidP="00DB0C81">
      <w:pPr>
        <w:pStyle w:val="ListParagraph"/>
        <w:numPr>
          <w:ilvl w:val="1"/>
          <w:numId w:val="48"/>
        </w:numPr>
      </w:pPr>
      <w:proofErr w:type="spellStart"/>
      <w:r w:rsidRPr="007E1047">
        <w:t>loy_ann_trans_header</w:t>
      </w:r>
      <w:proofErr w:type="spellEnd"/>
    </w:p>
    <w:p w14:paraId="3E1FCCB3" w14:textId="77777777" w:rsidR="00DB0C81" w:rsidRPr="007E1047" w:rsidRDefault="00DB0C81" w:rsidP="00DB0C81">
      <w:pPr>
        <w:pStyle w:val="ListParagraph"/>
        <w:numPr>
          <w:ilvl w:val="1"/>
          <w:numId w:val="48"/>
        </w:numPr>
      </w:pPr>
      <w:proofErr w:type="spellStart"/>
      <w:r w:rsidRPr="007E1047">
        <w:t>loy_ann_trans_detail</w:t>
      </w:r>
      <w:proofErr w:type="spellEnd"/>
    </w:p>
    <w:p w14:paraId="64FCD2FB" w14:textId="5DF6617B" w:rsidR="00DB0C81" w:rsidRDefault="00DB0C81" w:rsidP="00DB0C81">
      <w:pPr>
        <w:pStyle w:val="ListParagraph"/>
        <w:numPr>
          <w:ilvl w:val="0"/>
          <w:numId w:val="48"/>
        </w:numPr>
      </w:pPr>
      <w:r>
        <w:t>Used to feed the account updates to Kobie (Appended attributes such as CBCC/PLCC indicators, Profile Complete Flag, and Preferred Name)</w:t>
      </w:r>
      <w:r w:rsidR="007E1047">
        <w:t xml:space="preserve"> - </w:t>
      </w:r>
      <w:r w:rsidR="007E1047" w:rsidRPr="007E1047">
        <w:rPr>
          <w:highlight w:val="yellow"/>
        </w:rPr>
        <w:t>#10 on diagram</w:t>
      </w:r>
    </w:p>
    <w:p w14:paraId="17119C36" w14:textId="378E5FA7" w:rsidR="008C77F2" w:rsidRPr="007E1047" w:rsidRDefault="008C77F2" w:rsidP="008C77F2">
      <w:pPr>
        <w:pStyle w:val="ListParagraph"/>
        <w:numPr>
          <w:ilvl w:val="1"/>
          <w:numId w:val="48"/>
        </w:numPr>
      </w:pPr>
      <w:proofErr w:type="spellStart"/>
      <w:r w:rsidRPr="007E1047">
        <w:t>loy_ann_acct</w:t>
      </w:r>
      <w:proofErr w:type="spellEnd"/>
    </w:p>
    <w:p w14:paraId="6BF84CF4" w14:textId="7DEF9C5E" w:rsidR="008C77F2" w:rsidRDefault="008C77F2" w:rsidP="008C77F2">
      <w:pPr>
        <w:pStyle w:val="ListParagraph"/>
        <w:numPr>
          <w:ilvl w:val="0"/>
          <w:numId w:val="48"/>
        </w:numPr>
      </w:pPr>
      <w:r>
        <w:t>Used to feed the “Global Spend” points to Kobie</w:t>
      </w:r>
      <w:r w:rsidR="00D23C19">
        <w:t xml:space="preserve"> - </w:t>
      </w:r>
      <w:r w:rsidR="00D23C19" w:rsidRPr="00D23C19">
        <w:rPr>
          <w:highlight w:val="yellow"/>
        </w:rPr>
        <w:t>#9 on diagram</w:t>
      </w:r>
    </w:p>
    <w:p w14:paraId="4F4F0B8B" w14:textId="6E37C22C" w:rsidR="008C77F2" w:rsidRDefault="008C77F2" w:rsidP="008C77F2">
      <w:pPr>
        <w:pStyle w:val="ListParagraph"/>
        <w:numPr>
          <w:ilvl w:val="1"/>
          <w:numId w:val="48"/>
        </w:numPr>
      </w:pPr>
      <w:proofErr w:type="spellStart"/>
      <w:r w:rsidRPr="008C77F2">
        <w:t>loy_ann_adjustment</w:t>
      </w:r>
      <w:proofErr w:type="spellEnd"/>
      <w:r>
        <w:t xml:space="preserve"> </w:t>
      </w:r>
    </w:p>
    <w:p w14:paraId="36373B28" w14:textId="63F82678" w:rsidR="00E00CDC" w:rsidRDefault="00E00CDC" w:rsidP="00E00CDC"/>
    <w:p w14:paraId="41E8A96D" w14:textId="18258A91" w:rsidR="00E00CDC" w:rsidRDefault="00E00CDC" w:rsidP="00E00CDC">
      <w:pPr>
        <w:pStyle w:val="Heading3"/>
      </w:pPr>
      <w:r w:rsidRPr="00695C50">
        <w:t xml:space="preserve">Overall </w:t>
      </w:r>
      <w:r w:rsidR="00695C50">
        <w:t xml:space="preserve">Outbound </w:t>
      </w:r>
      <w:r w:rsidRPr="00695C50">
        <w:t xml:space="preserve">Feed </w:t>
      </w:r>
      <w:r w:rsidR="00017879" w:rsidRPr="00695C50">
        <w:t xml:space="preserve">Execution </w:t>
      </w:r>
      <w:r w:rsidRPr="00695C50">
        <w:t>Architecture</w:t>
      </w:r>
    </w:p>
    <w:p w14:paraId="10DB3ED6" w14:textId="73F5085E" w:rsidR="00695C50" w:rsidRDefault="00695C50" w:rsidP="00695C50">
      <w:r>
        <w:t>Each outbound feed follows the same execution pattern as seen in the diagram below.</w:t>
      </w:r>
      <w:r w:rsidR="00B77844">
        <w:t xml:space="preserve">  </w:t>
      </w:r>
    </w:p>
    <w:p w14:paraId="666B829B" w14:textId="12F39F23" w:rsidR="00695C50" w:rsidRDefault="00695C50" w:rsidP="00695C50"/>
    <w:p w14:paraId="272CAAED" w14:textId="57D5E969" w:rsidR="00695C50" w:rsidRPr="00695C50" w:rsidRDefault="00695C50" w:rsidP="00695C50">
      <w:r w:rsidRPr="00695C50">
        <w:drawing>
          <wp:inline distT="0" distB="0" distL="0" distR="0" wp14:anchorId="446858E1" wp14:editId="4D953998">
            <wp:extent cx="6858000" cy="4721225"/>
            <wp:effectExtent l="19050" t="19050" r="1905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721225"/>
                    </a:xfrm>
                    <a:prstGeom prst="rect">
                      <a:avLst/>
                    </a:prstGeom>
                    <a:ln>
                      <a:solidFill>
                        <a:schemeClr val="tx1"/>
                      </a:solidFill>
                    </a:ln>
                  </pic:spPr>
                </pic:pic>
              </a:graphicData>
            </a:graphic>
          </wp:inline>
        </w:drawing>
      </w:r>
    </w:p>
    <w:p w14:paraId="2CAF8906" w14:textId="77777777" w:rsidR="00E00CDC" w:rsidRPr="00E00CDC" w:rsidRDefault="00E00CDC" w:rsidP="00E00CDC"/>
    <w:p w14:paraId="400FABB7" w14:textId="71FDDD0B" w:rsidR="00B77844" w:rsidRDefault="00B77844" w:rsidP="00B77844">
      <w:r>
        <w:t xml:space="preserve">Outbound feeds are invoked by a TWS job that </w:t>
      </w:r>
      <w:r>
        <w:t xml:space="preserve">executes a shell </w:t>
      </w:r>
      <w:proofErr w:type="gramStart"/>
      <w:r>
        <w:t>script which</w:t>
      </w:r>
      <w:proofErr w:type="gramEnd"/>
      <w:r>
        <w:t xml:space="preserve"> p</w:t>
      </w:r>
      <w:r w:rsidR="005E174C">
        <w:t xml:space="preserve">erforms all the work necessary.  TWS jobs </w:t>
      </w:r>
      <w:proofErr w:type="gramStart"/>
      <w:r w:rsidR="005E174C">
        <w:t>are built</w:t>
      </w:r>
      <w:proofErr w:type="gramEnd"/>
      <w:r w:rsidR="005E174C">
        <w:t xml:space="preserve"> with dependencies so that staging data must be loaded into HIVE first before the outbound feed job will run.  </w:t>
      </w:r>
      <w:r>
        <w:t xml:space="preserve"> </w:t>
      </w:r>
    </w:p>
    <w:p w14:paraId="540F78B5" w14:textId="7EE51C20" w:rsidR="00ED751F" w:rsidRDefault="00ED751F" w:rsidP="00ED751F"/>
    <w:p w14:paraId="36750145" w14:textId="18F0DFD8" w:rsidR="00ED751F" w:rsidRDefault="00ED751F" w:rsidP="00ED751F">
      <w:pPr>
        <w:pStyle w:val="Heading3"/>
      </w:pPr>
      <w:r>
        <w:t xml:space="preserve">Outbound </w:t>
      </w:r>
      <w:r w:rsidR="00833EC5">
        <w:t>Transaction Feed</w:t>
      </w:r>
    </w:p>
    <w:p w14:paraId="6BC826C6" w14:textId="46F73607" w:rsidR="00833EC5" w:rsidRDefault="00833EC5" w:rsidP="00833EC5">
      <w:pPr>
        <w:pStyle w:val="Heading4"/>
      </w:pPr>
      <w:r>
        <w:t>Process Flow Diagram</w:t>
      </w:r>
    </w:p>
    <w:p w14:paraId="14E0801D" w14:textId="625E2E1C" w:rsidR="00E00CDC" w:rsidRDefault="00E00CDC" w:rsidP="00E00CDC">
      <w:r>
        <w:t xml:space="preserve">The process flow diagram for the outbound transaction feed can be found in the </w:t>
      </w:r>
      <w:hyperlink w:anchor="_Additional_Document_References" w:history="1">
        <w:r w:rsidRPr="00E00CDC">
          <w:rPr>
            <w:rStyle w:val="Hyperlink"/>
          </w:rPr>
          <w:t xml:space="preserve">“Premium Loyalty Program - Outbound Data Feed Process </w:t>
        </w:r>
        <w:proofErr w:type="spellStart"/>
        <w:r w:rsidRPr="00E00CDC">
          <w:rPr>
            <w:rStyle w:val="Hyperlink"/>
          </w:rPr>
          <w:t>Flow.vsdx</w:t>
        </w:r>
        <w:proofErr w:type="spellEnd"/>
        <w:r w:rsidRPr="00E00CDC">
          <w:rPr>
            <w:rStyle w:val="Hyperlink"/>
          </w:rPr>
          <w:t>”</w:t>
        </w:r>
      </w:hyperlink>
      <w:r>
        <w:t xml:space="preserve"> document.  </w:t>
      </w:r>
    </w:p>
    <w:p w14:paraId="30FAEAF0" w14:textId="77777777" w:rsidR="00E00CDC" w:rsidRPr="00E00CDC" w:rsidRDefault="00E00CDC" w:rsidP="00E00CDC"/>
    <w:p w14:paraId="66C9ED50" w14:textId="2E86807B" w:rsidR="00E00CDC" w:rsidRPr="00E00CDC" w:rsidRDefault="00E00CDC" w:rsidP="00E00CDC">
      <w:r w:rsidRPr="00E00CDC">
        <w:rPr>
          <w:noProof/>
        </w:rPr>
        <w:drawing>
          <wp:inline distT="0" distB="0" distL="0" distR="0" wp14:anchorId="78FBBD48" wp14:editId="004E67DD">
            <wp:extent cx="6858000" cy="3679190"/>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679190"/>
                    </a:xfrm>
                    <a:prstGeom prst="rect">
                      <a:avLst/>
                    </a:prstGeom>
                    <a:ln>
                      <a:solidFill>
                        <a:schemeClr val="tx1"/>
                      </a:solidFill>
                    </a:ln>
                  </pic:spPr>
                </pic:pic>
              </a:graphicData>
            </a:graphic>
          </wp:inline>
        </w:drawing>
      </w:r>
    </w:p>
    <w:p w14:paraId="3160EB38" w14:textId="4E0D5316" w:rsidR="00833EC5" w:rsidRDefault="00833EC5" w:rsidP="00833EC5">
      <w:pPr>
        <w:pStyle w:val="Heading4"/>
      </w:pPr>
      <w:r>
        <w:t>Interface Agreement</w:t>
      </w:r>
    </w:p>
    <w:p w14:paraId="7358F764" w14:textId="77777777" w:rsidR="001C2271" w:rsidRDefault="001C2271" w:rsidP="001C2271">
      <w:r>
        <w:t xml:space="preserve">The interface agreement for the outbound transaction feed can be found in the </w:t>
      </w:r>
      <w:hyperlink w:anchor="_Additional_Document_References" w:history="1">
        <w:r>
          <w:rPr>
            <w:rStyle w:val="Hyperlink"/>
          </w:rPr>
          <w:t>“</w:t>
        </w:r>
        <w:r w:rsidRPr="001C2271">
          <w:rPr>
            <w:rStyle w:val="Hyperlink"/>
          </w:rPr>
          <w:t>Premium Loyalty Program - EDL to FMW Interface Agreement.xlsx</w:t>
        </w:r>
        <w:r w:rsidRPr="00E00CDC">
          <w:rPr>
            <w:rStyle w:val="Hyperlink"/>
          </w:rPr>
          <w:t>”</w:t>
        </w:r>
      </w:hyperlink>
      <w:r>
        <w:t xml:space="preserve"> document.  Below is an example screen shot.  The interface is agreement </w:t>
      </w:r>
      <w:proofErr w:type="gramStart"/>
      <w:r>
        <w:t>is separated</w:t>
      </w:r>
      <w:proofErr w:type="gramEnd"/>
      <w:r>
        <w:t xml:space="preserve"> between the transaction header and transaction detail files; each one defined on a separate tab of the spreadsheet.  </w:t>
      </w:r>
    </w:p>
    <w:p w14:paraId="03D13991" w14:textId="77777777" w:rsidR="001C2271" w:rsidRDefault="001C2271" w:rsidP="001C2271"/>
    <w:p w14:paraId="24EBCDF4" w14:textId="7AFB6E6E" w:rsidR="001C2271" w:rsidRDefault="001C2271" w:rsidP="001C2271">
      <w:r w:rsidRPr="001C2271">
        <w:rPr>
          <w:noProof/>
        </w:rPr>
        <w:drawing>
          <wp:inline distT="0" distB="0" distL="0" distR="0" wp14:anchorId="7DEDB44A" wp14:editId="322E6C59">
            <wp:extent cx="6858000" cy="1827530"/>
            <wp:effectExtent l="19050" t="19050" r="1905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827530"/>
                    </a:xfrm>
                    <a:prstGeom prst="rect">
                      <a:avLst/>
                    </a:prstGeom>
                    <a:ln>
                      <a:solidFill>
                        <a:schemeClr val="tx1"/>
                      </a:solidFill>
                    </a:ln>
                  </pic:spPr>
                </pic:pic>
              </a:graphicData>
            </a:graphic>
          </wp:inline>
        </w:drawing>
      </w:r>
      <w:r>
        <w:t xml:space="preserve">  </w:t>
      </w:r>
    </w:p>
    <w:p w14:paraId="1AC871DE" w14:textId="617772A7" w:rsidR="001C2271" w:rsidRDefault="001C2271" w:rsidP="001C2271"/>
    <w:p w14:paraId="3E765718" w14:textId="2C60E17C" w:rsidR="001C2271" w:rsidRDefault="001C2271" w:rsidP="001C2271">
      <w:pPr>
        <w:pStyle w:val="Heading4"/>
      </w:pPr>
      <w:r>
        <w:t>Mapping Document</w:t>
      </w:r>
    </w:p>
    <w:p w14:paraId="1BB71350" w14:textId="3936A46C" w:rsidR="001C2271" w:rsidRDefault="001C2271" w:rsidP="001C2271">
      <w:r>
        <w:t xml:space="preserve">The mapping document for the outbound transaction feed </w:t>
      </w:r>
      <w:proofErr w:type="gramStart"/>
      <w:r>
        <w:t>can be found</w:t>
      </w:r>
      <w:proofErr w:type="gramEnd"/>
      <w:r>
        <w:t xml:space="preserve"> in the </w:t>
      </w:r>
      <w:hyperlink w:anchor="_Additional_Document_References" w:history="1">
        <w:r w:rsidRPr="00E531BE">
          <w:rPr>
            <w:rStyle w:val="Hyperlink"/>
          </w:rPr>
          <w:t>“</w:t>
        </w:r>
        <w:r w:rsidR="00E531BE" w:rsidRPr="00E531BE">
          <w:rPr>
            <w:rStyle w:val="Hyperlink"/>
          </w:rPr>
          <w:t>Premium Loyalty Program - EDL Mapping to Loy Outbound Mart.xlsx</w:t>
        </w:r>
        <w:r w:rsidRPr="00E531BE">
          <w:rPr>
            <w:rStyle w:val="Hyperlink"/>
          </w:rPr>
          <w:t>”</w:t>
        </w:r>
      </w:hyperlink>
      <w:r>
        <w:t xml:space="preserve"> spreadsheet.  Below is an example screen shot.  The mapping document </w:t>
      </w:r>
      <w:proofErr w:type="gramStart"/>
      <w:r>
        <w:t>is separated</w:t>
      </w:r>
      <w:proofErr w:type="gramEnd"/>
      <w:r>
        <w:t xml:space="preserve"> between the transaction header and transaction detail files; each one defined on a separate tab of the spreadsheet.  </w:t>
      </w:r>
    </w:p>
    <w:p w14:paraId="21631E1F" w14:textId="74E977AD" w:rsidR="001C2271" w:rsidRDefault="001C2271" w:rsidP="001C2271"/>
    <w:p w14:paraId="3BA118FD" w14:textId="5229B2DB" w:rsidR="00E531BE" w:rsidRDefault="00E531BE" w:rsidP="001C2271">
      <w:r w:rsidRPr="00E531BE">
        <w:rPr>
          <w:noProof/>
        </w:rPr>
        <w:drawing>
          <wp:inline distT="0" distB="0" distL="0" distR="0" wp14:anchorId="126238F5" wp14:editId="5B878B42">
            <wp:extent cx="6858000" cy="2494915"/>
            <wp:effectExtent l="19050" t="19050" r="1905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494915"/>
                    </a:xfrm>
                    <a:prstGeom prst="rect">
                      <a:avLst/>
                    </a:prstGeom>
                    <a:ln>
                      <a:solidFill>
                        <a:schemeClr val="tx1"/>
                      </a:solidFill>
                    </a:ln>
                  </pic:spPr>
                </pic:pic>
              </a:graphicData>
            </a:graphic>
          </wp:inline>
        </w:drawing>
      </w:r>
    </w:p>
    <w:p w14:paraId="24BF53E7" w14:textId="35904ECA" w:rsidR="00E531BE" w:rsidRDefault="00E531BE" w:rsidP="001C2271"/>
    <w:p w14:paraId="7C2B73B8" w14:textId="77777777" w:rsidR="00E531BE" w:rsidRDefault="00E531BE" w:rsidP="001C2271"/>
    <w:p w14:paraId="3BD28F67" w14:textId="77777777" w:rsidR="001C2271" w:rsidRPr="001C2271" w:rsidRDefault="001C2271" w:rsidP="001C2271"/>
    <w:p w14:paraId="0FA777A7" w14:textId="77777777" w:rsidR="00992BA2" w:rsidRDefault="00992BA2">
      <w:pPr>
        <w:spacing w:after="200"/>
        <w:rPr>
          <w:rFonts w:asciiTheme="majorHAnsi" w:eastAsiaTheme="majorEastAsia" w:hAnsiTheme="majorHAnsi" w:cstheme="majorBidi"/>
          <w:b/>
          <w:bCs/>
          <w:color w:val="0066A4"/>
          <w:sz w:val="22"/>
          <w:szCs w:val="26"/>
        </w:rPr>
      </w:pPr>
      <w:r>
        <w:br w:type="page"/>
      </w:r>
    </w:p>
    <w:p w14:paraId="703941F7" w14:textId="6BFE2392" w:rsidR="00833EC5" w:rsidRDefault="00833EC5" w:rsidP="00833EC5">
      <w:pPr>
        <w:pStyle w:val="Heading3"/>
      </w:pPr>
      <w:r>
        <w:t>Outbound Account Update Feed</w:t>
      </w:r>
    </w:p>
    <w:p w14:paraId="55081A97" w14:textId="024E39C3" w:rsidR="00833EC5" w:rsidRDefault="00833EC5" w:rsidP="00833EC5">
      <w:pPr>
        <w:pStyle w:val="Heading4"/>
      </w:pPr>
      <w:r>
        <w:t>Process Flow Diagram</w:t>
      </w:r>
    </w:p>
    <w:p w14:paraId="79FF7617" w14:textId="7E1A4FC1" w:rsidR="00992BA2" w:rsidRDefault="00992BA2" w:rsidP="00992BA2">
      <w:r>
        <w:t xml:space="preserve">The process flow diagram for the outbound account update feed can be found in the </w:t>
      </w:r>
      <w:hyperlink w:anchor="_Additional_Document_References" w:history="1">
        <w:r w:rsidRPr="00E00CDC">
          <w:rPr>
            <w:rStyle w:val="Hyperlink"/>
          </w:rPr>
          <w:t xml:space="preserve">“Premium Loyalty Program - Outbound Data Feed Process </w:t>
        </w:r>
        <w:proofErr w:type="spellStart"/>
        <w:r w:rsidRPr="00E00CDC">
          <w:rPr>
            <w:rStyle w:val="Hyperlink"/>
          </w:rPr>
          <w:t>Flow.vsdx</w:t>
        </w:r>
        <w:proofErr w:type="spellEnd"/>
        <w:r w:rsidRPr="00E00CDC">
          <w:rPr>
            <w:rStyle w:val="Hyperlink"/>
          </w:rPr>
          <w:t>”</w:t>
        </w:r>
      </w:hyperlink>
      <w:r>
        <w:t xml:space="preserve"> document.  </w:t>
      </w:r>
    </w:p>
    <w:p w14:paraId="0E0A8C57" w14:textId="0A5BD81A" w:rsidR="00992BA2" w:rsidRDefault="00992BA2" w:rsidP="00992BA2"/>
    <w:p w14:paraId="007E1B31" w14:textId="30C04919" w:rsidR="00992BA2" w:rsidRPr="00992BA2" w:rsidRDefault="00992BA2" w:rsidP="00992BA2">
      <w:r w:rsidRPr="00992BA2">
        <w:rPr>
          <w:noProof/>
        </w:rPr>
        <w:drawing>
          <wp:inline distT="0" distB="0" distL="0" distR="0" wp14:anchorId="5BC118AD" wp14:editId="1336B224">
            <wp:extent cx="6858000" cy="3828415"/>
            <wp:effectExtent l="19050" t="19050" r="1905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28415"/>
                    </a:xfrm>
                    <a:prstGeom prst="rect">
                      <a:avLst/>
                    </a:prstGeom>
                    <a:ln>
                      <a:solidFill>
                        <a:schemeClr val="tx1"/>
                      </a:solidFill>
                    </a:ln>
                  </pic:spPr>
                </pic:pic>
              </a:graphicData>
            </a:graphic>
          </wp:inline>
        </w:drawing>
      </w:r>
    </w:p>
    <w:p w14:paraId="2558143B" w14:textId="438B49E5" w:rsidR="00833EC5" w:rsidRDefault="00833EC5" w:rsidP="00833EC5">
      <w:pPr>
        <w:pStyle w:val="Heading4"/>
      </w:pPr>
      <w:r>
        <w:t>Interface Agreement</w:t>
      </w:r>
    </w:p>
    <w:p w14:paraId="0B9184E9" w14:textId="48CC5798" w:rsidR="005E174C" w:rsidRDefault="005E174C" w:rsidP="005E174C">
      <w:r>
        <w:t xml:space="preserve">The interface agreement for the outbound </w:t>
      </w:r>
      <w:r>
        <w:t>account update</w:t>
      </w:r>
      <w:r>
        <w:t xml:space="preserve"> feed can be found in the </w:t>
      </w:r>
      <w:hyperlink w:anchor="_Additional_Document_References" w:history="1">
        <w:r>
          <w:rPr>
            <w:rStyle w:val="Hyperlink"/>
          </w:rPr>
          <w:t>“</w:t>
        </w:r>
        <w:r w:rsidRPr="001C2271">
          <w:rPr>
            <w:rStyle w:val="Hyperlink"/>
          </w:rPr>
          <w:t>Prem</w:t>
        </w:r>
        <w:r>
          <w:rPr>
            <w:rStyle w:val="Hyperlink"/>
          </w:rPr>
          <w:t>ium Loyalty Program - EDL to Kobie</w:t>
        </w:r>
        <w:r w:rsidRPr="001C2271">
          <w:rPr>
            <w:rStyle w:val="Hyperlink"/>
          </w:rPr>
          <w:t xml:space="preserve"> Interface Agreement.xlsx</w:t>
        </w:r>
        <w:r w:rsidRPr="00E00CDC">
          <w:rPr>
            <w:rStyle w:val="Hyperlink"/>
          </w:rPr>
          <w:t>”</w:t>
        </w:r>
      </w:hyperlink>
      <w:r>
        <w:t xml:space="preserve"> document.  Below is an exampl</w:t>
      </w:r>
      <w:r>
        <w:t xml:space="preserve">e screen shot. </w:t>
      </w:r>
    </w:p>
    <w:p w14:paraId="62492CC5" w14:textId="7FE27C14" w:rsidR="005E174C" w:rsidRDefault="005E174C" w:rsidP="005E174C"/>
    <w:p w14:paraId="2EBF0C85" w14:textId="76420517" w:rsidR="005E174C" w:rsidRDefault="005E174C" w:rsidP="005E174C">
      <w:pPr>
        <w:jc w:val="center"/>
      </w:pPr>
      <w:r w:rsidRPr="005E174C">
        <w:drawing>
          <wp:inline distT="0" distB="0" distL="0" distR="0" wp14:anchorId="055E1355" wp14:editId="0964AD0E">
            <wp:extent cx="3810000" cy="2484368"/>
            <wp:effectExtent l="19050" t="19050" r="1905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6135" cy="2494889"/>
                    </a:xfrm>
                    <a:prstGeom prst="rect">
                      <a:avLst/>
                    </a:prstGeom>
                    <a:ln>
                      <a:solidFill>
                        <a:schemeClr val="tx1"/>
                      </a:solidFill>
                    </a:ln>
                  </pic:spPr>
                </pic:pic>
              </a:graphicData>
            </a:graphic>
          </wp:inline>
        </w:drawing>
      </w:r>
    </w:p>
    <w:p w14:paraId="7FB870A3" w14:textId="5E20514B" w:rsidR="005E174C" w:rsidRDefault="005E174C" w:rsidP="005E174C">
      <w:pPr>
        <w:jc w:val="center"/>
      </w:pPr>
    </w:p>
    <w:p w14:paraId="519EB5E0" w14:textId="77777777" w:rsidR="005E174C" w:rsidRPr="005E174C" w:rsidRDefault="005E174C" w:rsidP="005E174C"/>
    <w:p w14:paraId="1DA072AF" w14:textId="5F5DD3E1" w:rsidR="00816704" w:rsidRDefault="00816704" w:rsidP="00816704">
      <w:pPr>
        <w:pStyle w:val="Heading4"/>
      </w:pPr>
      <w:r>
        <w:t>Mapping Document</w:t>
      </w:r>
    </w:p>
    <w:p w14:paraId="214498C0" w14:textId="40430369" w:rsidR="008834C0" w:rsidRDefault="008834C0" w:rsidP="008834C0">
      <w:r>
        <w:t xml:space="preserve">The mapping document for the outbound </w:t>
      </w:r>
      <w:r>
        <w:t>account update</w:t>
      </w:r>
      <w:r>
        <w:t xml:space="preserve"> feed </w:t>
      </w:r>
      <w:proofErr w:type="gramStart"/>
      <w:r>
        <w:t>can be found</w:t>
      </w:r>
      <w:proofErr w:type="gramEnd"/>
      <w:r>
        <w:t xml:space="preserve"> in the </w:t>
      </w:r>
      <w:hyperlink w:anchor="_Additional_Document_References" w:history="1">
        <w:r w:rsidRPr="00E531BE">
          <w:rPr>
            <w:rStyle w:val="Hyperlink"/>
          </w:rPr>
          <w:t>“Premium Loyalty Program - EDL Mapping to Loy Outbound Mart.xlsx”</w:t>
        </w:r>
      </w:hyperlink>
      <w:r>
        <w:t xml:space="preserve"> spreadsheet.  Below is an example screen shot.</w:t>
      </w:r>
      <w:bookmarkStart w:id="30" w:name="_GoBack"/>
      <w:bookmarkEnd w:id="30"/>
      <w:r>
        <w:t xml:space="preserve">  </w:t>
      </w:r>
    </w:p>
    <w:p w14:paraId="65E6A3C4" w14:textId="69C556A7" w:rsidR="008834C0" w:rsidRDefault="008834C0" w:rsidP="008834C0"/>
    <w:p w14:paraId="529A3EBA" w14:textId="66C0160F" w:rsidR="008834C0" w:rsidRDefault="008834C0" w:rsidP="008834C0">
      <w:r w:rsidRPr="008834C0">
        <w:drawing>
          <wp:inline distT="0" distB="0" distL="0" distR="0" wp14:anchorId="721B2D17" wp14:editId="0F5B51EE">
            <wp:extent cx="6858000" cy="2828290"/>
            <wp:effectExtent l="19050" t="19050" r="1905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828290"/>
                    </a:xfrm>
                    <a:prstGeom prst="rect">
                      <a:avLst/>
                    </a:prstGeom>
                    <a:ln>
                      <a:solidFill>
                        <a:schemeClr val="tx1"/>
                      </a:solidFill>
                    </a:ln>
                  </pic:spPr>
                </pic:pic>
              </a:graphicData>
            </a:graphic>
          </wp:inline>
        </w:drawing>
      </w:r>
    </w:p>
    <w:p w14:paraId="2D96561A" w14:textId="77777777" w:rsidR="008834C0" w:rsidRPr="008834C0" w:rsidRDefault="008834C0" w:rsidP="008834C0"/>
    <w:p w14:paraId="48C8D64D" w14:textId="423C6051" w:rsidR="00833EC5" w:rsidRPr="00601F91" w:rsidRDefault="00833EC5" w:rsidP="00833EC5">
      <w:pPr>
        <w:pStyle w:val="Heading4"/>
        <w:rPr>
          <w:highlight w:val="yellow"/>
        </w:rPr>
      </w:pPr>
      <w:r w:rsidRPr="00601F91">
        <w:rPr>
          <w:highlight w:val="yellow"/>
        </w:rPr>
        <w:t>Matching Logic Diagram</w:t>
      </w:r>
      <w:r w:rsidR="00601F91">
        <w:rPr>
          <w:highlight w:val="yellow"/>
        </w:rPr>
        <w:t xml:space="preserve"> – Get from Dixit (he will send the link)</w:t>
      </w:r>
    </w:p>
    <w:p w14:paraId="50BC4344" w14:textId="77777777" w:rsidR="00992BA2" w:rsidRDefault="00992BA2">
      <w:pPr>
        <w:spacing w:after="200"/>
        <w:rPr>
          <w:rFonts w:asciiTheme="majorHAnsi" w:eastAsiaTheme="majorEastAsia" w:hAnsiTheme="majorHAnsi" w:cstheme="majorBidi"/>
          <w:b/>
          <w:bCs/>
          <w:color w:val="0066A4"/>
          <w:sz w:val="22"/>
          <w:szCs w:val="26"/>
        </w:rPr>
      </w:pPr>
      <w:r>
        <w:br w:type="page"/>
      </w:r>
    </w:p>
    <w:p w14:paraId="1BA304EF" w14:textId="5987FB30" w:rsidR="00833EC5" w:rsidRDefault="00833EC5" w:rsidP="00833EC5">
      <w:pPr>
        <w:pStyle w:val="Heading3"/>
      </w:pPr>
      <w:r>
        <w:t>Outbound Adjustment Feed</w:t>
      </w:r>
    </w:p>
    <w:p w14:paraId="5E3C1B93" w14:textId="61BE3521" w:rsidR="00833EC5" w:rsidRDefault="00833EC5" w:rsidP="00833EC5">
      <w:pPr>
        <w:pStyle w:val="Heading4"/>
      </w:pPr>
      <w:r>
        <w:t>Process Flow Diagram</w:t>
      </w:r>
    </w:p>
    <w:p w14:paraId="4A40FF5A" w14:textId="3567C3D0" w:rsidR="00992BA2" w:rsidRDefault="00992BA2" w:rsidP="00992BA2">
      <w:r>
        <w:t xml:space="preserve">The process flow diagram for the outbound adjustment feed can be found in the </w:t>
      </w:r>
      <w:hyperlink w:anchor="_Additional_Document_References" w:history="1">
        <w:r w:rsidRPr="00E00CDC">
          <w:rPr>
            <w:rStyle w:val="Hyperlink"/>
          </w:rPr>
          <w:t xml:space="preserve">“Premium Loyalty Program - Outbound Data Feed Process </w:t>
        </w:r>
        <w:proofErr w:type="spellStart"/>
        <w:r w:rsidRPr="00E00CDC">
          <w:rPr>
            <w:rStyle w:val="Hyperlink"/>
          </w:rPr>
          <w:t>Flow.vsdx</w:t>
        </w:r>
        <w:proofErr w:type="spellEnd"/>
        <w:r w:rsidRPr="00E00CDC">
          <w:rPr>
            <w:rStyle w:val="Hyperlink"/>
          </w:rPr>
          <w:t>”</w:t>
        </w:r>
      </w:hyperlink>
      <w:r>
        <w:t xml:space="preserve"> document.  </w:t>
      </w:r>
    </w:p>
    <w:p w14:paraId="59091AEA" w14:textId="1117EA88" w:rsidR="00992BA2" w:rsidRDefault="00992BA2" w:rsidP="00992BA2"/>
    <w:p w14:paraId="5D8D28DD" w14:textId="311A020D" w:rsidR="00992BA2" w:rsidRPr="00992BA2" w:rsidRDefault="00992BA2" w:rsidP="00992BA2">
      <w:pPr>
        <w:rPr>
          <w:b/>
        </w:rPr>
      </w:pPr>
      <w:r w:rsidRPr="00992BA2">
        <w:rPr>
          <w:noProof/>
        </w:rPr>
        <w:drawing>
          <wp:inline distT="0" distB="0" distL="0" distR="0" wp14:anchorId="4DCD71E2" wp14:editId="772DF0C0">
            <wp:extent cx="6858000" cy="3777615"/>
            <wp:effectExtent l="19050" t="19050" r="1905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777615"/>
                    </a:xfrm>
                    <a:prstGeom prst="rect">
                      <a:avLst/>
                    </a:prstGeom>
                    <a:ln>
                      <a:solidFill>
                        <a:schemeClr val="tx1"/>
                      </a:solidFill>
                    </a:ln>
                  </pic:spPr>
                </pic:pic>
              </a:graphicData>
            </a:graphic>
          </wp:inline>
        </w:drawing>
      </w:r>
    </w:p>
    <w:p w14:paraId="336C309C" w14:textId="3DBAED07" w:rsidR="00833EC5" w:rsidRDefault="00833EC5" w:rsidP="00833EC5">
      <w:pPr>
        <w:pStyle w:val="Heading4"/>
      </w:pPr>
      <w:r>
        <w:t>Interface Agreement</w:t>
      </w:r>
    </w:p>
    <w:p w14:paraId="4723ED19" w14:textId="08F0F685" w:rsidR="005C6C94" w:rsidRPr="005C6C94" w:rsidRDefault="005C6C94" w:rsidP="005C6C94">
      <w:pPr>
        <w:pStyle w:val="Heading4"/>
      </w:pPr>
      <w:r>
        <w:t>Mapping Document</w:t>
      </w:r>
    </w:p>
    <w:p w14:paraId="1FD6277A" w14:textId="338E90AE" w:rsidR="00833EC5" w:rsidRDefault="00833EC5" w:rsidP="00833EC5">
      <w:pPr>
        <w:pStyle w:val="Heading4"/>
      </w:pPr>
      <w:r>
        <w:t>Matching Logic Diagram</w:t>
      </w:r>
    </w:p>
    <w:p w14:paraId="2A72E68E" w14:textId="77777777" w:rsidR="00992BA2" w:rsidRDefault="00992BA2">
      <w:pPr>
        <w:spacing w:after="200"/>
        <w:rPr>
          <w:rFonts w:asciiTheme="majorHAnsi" w:eastAsiaTheme="majorEastAsia" w:hAnsiTheme="majorHAnsi" w:cstheme="majorBidi"/>
          <w:b/>
          <w:bCs/>
          <w:color w:val="0066A4"/>
          <w:sz w:val="22"/>
          <w:szCs w:val="26"/>
        </w:rPr>
      </w:pPr>
      <w:r>
        <w:br w:type="page"/>
      </w:r>
    </w:p>
    <w:p w14:paraId="7F5131A8" w14:textId="6B5EAF2B" w:rsidR="00833EC5" w:rsidRDefault="00BB6701" w:rsidP="00BB6701">
      <w:pPr>
        <w:pStyle w:val="Heading3"/>
      </w:pPr>
      <w:r>
        <w:t>Outbound Account Update Reporting Feed</w:t>
      </w:r>
    </w:p>
    <w:p w14:paraId="769967A7" w14:textId="471B1603" w:rsidR="00BB6701" w:rsidRDefault="00BB6701" w:rsidP="00BB6701">
      <w:pPr>
        <w:pStyle w:val="Heading4"/>
      </w:pPr>
      <w:r>
        <w:t>Process Flow Diagram</w:t>
      </w:r>
    </w:p>
    <w:p w14:paraId="07F8CBA1" w14:textId="35C15C5B" w:rsidR="00253A90" w:rsidRDefault="00253A90" w:rsidP="00253A90">
      <w:r>
        <w:t xml:space="preserve">The process flow diagram for the outbound </w:t>
      </w:r>
      <w:r>
        <w:t>account update reporting</w:t>
      </w:r>
      <w:r>
        <w:t xml:space="preserve"> feed can be found in the </w:t>
      </w:r>
      <w:hyperlink w:anchor="_Additional_Document_References" w:history="1">
        <w:r w:rsidRPr="00E00CDC">
          <w:rPr>
            <w:rStyle w:val="Hyperlink"/>
          </w:rPr>
          <w:t xml:space="preserve">“Premium Loyalty Program - Outbound Data Feed Process </w:t>
        </w:r>
        <w:proofErr w:type="spellStart"/>
        <w:r w:rsidRPr="00E00CDC">
          <w:rPr>
            <w:rStyle w:val="Hyperlink"/>
          </w:rPr>
          <w:t>Flow.vsdx</w:t>
        </w:r>
        <w:proofErr w:type="spellEnd"/>
        <w:r w:rsidRPr="00E00CDC">
          <w:rPr>
            <w:rStyle w:val="Hyperlink"/>
          </w:rPr>
          <w:t>”</w:t>
        </w:r>
      </w:hyperlink>
      <w:r>
        <w:t xml:space="preserve"> document.  </w:t>
      </w:r>
    </w:p>
    <w:p w14:paraId="75285019" w14:textId="77777777" w:rsidR="00253A90" w:rsidRPr="00253A90" w:rsidRDefault="00253A90" w:rsidP="00253A90"/>
    <w:p w14:paraId="2C8CD3E4" w14:textId="77777777" w:rsidR="00253A90" w:rsidRDefault="00253A90">
      <w:pPr>
        <w:spacing w:after="200"/>
      </w:pPr>
      <w:r w:rsidRPr="00253A90">
        <w:drawing>
          <wp:inline distT="0" distB="0" distL="0" distR="0" wp14:anchorId="28715940" wp14:editId="331B8199">
            <wp:extent cx="6858000" cy="38481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848100"/>
                    </a:xfrm>
                    <a:prstGeom prst="rect">
                      <a:avLst/>
                    </a:prstGeom>
                    <a:ln>
                      <a:solidFill>
                        <a:schemeClr val="tx1"/>
                      </a:solidFill>
                    </a:ln>
                  </pic:spPr>
                </pic:pic>
              </a:graphicData>
            </a:graphic>
          </wp:inline>
        </w:drawing>
      </w:r>
    </w:p>
    <w:p w14:paraId="009B1BA2" w14:textId="04493D63" w:rsidR="00992BA2" w:rsidRDefault="00253A90">
      <w:pPr>
        <w:spacing w:after="200"/>
        <w:rPr>
          <w:rFonts w:asciiTheme="majorHAnsi" w:eastAsiaTheme="majorEastAsia" w:hAnsiTheme="majorHAnsi" w:cstheme="majorBidi"/>
          <w:b/>
          <w:bCs/>
          <w:color w:val="0066A4"/>
          <w:sz w:val="22"/>
          <w:szCs w:val="26"/>
        </w:rPr>
      </w:pPr>
      <w:r>
        <w:t xml:space="preserve">The account update reporting feed process </w:t>
      </w:r>
      <w:proofErr w:type="gramStart"/>
      <w:r>
        <w:t>is tightly coupled</w:t>
      </w:r>
      <w:proofErr w:type="gramEnd"/>
      <w:r>
        <w:t xml:space="preserve"> with the account update feed to Kobie.  This ensures that the same updates go to both parties for processing.  </w:t>
      </w:r>
      <w:r w:rsidR="00992BA2">
        <w:br w:type="page"/>
      </w:r>
    </w:p>
    <w:p w14:paraId="2625A9D5" w14:textId="3417656F" w:rsidR="00BB6701" w:rsidRDefault="00BB6701" w:rsidP="00BB6701">
      <w:pPr>
        <w:pStyle w:val="Heading3"/>
      </w:pPr>
      <w:r>
        <w:t>Outbound Account Summary Reporting Feed</w:t>
      </w:r>
    </w:p>
    <w:p w14:paraId="6EF82DE8" w14:textId="6C366C96" w:rsidR="00BB6701" w:rsidRDefault="00BB6701" w:rsidP="00BB6701">
      <w:pPr>
        <w:pStyle w:val="Heading4"/>
      </w:pPr>
      <w:r>
        <w:t>Process Flow Diagram</w:t>
      </w:r>
    </w:p>
    <w:p w14:paraId="0C450270" w14:textId="77777777" w:rsidR="00253A90" w:rsidRDefault="00253A90" w:rsidP="00253A90">
      <w:r>
        <w:t xml:space="preserve">The process flow diagram for the outbound account update reporting feed can be found in the </w:t>
      </w:r>
      <w:hyperlink w:anchor="_Additional_Document_References" w:history="1">
        <w:r w:rsidRPr="00E00CDC">
          <w:rPr>
            <w:rStyle w:val="Hyperlink"/>
          </w:rPr>
          <w:t xml:space="preserve">“Premium Loyalty Program - Outbound Data Feed Process </w:t>
        </w:r>
        <w:proofErr w:type="spellStart"/>
        <w:r w:rsidRPr="00E00CDC">
          <w:rPr>
            <w:rStyle w:val="Hyperlink"/>
          </w:rPr>
          <w:t>Flow.vsdx</w:t>
        </w:r>
        <w:proofErr w:type="spellEnd"/>
        <w:r w:rsidRPr="00E00CDC">
          <w:rPr>
            <w:rStyle w:val="Hyperlink"/>
          </w:rPr>
          <w:t>”</w:t>
        </w:r>
      </w:hyperlink>
      <w:r>
        <w:t xml:space="preserve"> document.  </w:t>
      </w:r>
    </w:p>
    <w:p w14:paraId="7EF0B0EC" w14:textId="630B9C10" w:rsidR="00253A90" w:rsidRDefault="00253A90" w:rsidP="00253A90"/>
    <w:p w14:paraId="4F6EFE88" w14:textId="63F9971B" w:rsidR="00253A90" w:rsidRPr="00253A90" w:rsidRDefault="00253A90" w:rsidP="00253A90">
      <w:r w:rsidRPr="00253A90">
        <w:drawing>
          <wp:inline distT="0" distB="0" distL="0" distR="0" wp14:anchorId="7926E476" wp14:editId="139420AA">
            <wp:extent cx="6858000" cy="3487420"/>
            <wp:effectExtent l="19050" t="19050" r="1905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487420"/>
                    </a:xfrm>
                    <a:prstGeom prst="rect">
                      <a:avLst/>
                    </a:prstGeom>
                    <a:ln>
                      <a:solidFill>
                        <a:schemeClr val="tx1"/>
                      </a:solidFill>
                    </a:ln>
                  </pic:spPr>
                </pic:pic>
              </a:graphicData>
            </a:graphic>
          </wp:inline>
        </w:drawing>
      </w:r>
    </w:p>
    <w:p w14:paraId="3B36C8E5" w14:textId="77777777" w:rsidR="00992BA2" w:rsidRDefault="00992BA2">
      <w:pPr>
        <w:spacing w:after="200"/>
        <w:rPr>
          <w:rFonts w:asciiTheme="majorHAnsi" w:eastAsiaTheme="majorEastAsia" w:hAnsiTheme="majorHAnsi" w:cstheme="majorBidi"/>
          <w:b/>
          <w:bCs/>
          <w:color w:val="0066A4"/>
          <w:sz w:val="22"/>
          <w:szCs w:val="26"/>
        </w:rPr>
      </w:pPr>
      <w:r>
        <w:br w:type="page"/>
      </w:r>
    </w:p>
    <w:p w14:paraId="5B7AEB0B" w14:textId="40FCBEF6" w:rsidR="00BB6701" w:rsidRDefault="00BB6701" w:rsidP="00BB6701">
      <w:pPr>
        <w:pStyle w:val="Heading3"/>
      </w:pPr>
      <w:r>
        <w:t>Outbound Account Certificate Reporting Feed</w:t>
      </w:r>
    </w:p>
    <w:p w14:paraId="2C683F5F" w14:textId="4014C015" w:rsidR="00BB6701" w:rsidRDefault="00BB6701" w:rsidP="00BB6701">
      <w:pPr>
        <w:pStyle w:val="Heading4"/>
      </w:pPr>
      <w:r>
        <w:t>Process Flow Diagram</w:t>
      </w:r>
    </w:p>
    <w:p w14:paraId="32DF0F05" w14:textId="77777777" w:rsidR="00253A90" w:rsidRDefault="00253A90" w:rsidP="00253A90">
      <w:r>
        <w:t xml:space="preserve">The process flow diagram for the outbound account update reporting feed can be found in the </w:t>
      </w:r>
      <w:hyperlink w:anchor="_Additional_Document_References" w:history="1">
        <w:r w:rsidRPr="00E00CDC">
          <w:rPr>
            <w:rStyle w:val="Hyperlink"/>
          </w:rPr>
          <w:t xml:space="preserve">“Premium Loyalty Program - Outbound Data Feed Process </w:t>
        </w:r>
        <w:proofErr w:type="spellStart"/>
        <w:r w:rsidRPr="00E00CDC">
          <w:rPr>
            <w:rStyle w:val="Hyperlink"/>
          </w:rPr>
          <w:t>Flow.vsdx</w:t>
        </w:r>
        <w:proofErr w:type="spellEnd"/>
        <w:r w:rsidRPr="00E00CDC">
          <w:rPr>
            <w:rStyle w:val="Hyperlink"/>
          </w:rPr>
          <w:t>”</w:t>
        </w:r>
      </w:hyperlink>
      <w:r>
        <w:t xml:space="preserve"> document.  </w:t>
      </w:r>
    </w:p>
    <w:p w14:paraId="77770F01" w14:textId="21926E60" w:rsidR="00253A90" w:rsidRDefault="00253A90">
      <w:pPr>
        <w:spacing w:after="200"/>
      </w:pPr>
    </w:p>
    <w:p w14:paraId="09A11439" w14:textId="4D7B746F" w:rsidR="00253A90" w:rsidRDefault="00253A90">
      <w:pPr>
        <w:spacing w:after="200"/>
      </w:pPr>
      <w:r w:rsidRPr="00253A90">
        <w:drawing>
          <wp:inline distT="0" distB="0" distL="0" distR="0" wp14:anchorId="74C8155F" wp14:editId="374A22B1">
            <wp:extent cx="6858000" cy="3502660"/>
            <wp:effectExtent l="19050" t="19050" r="19050"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502660"/>
                    </a:xfrm>
                    <a:prstGeom prst="rect">
                      <a:avLst/>
                    </a:prstGeom>
                    <a:ln>
                      <a:solidFill>
                        <a:schemeClr val="tx1"/>
                      </a:solidFill>
                    </a:ln>
                  </pic:spPr>
                </pic:pic>
              </a:graphicData>
            </a:graphic>
          </wp:inline>
        </w:drawing>
      </w:r>
    </w:p>
    <w:p w14:paraId="142EA5A3" w14:textId="77777777" w:rsidR="00253A90" w:rsidRDefault="00253A90">
      <w:pPr>
        <w:spacing w:after="200"/>
      </w:pPr>
    </w:p>
    <w:p w14:paraId="596E43AB" w14:textId="5DF768A9" w:rsidR="00992BA2" w:rsidRDefault="00992BA2">
      <w:pPr>
        <w:spacing w:after="200"/>
        <w:rPr>
          <w:rFonts w:asciiTheme="majorHAnsi" w:eastAsiaTheme="majorEastAsia" w:hAnsiTheme="majorHAnsi" w:cstheme="majorBidi"/>
          <w:b/>
          <w:bCs/>
          <w:color w:val="0066A4"/>
          <w:sz w:val="22"/>
          <w:szCs w:val="26"/>
        </w:rPr>
      </w:pPr>
      <w:r>
        <w:br w:type="page"/>
      </w:r>
    </w:p>
    <w:p w14:paraId="7719C888" w14:textId="2B182C75" w:rsidR="00BB6701" w:rsidRDefault="00BB6701" w:rsidP="00BB6701">
      <w:pPr>
        <w:pStyle w:val="Heading3"/>
      </w:pPr>
      <w:r>
        <w:t>Outbound Transaction Reporting Feed</w:t>
      </w:r>
    </w:p>
    <w:p w14:paraId="6114C321" w14:textId="2B08CF23" w:rsidR="00BB6701" w:rsidRPr="00BB6701" w:rsidRDefault="00BB6701" w:rsidP="00BB6701">
      <w:pPr>
        <w:pStyle w:val="Heading4"/>
      </w:pPr>
      <w:r>
        <w:t>Process Flow Diagram</w:t>
      </w:r>
    </w:p>
    <w:p w14:paraId="542E9DEC" w14:textId="77777777" w:rsidR="00253A90" w:rsidRDefault="00253A90" w:rsidP="00253A90">
      <w:r>
        <w:t xml:space="preserve">The process flow diagram for the outbound account update reporting feed can be found in the </w:t>
      </w:r>
      <w:hyperlink w:anchor="_Additional_Document_References" w:history="1">
        <w:r w:rsidRPr="00E00CDC">
          <w:rPr>
            <w:rStyle w:val="Hyperlink"/>
          </w:rPr>
          <w:t xml:space="preserve">“Premium Loyalty Program - Outbound Data Feed Process </w:t>
        </w:r>
        <w:proofErr w:type="spellStart"/>
        <w:r w:rsidRPr="00E00CDC">
          <w:rPr>
            <w:rStyle w:val="Hyperlink"/>
          </w:rPr>
          <w:t>Flow.vsdx</w:t>
        </w:r>
        <w:proofErr w:type="spellEnd"/>
        <w:r w:rsidRPr="00E00CDC">
          <w:rPr>
            <w:rStyle w:val="Hyperlink"/>
          </w:rPr>
          <w:t>”</w:t>
        </w:r>
      </w:hyperlink>
      <w:r>
        <w:t xml:space="preserve"> document.  </w:t>
      </w:r>
    </w:p>
    <w:p w14:paraId="4C978F0D" w14:textId="667AA07B" w:rsidR="00833EC5" w:rsidRDefault="00833EC5" w:rsidP="00833EC5"/>
    <w:p w14:paraId="096B8380" w14:textId="6C9DE83A" w:rsidR="00253A90" w:rsidRDefault="009A1E71" w:rsidP="00833EC5">
      <w:r w:rsidRPr="009A1E71">
        <w:drawing>
          <wp:inline distT="0" distB="0" distL="0" distR="0" wp14:anchorId="0F329D45" wp14:editId="41749925">
            <wp:extent cx="6858000" cy="3727450"/>
            <wp:effectExtent l="19050" t="19050" r="1905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727450"/>
                    </a:xfrm>
                    <a:prstGeom prst="rect">
                      <a:avLst/>
                    </a:prstGeom>
                    <a:ln>
                      <a:solidFill>
                        <a:schemeClr val="tx1"/>
                      </a:solidFill>
                    </a:ln>
                  </pic:spPr>
                </pic:pic>
              </a:graphicData>
            </a:graphic>
          </wp:inline>
        </w:drawing>
      </w:r>
    </w:p>
    <w:p w14:paraId="00E2E3B3" w14:textId="6205A9C0" w:rsidR="009A1E71" w:rsidRDefault="009A1E71" w:rsidP="00833EC5"/>
    <w:p w14:paraId="0E4E251C" w14:textId="0FEC5382" w:rsidR="009A1E71" w:rsidRPr="00833EC5" w:rsidRDefault="009A1E71" w:rsidP="00833EC5">
      <w:r>
        <w:t xml:space="preserve">The transaction </w:t>
      </w:r>
      <w:r>
        <w:t xml:space="preserve">reporting feed process </w:t>
      </w:r>
      <w:proofErr w:type="gramStart"/>
      <w:r>
        <w:t>is tightly coupled</w:t>
      </w:r>
      <w:proofErr w:type="gramEnd"/>
      <w:r>
        <w:t xml:space="preserve"> with the </w:t>
      </w:r>
      <w:r>
        <w:t>transaction</w:t>
      </w:r>
      <w:r>
        <w:t xml:space="preserve"> feed to Kobie.  This ensures that the same updates go to both parties for processing.  </w:t>
      </w:r>
    </w:p>
    <w:p w14:paraId="7EED150B" w14:textId="77777777" w:rsidR="00ED751F" w:rsidRPr="00ED751F" w:rsidRDefault="00ED751F" w:rsidP="00ED751F"/>
    <w:p w14:paraId="6B38A02F" w14:textId="434445BD" w:rsidR="008C77F2" w:rsidRDefault="008C77F2" w:rsidP="008C77F2"/>
    <w:p w14:paraId="3EC9B42C" w14:textId="77777777" w:rsidR="007958D1" w:rsidRDefault="007958D1" w:rsidP="007958D1"/>
    <w:p w14:paraId="5B11C018" w14:textId="77777777" w:rsidR="007958D1" w:rsidRPr="00607A1E" w:rsidRDefault="007958D1" w:rsidP="007958D1"/>
    <w:p w14:paraId="3D5B4240" w14:textId="77777777" w:rsidR="007958D1" w:rsidRDefault="007958D1" w:rsidP="007958D1">
      <w:pPr>
        <w:pStyle w:val="Heading1"/>
      </w:pPr>
      <w:bookmarkStart w:id="31" w:name="_Toc20119754"/>
      <w:r>
        <w:t>Security and Access Control</w:t>
      </w:r>
      <w:bookmarkEnd w:id="31"/>
    </w:p>
    <w:p w14:paraId="710965EB" w14:textId="77777777" w:rsidR="007958D1" w:rsidRDefault="007958D1" w:rsidP="007958D1">
      <w:pPr>
        <w:pStyle w:val="ListParagraph"/>
        <w:numPr>
          <w:ilvl w:val="0"/>
          <w:numId w:val="42"/>
        </w:numPr>
      </w:pPr>
      <w:r>
        <w:t xml:space="preserve">The service account used by the TWS job streams that produce the outbound files must have appropriate access to all required HIVE databases and Edge Node directories.  </w:t>
      </w:r>
    </w:p>
    <w:p w14:paraId="1097CBF4" w14:textId="77777777" w:rsidR="007958D1" w:rsidRDefault="007958D1" w:rsidP="007958D1">
      <w:pPr>
        <w:pStyle w:val="ListParagraph"/>
        <w:numPr>
          <w:ilvl w:val="1"/>
          <w:numId w:val="42"/>
        </w:numPr>
      </w:pPr>
      <w:r>
        <w:t xml:space="preserve">Service account needs read only access to source tables, but will need read/write access to any tables used for the outbound data.  </w:t>
      </w:r>
    </w:p>
    <w:p w14:paraId="2A78128E" w14:textId="77777777" w:rsidR="007958D1" w:rsidRDefault="007958D1" w:rsidP="007958D1">
      <w:pPr>
        <w:pStyle w:val="ListParagraph"/>
        <w:numPr>
          <w:ilvl w:val="1"/>
          <w:numId w:val="42"/>
        </w:numPr>
      </w:pPr>
      <w:r>
        <w:t xml:space="preserve">Service account will need read/write access to the Edge Node directories for outbound files.  </w:t>
      </w:r>
    </w:p>
    <w:p w14:paraId="5B6C8CEE" w14:textId="77777777" w:rsidR="007958D1" w:rsidRDefault="007958D1" w:rsidP="007958D1">
      <w:pPr>
        <w:pStyle w:val="ListParagraph"/>
        <w:numPr>
          <w:ilvl w:val="1"/>
          <w:numId w:val="42"/>
        </w:numPr>
      </w:pPr>
      <w:r>
        <w:t>Service account will need read/write access to the Edge Node directories where the code is deployed</w:t>
      </w:r>
    </w:p>
    <w:p w14:paraId="6E675AE7" w14:textId="77777777" w:rsidR="007958D1" w:rsidRDefault="007958D1" w:rsidP="007958D1">
      <w:pPr>
        <w:pStyle w:val="ListParagraph"/>
        <w:numPr>
          <w:ilvl w:val="0"/>
          <w:numId w:val="42"/>
        </w:numPr>
      </w:pPr>
      <w:r>
        <w:t xml:space="preserve">The service account used by the TWS job streams that produce the outbound files must have the necessary Ascena </w:t>
      </w:r>
      <w:proofErr w:type="spellStart"/>
      <w:r>
        <w:t>pgp</w:t>
      </w:r>
      <w:proofErr w:type="spellEnd"/>
      <w:r>
        <w:t xml:space="preserve"> key to encrypt the files.     </w:t>
      </w:r>
    </w:p>
    <w:p w14:paraId="0E1744F6" w14:textId="77777777" w:rsidR="007958D1" w:rsidRDefault="007958D1" w:rsidP="007958D1"/>
    <w:p w14:paraId="2DBD3A5B" w14:textId="77777777" w:rsidR="007958D1" w:rsidRDefault="007958D1" w:rsidP="007958D1">
      <w:pPr>
        <w:pStyle w:val="ListParagraph"/>
        <w:numPr>
          <w:ilvl w:val="0"/>
          <w:numId w:val="42"/>
        </w:numPr>
      </w:pPr>
      <w:r>
        <w:t xml:space="preserve">User accounts that need to research or troubleshoot the program must have appropriate access to all required HIVE databases and Edge Node directories. </w:t>
      </w:r>
    </w:p>
    <w:p w14:paraId="4F74763F" w14:textId="77777777" w:rsidR="007958D1" w:rsidRDefault="007958D1" w:rsidP="007958D1">
      <w:pPr>
        <w:pStyle w:val="ListParagraph"/>
        <w:numPr>
          <w:ilvl w:val="1"/>
          <w:numId w:val="42"/>
        </w:numPr>
      </w:pPr>
      <w:r>
        <w:t>User accounts need at least read permissions to tables.</w:t>
      </w:r>
    </w:p>
    <w:p w14:paraId="41E929C6" w14:textId="77777777" w:rsidR="007958D1" w:rsidRPr="00A422CE" w:rsidRDefault="007958D1" w:rsidP="007958D1">
      <w:pPr>
        <w:pStyle w:val="ListParagraph"/>
        <w:numPr>
          <w:ilvl w:val="1"/>
          <w:numId w:val="42"/>
        </w:numPr>
      </w:pPr>
      <w:r>
        <w:t xml:space="preserve">User accounts need at least read permissions to the Edge Node directories for outbound files.  </w:t>
      </w:r>
    </w:p>
    <w:p w14:paraId="28F4776F" w14:textId="77777777" w:rsidR="007958D1" w:rsidRDefault="007958D1" w:rsidP="007958D1">
      <w:pPr>
        <w:spacing w:after="200"/>
        <w:rPr>
          <w:rFonts w:asciiTheme="majorHAnsi" w:eastAsiaTheme="majorEastAsia" w:hAnsiTheme="majorHAnsi" w:cstheme="majorBidi"/>
          <w:b/>
          <w:bCs/>
          <w:color w:val="0066A4"/>
          <w:sz w:val="28"/>
          <w:szCs w:val="28"/>
        </w:rPr>
      </w:pPr>
      <w:r>
        <w:br w:type="page"/>
      </w:r>
    </w:p>
    <w:p w14:paraId="4596A362" w14:textId="77777777" w:rsidR="007958D1" w:rsidRDefault="007958D1" w:rsidP="007958D1">
      <w:pPr>
        <w:pStyle w:val="Heading1"/>
      </w:pPr>
      <w:bookmarkStart w:id="32" w:name="_Program_Configuration"/>
      <w:bookmarkStart w:id="33" w:name="_Toc20119755"/>
      <w:bookmarkEnd w:id="32"/>
      <w:r>
        <w:t>Program Configuration</w:t>
      </w:r>
      <w:bookmarkEnd w:id="33"/>
    </w:p>
    <w:p w14:paraId="3F06BA12" w14:textId="2F3D5D32" w:rsidR="007958D1" w:rsidRDefault="007958D1" w:rsidP="007958D1">
      <w:r>
        <w:t xml:space="preserve">The </w:t>
      </w:r>
      <w:r w:rsidR="00992BA2">
        <w:t>Premium</w:t>
      </w:r>
      <w:r>
        <w:t xml:space="preserve"> loyalty program </w:t>
      </w:r>
      <w:proofErr w:type="gramStart"/>
      <w:r>
        <w:t>can be configured/reconfigured</w:t>
      </w:r>
      <w:proofErr w:type="gramEnd"/>
      <w:r>
        <w:t xml:space="preserve"> in the following aspects.  </w:t>
      </w:r>
    </w:p>
    <w:p w14:paraId="001D2BB8" w14:textId="77777777" w:rsidR="007958D1" w:rsidRDefault="007958D1" w:rsidP="007958D1"/>
    <w:tbl>
      <w:tblPr>
        <w:tblStyle w:val="NiSourc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0"/>
        <w:gridCol w:w="7370"/>
      </w:tblGrid>
      <w:tr w:rsidR="007958D1" w14:paraId="777D6E0C" w14:textId="77777777" w:rsidTr="007958D1">
        <w:trPr>
          <w:cnfStyle w:val="100000000000" w:firstRow="1" w:lastRow="0" w:firstColumn="0" w:lastColumn="0" w:oddVBand="0" w:evenVBand="0" w:oddHBand="0" w:evenHBand="0" w:firstRowFirstColumn="0" w:firstRowLastColumn="0" w:lastRowFirstColumn="0" w:lastRowLastColumn="0"/>
          <w:cantSplit/>
          <w:tblHeader/>
        </w:trPr>
        <w:tc>
          <w:tcPr>
            <w:tcW w:w="1585" w:type="pct"/>
            <w:shd w:val="clear" w:color="auto" w:fill="B8CCE4"/>
          </w:tcPr>
          <w:p w14:paraId="7A22E9E3" w14:textId="77777777" w:rsidR="007958D1" w:rsidRPr="008F5DF9" w:rsidRDefault="007958D1" w:rsidP="007958D1">
            <w:pPr>
              <w:spacing w:before="60" w:after="60"/>
              <w:rPr>
                <w:rFonts w:cstheme="minorHAnsi"/>
                <w:color w:val="auto"/>
              </w:rPr>
            </w:pPr>
            <w:r>
              <w:rPr>
                <w:rFonts w:cstheme="minorHAnsi"/>
                <w:color w:val="auto"/>
              </w:rPr>
              <w:t>Configuration Option</w:t>
            </w:r>
          </w:p>
        </w:tc>
        <w:tc>
          <w:tcPr>
            <w:tcW w:w="3415" w:type="pct"/>
            <w:shd w:val="clear" w:color="auto" w:fill="B8CCE4"/>
          </w:tcPr>
          <w:p w14:paraId="2873A493" w14:textId="77777777" w:rsidR="007958D1" w:rsidRPr="008F5DF9" w:rsidRDefault="007958D1" w:rsidP="007958D1">
            <w:pPr>
              <w:spacing w:before="60" w:after="60"/>
              <w:rPr>
                <w:rFonts w:cstheme="minorHAnsi"/>
                <w:color w:val="auto"/>
              </w:rPr>
            </w:pPr>
            <w:r>
              <w:rPr>
                <w:rFonts w:cstheme="minorHAnsi"/>
                <w:color w:val="auto"/>
              </w:rPr>
              <w:t>Method to Configure</w:t>
            </w:r>
          </w:p>
        </w:tc>
      </w:tr>
      <w:tr w:rsidR="007958D1" w14:paraId="7CBAA215" w14:textId="77777777" w:rsidTr="007958D1">
        <w:trPr>
          <w:cantSplit/>
        </w:trPr>
        <w:tc>
          <w:tcPr>
            <w:tcW w:w="1585" w:type="pct"/>
          </w:tcPr>
          <w:p w14:paraId="21F3A99D" w14:textId="77777777" w:rsidR="007958D1" w:rsidRPr="00756F07" w:rsidRDefault="007958D1" w:rsidP="007958D1">
            <w:pPr>
              <w:spacing w:before="60" w:after="60"/>
              <w:rPr>
                <w:rFonts w:cstheme="minorHAnsi"/>
              </w:rPr>
            </w:pPr>
            <w:r>
              <w:rPr>
                <w:rFonts w:cstheme="minorHAnsi"/>
              </w:rPr>
              <w:t>Schedule</w:t>
            </w:r>
          </w:p>
        </w:tc>
        <w:tc>
          <w:tcPr>
            <w:tcW w:w="3415" w:type="pct"/>
          </w:tcPr>
          <w:p w14:paraId="1BBEAB34" w14:textId="77777777" w:rsidR="007958D1" w:rsidRPr="00756F07" w:rsidRDefault="007958D1" w:rsidP="007958D1">
            <w:pPr>
              <w:spacing w:before="60" w:after="60"/>
              <w:rPr>
                <w:rFonts w:cstheme="minorHAnsi"/>
              </w:rPr>
            </w:pPr>
            <w:r>
              <w:rPr>
                <w:rFonts w:cstheme="minorHAnsi"/>
              </w:rPr>
              <w:t>Modify the TWS job schedules</w:t>
            </w:r>
          </w:p>
        </w:tc>
      </w:tr>
      <w:tr w:rsidR="007958D1" w:rsidRPr="00756F07" w14:paraId="7D085B14" w14:textId="77777777" w:rsidTr="007958D1">
        <w:trPr>
          <w:cantSplit/>
        </w:trPr>
        <w:tc>
          <w:tcPr>
            <w:tcW w:w="1585" w:type="pct"/>
          </w:tcPr>
          <w:p w14:paraId="1EE908AD" w14:textId="77777777" w:rsidR="007958D1" w:rsidRPr="00756F07" w:rsidRDefault="007958D1" w:rsidP="007958D1">
            <w:pPr>
              <w:spacing w:before="60" w:after="60"/>
              <w:rPr>
                <w:rFonts w:cstheme="minorHAnsi"/>
              </w:rPr>
            </w:pPr>
            <w:r>
              <w:rPr>
                <w:rFonts w:cstheme="minorHAnsi"/>
              </w:rPr>
              <w:t>Location and /or Name of Shell Scripts on the Edge Node</w:t>
            </w:r>
          </w:p>
        </w:tc>
        <w:tc>
          <w:tcPr>
            <w:tcW w:w="3415" w:type="pct"/>
          </w:tcPr>
          <w:p w14:paraId="6CFE90DD" w14:textId="77777777" w:rsidR="007958D1" w:rsidRPr="00756F07" w:rsidRDefault="007958D1" w:rsidP="007958D1">
            <w:pPr>
              <w:spacing w:before="60" w:after="60"/>
              <w:rPr>
                <w:rFonts w:cstheme="minorHAnsi"/>
              </w:rPr>
            </w:pPr>
            <w:r>
              <w:rPr>
                <w:rFonts w:cstheme="minorHAnsi"/>
              </w:rPr>
              <w:t>Modify the TWS job commands</w:t>
            </w:r>
          </w:p>
        </w:tc>
      </w:tr>
      <w:tr w:rsidR="007958D1" w:rsidRPr="006D4F63" w14:paraId="747DC765" w14:textId="77777777" w:rsidTr="007958D1">
        <w:trPr>
          <w:cantSplit/>
        </w:trPr>
        <w:tc>
          <w:tcPr>
            <w:tcW w:w="1585" w:type="pct"/>
          </w:tcPr>
          <w:p w14:paraId="449B0494" w14:textId="77777777" w:rsidR="007958D1" w:rsidRPr="006D4F63" w:rsidRDefault="007958D1" w:rsidP="007958D1">
            <w:pPr>
              <w:spacing w:before="60" w:after="60"/>
              <w:rPr>
                <w:rFonts w:cstheme="minorHAnsi"/>
              </w:rPr>
            </w:pPr>
            <w:r>
              <w:rPr>
                <w:rFonts w:cstheme="minorHAnsi"/>
              </w:rPr>
              <w:t>Location and /or Name of HQL Files on the Edge Node</w:t>
            </w:r>
          </w:p>
        </w:tc>
        <w:tc>
          <w:tcPr>
            <w:tcW w:w="3415" w:type="pct"/>
          </w:tcPr>
          <w:p w14:paraId="0A0B746A" w14:textId="77777777" w:rsidR="007958D1" w:rsidRPr="006D4F63" w:rsidRDefault="007958D1" w:rsidP="007958D1">
            <w:pPr>
              <w:spacing w:before="60" w:after="60"/>
              <w:rPr>
                <w:rFonts w:cstheme="minorHAnsi"/>
              </w:rPr>
            </w:pPr>
            <w:r>
              <w:rPr>
                <w:rFonts w:cstheme="minorHAnsi"/>
              </w:rPr>
              <w:t>Modify the SQL_PATH and/or QUERY_FILE variable values in the shell scripts</w:t>
            </w:r>
          </w:p>
        </w:tc>
      </w:tr>
      <w:tr w:rsidR="007958D1" w:rsidRPr="006D4F63" w14:paraId="3F01B1B0" w14:textId="77777777" w:rsidTr="007958D1">
        <w:trPr>
          <w:cantSplit/>
        </w:trPr>
        <w:tc>
          <w:tcPr>
            <w:tcW w:w="1585" w:type="pct"/>
          </w:tcPr>
          <w:p w14:paraId="18575312" w14:textId="77777777" w:rsidR="007958D1" w:rsidRDefault="007958D1" w:rsidP="007958D1">
            <w:pPr>
              <w:spacing w:before="60" w:after="60"/>
              <w:rPr>
                <w:rFonts w:cstheme="minorHAnsi"/>
              </w:rPr>
            </w:pPr>
            <w:r>
              <w:rPr>
                <w:rFonts w:cstheme="minorHAnsi"/>
              </w:rPr>
              <w:t>Hive Connection String</w:t>
            </w:r>
          </w:p>
        </w:tc>
        <w:tc>
          <w:tcPr>
            <w:tcW w:w="3415" w:type="pct"/>
          </w:tcPr>
          <w:p w14:paraId="691AAA3C" w14:textId="77777777" w:rsidR="007958D1" w:rsidRDefault="007958D1" w:rsidP="007958D1">
            <w:pPr>
              <w:spacing w:before="60" w:after="60"/>
              <w:rPr>
                <w:rFonts w:cstheme="minorHAnsi"/>
              </w:rPr>
            </w:pPr>
            <w:r>
              <w:rPr>
                <w:rFonts w:cstheme="minorHAnsi"/>
              </w:rPr>
              <w:t>Modify the CONNECT_STRING variable value in the shell scripts</w:t>
            </w:r>
          </w:p>
        </w:tc>
      </w:tr>
      <w:tr w:rsidR="007958D1" w:rsidRPr="006D4F63" w14:paraId="394624DF" w14:textId="77777777" w:rsidTr="007958D1">
        <w:trPr>
          <w:cantSplit/>
        </w:trPr>
        <w:tc>
          <w:tcPr>
            <w:tcW w:w="1585" w:type="pct"/>
          </w:tcPr>
          <w:p w14:paraId="3F0A8A60" w14:textId="77777777" w:rsidR="007958D1" w:rsidRDefault="007958D1" w:rsidP="007958D1">
            <w:pPr>
              <w:spacing w:before="60" w:after="60"/>
              <w:rPr>
                <w:rFonts w:cstheme="minorHAnsi"/>
              </w:rPr>
            </w:pPr>
            <w:r>
              <w:rPr>
                <w:rFonts w:cstheme="minorHAnsi"/>
              </w:rPr>
              <w:t>Hive Database Names</w:t>
            </w:r>
          </w:p>
        </w:tc>
        <w:tc>
          <w:tcPr>
            <w:tcW w:w="3415" w:type="pct"/>
          </w:tcPr>
          <w:p w14:paraId="126B4BC3" w14:textId="77777777" w:rsidR="007958D1" w:rsidRDefault="007958D1" w:rsidP="007958D1">
            <w:pPr>
              <w:spacing w:before="60" w:after="60"/>
              <w:rPr>
                <w:rFonts w:cstheme="minorHAnsi"/>
              </w:rPr>
            </w:pPr>
            <w:r>
              <w:rPr>
                <w:rFonts w:cstheme="minorHAnsi"/>
              </w:rPr>
              <w:t>Modify the STAGING and/or MARTDATABASE variable values in the shell scripts</w:t>
            </w:r>
          </w:p>
        </w:tc>
      </w:tr>
      <w:tr w:rsidR="007958D1" w:rsidRPr="006D4F63" w14:paraId="2A836ABF" w14:textId="77777777" w:rsidTr="007958D1">
        <w:trPr>
          <w:cantSplit/>
        </w:trPr>
        <w:tc>
          <w:tcPr>
            <w:tcW w:w="1585" w:type="pct"/>
          </w:tcPr>
          <w:p w14:paraId="53015F38" w14:textId="77777777" w:rsidR="007958D1" w:rsidRDefault="007958D1" w:rsidP="007958D1">
            <w:pPr>
              <w:spacing w:before="60" w:after="60"/>
              <w:rPr>
                <w:rFonts w:cstheme="minorHAnsi"/>
              </w:rPr>
            </w:pPr>
            <w:r>
              <w:rPr>
                <w:rFonts w:cstheme="minorHAnsi"/>
              </w:rPr>
              <w:t>Hive Table Names</w:t>
            </w:r>
          </w:p>
        </w:tc>
        <w:tc>
          <w:tcPr>
            <w:tcW w:w="3415" w:type="pct"/>
          </w:tcPr>
          <w:p w14:paraId="76AEC9DF" w14:textId="77777777" w:rsidR="007958D1" w:rsidRDefault="007958D1" w:rsidP="007958D1">
            <w:pPr>
              <w:spacing w:before="60" w:after="60"/>
              <w:rPr>
                <w:rFonts w:cstheme="minorHAnsi"/>
              </w:rPr>
            </w:pPr>
            <w:r>
              <w:rPr>
                <w:rFonts w:cstheme="minorHAnsi"/>
              </w:rPr>
              <w:t>Modify the necessary *TABLE* variable values in the shell scripts</w:t>
            </w:r>
          </w:p>
        </w:tc>
      </w:tr>
      <w:tr w:rsidR="007958D1" w:rsidRPr="006D4F63" w14:paraId="578859A7" w14:textId="77777777" w:rsidTr="007958D1">
        <w:trPr>
          <w:cantSplit/>
        </w:trPr>
        <w:tc>
          <w:tcPr>
            <w:tcW w:w="1585" w:type="pct"/>
          </w:tcPr>
          <w:p w14:paraId="0EA2E93F" w14:textId="77777777" w:rsidR="007958D1" w:rsidRDefault="007958D1" w:rsidP="007958D1">
            <w:pPr>
              <w:spacing w:before="60" w:after="60"/>
              <w:rPr>
                <w:rFonts w:cstheme="minorHAnsi"/>
              </w:rPr>
            </w:pPr>
            <w:r>
              <w:rPr>
                <w:rFonts w:cstheme="minorHAnsi"/>
              </w:rPr>
              <w:t>Edge Node File Paths</w:t>
            </w:r>
          </w:p>
        </w:tc>
        <w:tc>
          <w:tcPr>
            <w:tcW w:w="3415" w:type="pct"/>
          </w:tcPr>
          <w:p w14:paraId="1ADAD0C8" w14:textId="77777777" w:rsidR="007958D1" w:rsidRDefault="007958D1" w:rsidP="007958D1">
            <w:pPr>
              <w:spacing w:before="60" w:after="60"/>
              <w:rPr>
                <w:rFonts w:cstheme="minorHAnsi"/>
              </w:rPr>
            </w:pPr>
            <w:r>
              <w:rPr>
                <w:rFonts w:cstheme="minorHAnsi"/>
              </w:rPr>
              <w:t>Modify the necessary *PATH* variable values in the shell scripts</w:t>
            </w:r>
          </w:p>
        </w:tc>
      </w:tr>
    </w:tbl>
    <w:p w14:paraId="24E44312" w14:textId="77777777" w:rsidR="007958D1" w:rsidRPr="00A66F82" w:rsidRDefault="007958D1" w:rsidP="007958D1"/>
    <w:p w14:paraId="63EDD67D" w14:textId="77777777" w:rsidR="007958D1" w:rsidRDefault="007958D1" w:rsidP="007958D1">
      <w:pPr>
        <w:pStyle w:val="Heading1"/>
      </w:pPr>
      <w:bookmarkStart w:id="34" w:name="_Toc20119756"/>
      <w:r>
        <w:t>Configuration Management</w:t>
      </w:r>
      <w:bookmarkEnd w:id="34"/>
    </w:p>
    <w:p w14:paraId="364A6828" w14:textId="77777777" w:rsidR="007958D1" w:rsidRDefault="007958D1" w:rsidP="007958D1">
      <w:pPr>
        <w:pStyle w:val="Heading2"/>
      </w:pPr>
      <w:bookmarkStart w:id="35" w:name="_Toc20119757"/>
      <w:r>
        <w:t>Code Repository</w:t>
      </w:r>
      <w:bookmarkEnd w:id="35"/>
    </w:p>
    <w:p w14:paraId="5F8A8BD7" w14:textId="77777777" w:rsidR="007958D1" w:rsidRDefault="007958D1" w:rsidP="007958D1">
      <w:r>
        <w:t xml:space="preserve">Versions of the code are stored in the following EDL GIT repository.  </w:t>
      </w:r>
    </w:p>
    <w:p w14:paraId="6123919E" w14:textId="77777777" w:rsidR="007958D1" w:rsidRDefault="007958D1" w:rsidP="007958D1"/>
    <w:p w14:paraId="2C96446C" w14:textId="77777777" w:rsidR="007958D1" w:rsidRDefault="00FF6BF1" w:rsidP="007958D1">
      <w:hyperlink r:id="rId27" w:history="1">
        <w:r w:rsidR="007958D1" w:rsidRPr="00723478">
          <w:rPr>
            <w:rStyle w:val="Hyperlink"/>
          </w:rPr>
          <w:t>https://l02pigithub01.corp.local/Ascena-CEM/Loyalty-Premium</w:t>
        </w:r>
      </w:hyperlink>
      <w:r w:rsidR="007958D1">
        <w:t xml:space="preserve"> </w:t>
      </w:r>
    </w:p>
    <w:p w14:paraId="1BCBBDE6" w14:textId="77777777" w:rsidR="007958D1" w:rsidRPr="0065539B" w:rsidRDefault="007958D1" w:rsidP="007958D1"/>
    <w:p w14:paraId="7240F226" w14:textId="77777777" w:rsidR="007958D1" w:rsidRDefault="007958D1" w:rsidP="007958D1">
      <w:pPr>
        <w:pStyle w:val="Heading2"/>
      </w:pPr>
      <w:bookmarkStart w:id="36" w:name="_Toc20119758"/>
      <w:r>
        <w:t>Backup and Restore Procedures</w:t>
      </w:r>
      <w:bookmarkEnd w:id="36"/>
    </w:p>
    <w:p w14:paraId="40969497" w14:textId="77777777" w:rsidR="007958D1" w:rsidRDefault="007958D1" w:rsidP="007958D1">
      <w:pPr>
        <w:pStyle w:val="Heading3"/>
      </w:pPr>
      <w:bookmarkStart w:id="37" w:name="_Toc20119759"/>
      <w:r>
        <w:t>GIT Backup and Restore (recommended)</w:t>
      </w:r>
      <w:bookmarkEnd w:id="37"/>
    </w:p>
    <w:p w14:paraId="6BCF3733" w14:textId="48984CDD" w:rsidR="007958D1" w:rsidRDefault="007958D1" w:rsidP="007958D1">
      <w:r>
        <w:t xml:space="preserve">All code versions should be stored in the EDL GIT repository.  </w:t>
      </w:r>
      <w:r w:rsidRPr="00D6348D">
        <w:rPr>
          <w:b/>
        </w:rPr>
        <w:t xml:space="preserve">These code versions </w:t>
      </w:r>
      <w:proofErr w:type="gramStart"/>
      <w:r w:rsidRPr="00D6348D">
        <w:rPr>
          <w:b/>
        </w:rPr>
        <w:t>can be used</w:t>
      </w:r>
      <w:proofErr w:type="gramEnd"/>
      <w:r w:rsidRPr="00D6348D">
        <w:rPr>
          <w:b/>
        </w:rPr>
        <w:t xml:space="preserve"> for backup and restore purposes as long as all code changes deployed to production are reflect</w:t>
      </w:r>
      <w:r>
        <w:rPr>
          <w:b/>
        </w:rPr>
        <w:t xml:space="preserve">ed in this GIT repository.  Failure to include code versions in the GIT repository may cause significant disruption to the </w:t>
      </w:r>
      <w:r w:rsidR="00663883">
        <w:rPr>
          <w:b/>
        </w:rPr>
        <w:t>premium</w:t>
      </w:r>
      <w:r>
        <w:rPr>
          <w:b/>
        </w:rPr>
        <w:t xml:space="preserve"> Loyalty Program in the event of a disaster.</w:t>
      </w:r>
    </w:p>
    <w:p w14:paraId="07859146" w14:textId="77777777" w:rsidR="007958D1" w:rsidRDefault="007958D1" w:rsidP="007958D1"/>
    <w:p w14:paraId="2A22D3B8" w14:textId="77777777" w:rsidR="007958D1" w:rsidRDefault="007958D1" w:rsidP="007958D1">
      <w:r>
        <w:t xml:space="preserve">Assumption is that Ascena has regular backups running against the company GIT repositories that would allow the EDL team to restore these repositories in the event of a disaster to the GIT system.    </w:t>
      </w:r>
    </w:p>
    <w:p w14:paraId="1520F08B" w14:textId="77777777" w:rsidR="007958D1" w:rsidRPr="00D11B6A" w:rsidRDefault="007958D1" w:rsidP="007958D1"/>
    <w:p w14:paraId="2BB8CEE7" w14:textId="77777777" w:rsidR="007958D1" w:rsidRDefault="007958D1" w:rsidP="007958D1">
      <w:pPr>
        <w:pStyle w:val="Heading3"/>
      </w:pPr>
      <w:bookmarkStart w:id="38" w:name="_Toc20119760"/>
      <w:proofErr w:type="spellStart"/>
      <w:r>
        <w:t>CommVault</w:t>
      </w:r>
      <w:proofErr w:type="spellEnd"/>
      <w:r>
        <w:t xml:space="preserve"> Backup and Restore</w:t>
      </w:r>
      <w:bookmarkEnd w:id="38"/>
    </w:p>
    <w:p w14:paraId="6BE6358E" w14:textId="77777777" w:rsidR="007958D1" w:rsidRDefault="007958D1" w:rsidP="007958D1">
      <w:r>
        <w:t xml:space="preserve">IBM has implemented an OS level backup system using </w:t>
      </w:r>
      <w:proofErr w:type="spellStart"/>
      <w:r>
        <w:t>CommVault</w:t>
      </w:r>
      <w:proofErr w:type="spellEnd"/>
      <w:r>
        <w:t xml:space="preserve">.  This </w:t>
      </w:r>
      <w:r w:rsidRPr="00D11B6A">
        <w:rPr>
          <w:b/>
          <w:i/>
        </w:rPr>
        <w:t>may</w:t>
      </w:r>
      <w:r>
        <w:t xml:space="preserve"> include backups of the deployed code.  It </w:t>
      </w:r>
      <w:r w:rsidRPr="00D11B6A">
        <w:rPr>
          <w:b/>
          <w:i/>
        </w:rPr>
        <w:t>may</w:t>
      </w:r>
      <w:r>
        <w:t xml:space="preserve"> be possible to restore the shell scripts or HQL files from a dated </w:t>
      </w:r>
      <w:proofErr w:type="spellStart"/>
      <w:r>
        <w:t>backup</w:t>
      </w:r>
      <w:proofErr w:type="spellEnd"/>
      <w:r>
        <w:t xml:space="preserve"> by engaging the IBM prod support team.  </w:t>
      </w:r>
    </w:p>
    <w:p w14:paraId="79A166EB" w14:textId="77777777" w:rsidR="007958D1" w:rsidRPr="00D11B6A" w:rsidRDefault="007958D1" w:rsidP="007958D1"/>
    <w:p w14:paraId="3FF63996" w14:textId="77777777" w:rsidR="007958D1" w:rsidRDefault="007958D1" w:rsidP="007958D1">
      <w:pPr>
        <w:pStyle w:val="Heading3"/>
      </w:pPr>
      <w:bookmarkStart w:id="39" w:name="_Toc20119761"/>
      <w:r>
        <w:t>Online Backup and Restore</w:t>
      </w:r>
      <w:bookmarkEnd w:id="39"/>
    </w:p>
    <w:p w14:paraId="640BFED7" w14:textId="77777777" w:rsidR="007958D1" w:rsidRDefault="007958D1" w:rsidP="007958D1">
      <w:r>
        <w:t xml:space="preserve">Temporary “online” backups of the code can be stored in the archive directory where the shell scripts and HQL files </w:t>
      </w:r>
      <w:proofErr w:type="gramStart"/>
      <w:r>
        <w:t>are deployed</w:t>
      </w:r>
      <w:proofErr w:type="gramEnd"/>
      <w:r>
        <w:t xml:space="preserve">.  A dated directory </w:t>
      </w:r>
      <w:proofErr w:type="gramStart"/>
      <w:r>
        <w:t>can be created</w:t>
      </w:r>
      <w:proofErr w:type="gramEnd"/>
      <w:r>
        <w:t xml:space="preserve"> and the files copied to the directory.  Currently those paths are:  </w:t>
      </w:r>
    </w:p>
    <w:p w14:paraId="3B3C65A8" w14:textId="77777777" w:rsidR="007958D1" w:rsidRDefault="007958D1" w:rsidP="007958D1"/>
    <w:p w14:paraId="1714B8EC" w14:textId="77777777" w:rsidR="007958D1" w:rsidRDefault="007958D1" w:rsidP="007958D1">
      <w:r w:rsidRPr="003A6BAE">
        <w:t>/</w:t>
      </w:r>
      <w:proofErr w:type="spellStart"/>
      <w:r w:rsidRPr="003A6BAE">
        <w:t>ascena_prod</w:t>
      </w:r>
      <w:proofErr w:type="spellEnd"/>
      <w:r w:rsidRPr="003A6BAE">
        <w:t>/</w:t>
      </w:r>
      <w:proofErr w:type="spellStart"/>
      <w:r w:rsidRPr="003A6BAE">
        <w:t>asc</w:t>
      </w:r>
      <w:proofErr w:type="spellEnd"/>
      <w:r w:rsidRPr="003A6BAE">
        <w:t>/</w:t>
      </w:r>
      <w:proofErr w:type="spellStart"/>
      <w:r w:rsidRPr="003A6BAE">
        <w:t>src</w:t>
      </w:r>
      <w:proofErr w:type="spellEnd"/>
      <w:r w:rsidRPr="003A6BAE">
        <w:t>/</w:t>
      </w:r>
      <w:proofErr w:type="spellStart"/>
      <w:r w:rsidRPr="003A6BAE">
        <w:t>loy</w:t>
      </w:r>
      <w:proofErr w:type="spellEnd"/>
      <w:r w:rsidRPr="003A6BAE">
        <w:t>/scripts/archive</w:t>
      </w:r>
    </w:p>
    <w:p w14:paraId="1106F5E0" w14:textId="77777777" w:rsidR="007958D1" w:rsidRDefault="007958D1" w:rsidP="007958D1">
      <w:r w:rsidRPr="003A6BAE">
        <w:t>/</w:t>
      </w:r>
      <w:proofErr w:type="spellStart"/>
      <w:r w:rsidRPr="003A6BAE">
        <w:t>ascena_prod</w:t>
      </w:r>
      <w:proofErr w:type="spellEnd"/>
      <w:r w:rsidRPr="003A6BAE">
        <w:t>/</w:t>
      </w:r>
      <w:proofErr w:type="spellStart"/>
      <w:r w:rsidRPr="003A6BAE">
        <w:t>asc</w:t>
      </w:r>
      <w:proofErr w:type="spellEnd"/>
      <w:r w:rsidRPr="003A6BAE">
        <w:t>/</w:t>
      </w:r>
      <w:proofErr w:type="spellStart"/>
      <w:r w:rsidRPr="003A6BAE">
        <w:t>src</w:t>
      </w:r>
      <w:proofErr w:type="spellEnd"/>
      <w:r w:rsidRPr="003A6BAE">
        <w:t>/</w:t>
      </w:r>
      <w:proofErr w:type="spellStart"/>
      <w:r w:rsidRPr="003A6BAE">
        <w:t>loy</w:t>
      </w:r>
      <w:proofErr w:type="spellEnd"/>
      <w:r w:rsidRPr="003A6BAE">
        <w:t>/</w:t>
      </w:r>
      <w:proofErr w:type="spellStart"/>
      <w:r w:rsidRPr="003A6BAE">
        <w:t>sql</w:t>
      </w:r>
      <w:proofErr w:type="spellEnd"/>
      <w:r w:rsidRPr="003A6BAE">
        <w:t>/archive</w:t>
      </w:r>
    </w:p>
    <w:p w14:paraId="5313586F" w14:textId="77777777" w:rsidR="007958D1" w:rsidRDefault="007958D1" w:rsidP="007958D1"/>
    <w:p w14:paraId="28346DCC" w14:textId="77777777" w:rsidR="007958D1" w:rsidRDefault="007958D1" w:rsidP="007958D1">
      <w:r>
        <w:t xml:space="preserve">This </w:t>
      </w:r>
      <w:proofErr w:type="gramStart"/>
      <w:r>
        <w:t>can be completed</w:t>
      </w:r>
      <w:proofErr w:type="gramEnd"/>
      <w:r>
        <w:t xml:space="preserve"> prior to production deployments if necessary.  </w:t>
      </w:r>
    </w:p>
    <w:p w14:paraId="7E64EBEB" w14:textId="77777777" w:rsidR="007958D1" w:rsidRDefault="007958D1" w:rsidP="007958D1"/>
    <w:p w14:paraId="00BB9B26" w14:textId="77777777" w:rsidR="007958D1" w:rsidRPr="003A6BAE" w:rsidRDefault="007958D1" w:rsidP="007958D1">
      <w:r>
        <w:t xml:space="preserve">To restore from these “online” backups, the shell scripts or HQL files </w:t>
      </w:r>
      <w:proofErr w:type="gramStart"/>
      <w:r>
        <w:t>can be copied</w:t>
      </w:r>
      <w:proofErr w:type="gramEnd"/>
      <w:r>
        <w:t xml:space="preserve"> from the backup locations back to the primary locations.  </w:t>
      </w:r>
    </w:p>
    <w:p w14:paraId="383BAF30" w14:textId="77777777" w:rsidR="007958D1" w:rsidRDefault="007958D1" w:rsidP="007958D1">
      <w:pPr>
        <w:pStyle w:val="Heading1"/>
      </w:pPr>
      <w:bookmarkStart w:id="40" w:name="_Toc20119762"/>
      <w:r>
        <w:t>Monitoring and Alerting</w:t>
      </w:r>
      <w:bookmarkEnd w:id="40"/>
    </w:p>
    <w:p w14:paraId="64BC889F" w14:textId="77777777" w:rsidR="007958D1" w:rsidRDefault="007958D1" w:rsidP="007958D1">
      <w:pPr>
        <w:pStyle w:val="Heading2"/>
      </w:pPr>
      <w:bookmarkStart w:id="41" w:name="_Toc20119763"/>
      <w:r>
        <w:t>Daily Operational Monitoring and Alerting</w:t>
      </w:r>
      <w:bookmarkEnd w:id="41"/>
    </w:p>
    <w:p w14:paraId="2FD22C4E" w14:textId="77777777" w:rsidR="007958D1" w:rsidRDefault="007958D1" w:rsidP="007958D1">
      <w:r>
        <w:t xml:space="preserve">The IBM prod support team currently monitors the TWS jobs that </w:t>
      </w:r>
      <w:proofErr w:type="gramStart"/>
      <w:r>
        <w:t>are scheduled</w:t>
      </w:r>
      <w:proofErr w:type="gramEnd"/>
      <w:r>
        <w:t xml:space="preserve"> to generate and extract the data for the ANN Loyalty Program.  Each of these jobs has predecessors that must run successfully before they </w:t>
      </w:r>
      <w:proofErr w:type="gramStart"/>
      <w:r>
        <w:t>will be triggered</w:t>
      </w:r>
      <w:proofErr w:type="gramEnd"/>
      <w:r>
        <w:t xml:space="preserve"> to run.  This </w:t>
      </w:r>
      <w:proofErr w:type="gramStart"/>
      <w:r>
        <w:t>can be found</w:t>
      </w:r>
      <w:proofErr w:type="gramEnd"/>
      <w:r>
        <w:t xml:space="preserve"> in the “</w:t>
      </w:r>
      <w:r w:rsidRPr="00303C4A">
        <w:rPr>
          <w:rFonts w:cs="Times New Roman"/>
          <w:szCs w:val="18"/>
        </w:rPr>
        <w:t>TWS-</w:t>
      </w:r>
      <w:proofErr w:type="spellStart"/>
      <w:r>
        <w:rPr>
          <w:rFonts w:cs="Times New Roman"/>
          <w:szCs w:val="18"/>
        </w:rPr>
        <w:t>Job_Schedule</w:t>
      </w:r>
      <w:proofErr w:type="spellEnd"/>
      <w:r>
        <w:rPr>
          <w:rFonts w:cs="Times New Roman"/>
          <w:szCs w:val="18"/>
        </w:rPr>
        <w:t>-Ascena Retail</w:t>
      </w:r>
      <w:r w:rsidRPr="00303C4A">
        <w:rPr>
          <w:rFonts w:cs="Times New Roman"/>
          <w:szCs w:val="18"/>
        </w:rPr>
        <w:t>.xlsx</w:t>
      </w:r>
      <w:r>
        <w:rPr>
          <w:rFonts w:cs="Times New Roman"/>
          <w:szCs w:val="18"/>
        </w:rPr>
        <w:t>”</w:t>
      </w:r>
      <w:r>
        <w:t xml:space="preserve"> spreadsheet (link included later in this document).  </w:t>
      </w:r>
    </w:p>
    <w:p w14:paraId="2CFA7F6F" w14:textId="77777777" w:rsidR="007958D1" w:rsidRDefault="007958D1" w:rsidP="007958D1"/>
    <w:p w14:paraId="20F789A9" w14:textId="77777777" w:rsidR="007958D1" w:rsidRDefault="007958D1" w:rsidP="007958D1">
      <w:r>
        <w:t xml:space="preserve">This spreadsheet will include the TWS job stream name that produces the outbound files, its associated predecessor job streams along with some of their attributes.  </w:t>
      </w:r>
    </w:p>
    <w:p w14:paraId="5368E50C" w14:textId="77777777" w:rsidR="007958D1" w:rsidRDefault="007958D1" w:rsidP="007958D1"/>
    <w:p w14:paraId="7A27D03A" w14:textId="77777777" w:rsidR="007958D1" w:rsidRDefault="007958D1" w:rsidP="007958D1">
      <w:r>
        <w:t xml:space="preserve">The following screen shot is an example of the information contained in the </w:t>
      </w:r>
      <w:proofErr w:type="gramStart"/>
      <w:r>
        <w:t>above mentioned</w:t>
      </w:r>
      <w:proofErr w:type="gramEnd"/>
      <w:r>
        <w:t xml:space="preserve"> spreadsheet.  </w:t>
      </w:r>
    </w:p>
    <w:p w14:paraId="646C3D39" w14:textId="77777777" w:rsidR="007958D1" w:rsidRDefault="007958D1" w:rsidP="007958D1"/>
    <w:p w14:paraId="2775B329" w14:textId="77777777" w:rsidR="007958D1" w:rsidRDefault="007958D1" w:rsidP="007958D1">
      <w:r w:rsidRPr="00C87F93">
        <w:rPr>
          <w:noProof/>
        </w:rPr>
        <w:drawing>
          <wp:inline distT="0" distB="0" distL="0" distR="0" wp14:anchorId="1D78FED4" wp14:editId="45D4C84F">
            <wp:extent cx="5943600" cy="1083310"/>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83310"/>
                    </a:xfrm>
                    <a:prstGeom prst="rect">
                      <a:avLst/>
                    </a:prstGeom>
                    <a:ln>
                      <a:solidFill>
                        <a:schemeClr val="tx1"/>
                      </a:solidFill>
                    </a:ln>
                  </pic:spPr>
                </pic:pic>
              </a:graphicData>
            </a:graphic>
          </wp:inline>
        </w:drawing>
      </w:r>
      <w:r>
        <w:t xml:space="preserve"> </w:t>
      </w:r>
    </w:p>
    <w:p w14:paraId="6967049C" w14:textId="77777777" w:rsidR="007958D1" w:rsidRDefault="007958D1" w:rsidP="007958D1"/>
    <w:p w14:paraId="3028B0E9" w14:textId="77777777" w:rsidR="007958D1" w:rsidRDefault="007958D1" w:rsidP="007958D1">
      <w:r>
        <w:t xml:space="preserve">Using the above example, you can see that the P2D_LOY_TRANS_JS job stream has </w:t>
      </w:r>
      <w:proofErr w:type="gramStart"/>
      <w:r>
        <w:t>8</w:t>
      </w:r>
      <w:proofErr w:type="gramEnd"/>
      <w:r>
        <w:t xml:space="preserve"> predecessor jobs that will need to run successfully before it will execute.  </w:t>
      </w:r>
    </w:p>
    <w:p w14:paraId="2417A520" w14:textId="77777777" w:rsidR="007958D1" w:rsidRDefault="007958D1" w:rsidP="007958D1"/>
    <w:p w14:paraId="3A26853B" w14:textId="77777777" w:rsidR="007958D1" w:rsidRDefault="007958D1" w:rsidP="007958D1">
      <w:r>
        <w:t xml:space="preserve">Frequently throughout the day, the IBM prod support team will email the status of the TWS outbound jobs that are critical for the ANN Loyalty Program.  These emails will report any job failures or delays.  Below is an example.    </w:t>
      </w:r>
    </w:p>
    <w:p w14:paraId="72D202A5" w14:textId="77777777" w:rsidR="007958D1" w:rsidRDefault="007958D1" w:rsidP="007958D1"/>
    <w:p w14:paraId="7DBC6874" w14:textId="77777777" w:rsidR="007958D1" w:rsidRDefault="007958D1" w:rsidP="007958D1">
      <w:r w:rsidRPr="00B344EE">
        <w:rPr>
          <w:noProof/>
        </w:rPr>
        <w:drawing>
          <wp:inline distT="0" distB="0" distL="0" distR="0" wp14:anchorId="0F154882" wp14:editId="232B601A">
            <wp:extent cx="6543040" cy="3531564"/>
            <wp:effectExtent l="19050" t="19050" r="1016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0439" cy="3535557"/>
                    </a:xfrm>
                    <a:prstGeom prst="rect">
                      <a:avLst/>
                    </a:prstGeom>
                    <a:ln>
                      <a:solidFill>
                        <a:schemeClr val="tx1"/>
                      </a:solidFill>
                    </a:ln>
                  </pic:spPr>
                </pic:pic>
              </a:graphicData>
            </a:graphic>
          </wp:inline>
        </w:drawing>
      </w:r>
      <w:r>
        <w:t xml:space="preserve">  </w:t>
      </w:r>
    </w:p>
    <w:p w14:paraId="4000155D" w14:textId="77777777" w:rsidR="007958D1" w:rsidRDefault="007958D1" w:rsidP="007958D1"/>
    <w:p w14:paraId="5E4067ED" w14:textId="77777777" w:rsidR="007958D1" w:rsidRDefault="007958D1" w:rsidP="007958D1"/>
    <w:p w14:paraId="67DFD273" w14:textId="77777777" w:rsidR="007958D1" w:rsidRDefault="007958D1" w:rsidP="007958D1"/>
    <w:p w14:paraId="10998070" w14:textId="77777777" w:rsidR="007958D1" w:rsidRPr="00D6348D" w:rsidRDefault="007958D1" w:rsidP="007958D1"/>
    <w:p w14:paraId="6BE1096C" w14:textId="77777777" w:rsidR="007958D1" w:rsidRDefault="007958D1" w:rsidP="007958D1">
      <w:pPr>
        <w:pStyle w:val="Heading2"/>
      </w:pPr>
      <w:bookmarkStart w:id="42" w:name="_Toc20119764"/>
      <w:r>
        <w:t>Error Messages</w:t>
      </w:r>
      <w:bookmarkEnd w:id="42"/>
    </w:p>
    <w:p w14:paraId="3333720A" w14:textId="77777777" w:rsidR="007958D1" w:rsidRPr="00C87F93" w:rsidRDefault="007958D1" w:rsidP="007958D1">
      <w:r>
        <w:t>The execution of any TWS job stream produces a log.  If the job encounters an error, the IBM prod support team can provide the corresponding log for further troubleshooting.</w:t>
      </w:r>
    </w:p>
    <w:p w14:paraId="57AAC292" w14:textId="77777777" w:rsidR="007958D1" w:rsidRDefault="007958D1" w:rsidP="007958D1">
      <w:pPr>
        <w:pStyle w:val="Heading2"/>
      </w:pPr>
      <w:bookmarkStart w:id="43" w:name="_Toc20119765"/>
      <w:r>
        <w:t>Health Checks</w:t>
      </w:r>
      <w:bookmarkEnd w:id="43"/>
    </w:p>
    <w:p w14:paraId="4CF74C2E" w14:textId="77777777" w:rsidR="007958D1" w:rsidRPr="00B344EE" w:rsidRDefault="007958D1" w:rsidP="007958D1">
      <w:r>
        <w:t xml:space="preserve">There are no known health checks currently in place.  </w:t>
      </w:r>
    </w:p>
    <w:p w14:paraId="46326531" w14:textId="77777777" w:rsidR="007958D1" w:rsidRDefault="007958D1" w:rsidP="007958D1">
      <w:pPr>
        <w:pStyle w:val="Heading1"/>
      </w:pPr>
      <w:bookmarkStart w:id="44" w:name="_Toc20119766"/>
      <w:r>
        <w:t>Operational Tasks</w:t>
      </w:r>
      <w:bookmarkEnd w:id="44"/>
    </w:p>
    <w:p w14:paraId="1660D288" w14:textId="77777777" w:rsidR="007958D1" w:rsidRDefault="007958D1" w:rsidP="007958D1">
      <w:pPr>
        <w:pStyle w:val="Heading2"/>
      </w:pPr>
      <w:bookmarkStart w:id="45" w:name="_Toc20119767"/>
      <w:r>
        <w:t>Deployment</w:t>
      </w:r>
      <w:bookmarkEnd w:id="45"/>
    </w:p>
    <w:p w14:paraId="1B797B0F" w14:textId="77777777" w:rsidR="007958D1" w:rsidRDefault="007958D1" w:rsidP="007958D1">
      <w:r>
        <w:t xml:space="preserve">Currently the code </w:t>
      </w:r>
      <w:proofErr w:type="gramStart"/>
      <w:r>
        <w:t>is deployed</w:t>
      </w:r>
      <w:proofErr w:type="gramEnd"/>
      <w:r>
        <w:t xml:space="preserve"> to the following directories on the Edge Node.  </w:t>
      </w:r>
      <w:r w:rsidRPr="00B532B4">
        <w:rPr>
          <w:b/>
        </w:rPr>
        <w:t>NOTE</w:t>
      </w:r>
      <w:r w:rsidRPr="00B532B4">
        <w:t xml:space="preserve">:  These directories </w:t>
      </w:r>
      <w:proofErr w:type="gramStart"/>
      <w:r w:rsidRPr="00B532B4">
        <w:t>can be changed</w:t>
      </w:r>
      <w:proofErr w:type="gramEnd"/>
      <w:r w:rsidRPr="00B532B4">
        <w:t xml:space="preserve"> by following the direction in the </w:t>
      </w:r>
      <w:hyperlink w:anchor="_Program_Configuration" w:history="1">
        <w:r w:rsidRPr="00B532B4">
          <w:rPr>
            <w:rStyle w:val="Hyperlink"/>
          </w:rPr>
          <w:t>Program Configuration</w:t>
        </w:r>
      </w:hyperlink>
      <w:r w:rsidRPr="00B532B4">
        <w:t xml:space="preserve"> section of this document.</w:t>
      </w:r>
      <w:r>
        <w:t xml:space="preserve">  </w:t>
      </w:r>
    </w:p>
    <w:p w14:paraId="1E72A526" w14:textId="77777777" w:rsidR="007958D1" w:rsidRDefault="007958D1" w:rsidP="007958D1"/>
    <w:p w14:paraId="2F366D36" w14:textId="77777777" w:rsidR="007958D1" w:rsidRDefault="007958D1" w:rsidP="007958D1">
      <w:r w:rsidRPr="003A6BAE">
        <w:t>/</w:t>
      </w:r>
      <w:proofErr w:type="spellStart"/>
      <w:r w:rsidRPr="003A6BAE">
        <w:t>ascena_</w:t>
      </w:r>
      <w:r>
        <w:t>prod</w:t>
      </w:r>
      <w:proofErr w:type="spellEnd"/>
      <w:r>
        <w:t>/</w:t>
      </w:r>
      <w:proofErr w:type="spellStart"/>
      <w:r>
        <w:t>asc</w:t>
      </w:r>
      <w:proofErr w:type="spellEnd"/>
      <w:r>
        <w:t>/</w:t>
      </w:r>
      <w:proofErr w:type="spellStart"/>
      <w:r>
        <w:t>src</w:t>
      </w:r>
      <w:proofErr w:type="spellEnd"/>
      <w:r>
        <w:t>/</w:t>
      </w:r>
      <w:proofErr w:type="spellStart"/>
      <w:r>
        <w:t>loy</w:t>
      </w:r>
      <w:proofErr w:type="spellEnd"/>
      <w:r>
        <w:t>/scripts/</w:t>
      </w:r>
    </w:p>
    <w:p w14:paraId="56087241" w14:textId="77777777" w:rsidR="007958D1" w:rsidRDefault="007958D1" w:rsidP="007958D1">
      <w:r w:rsidRPr="003A6BAE">
        <w:t>/</w:t>
      </w:r>
      <w:proofErr w:type="spellStart"/>
      <w:r w:rsidRPr="003A6BAE">
        <w:t>asc</w:t>
      </w:r>
      <w:r>
        <w:t>ena_prod</w:t>
      </w:r>
      <w:proofErr w:type="spellEnd"/>
      <w:r>
        <w:t>/</w:t>
      </w:r>
      <w:proofErr w:type="spellStart"/>
      <w:r>
        <w:t>asc</w:t>
      </w:r>
      <w:proofErr w:type="spellEnd"/>
      <w:r>
        <w:t>/</w:t>
      </w:r>
      <w:proofErr w:type="spellStart"/>
      <w:r>
        <w:t>src</w:t>
      </w:r>
      <w:proofErr w:type="spellEnd"/>
      <w:r>
        <w:t>/</w:t>
      </w:r>
      <w:proofErr w:type="spellStart"/>
      <w:r>
        <w:t>loy</w:t>
      </w:r>
      <w:proofErr w:type="spellEnd"/>
      <w:r>
        <w:t>/</w:t>
      </w:r>
      <w:proofErr w:type="spellStart"/>
      <w:r>
        <w:t>sql</w:t>
      </w:r>
      <w:proofErr w:type="spellEnd"/>
      <w:r>
        <w:t>/</w:t>
      </w:r>
    </w:p>
    <w:p w14:paraId="1D1405F3" w14:textId="77777777" w:rsidR="007958D1" w:rsidRDefault="007958D1" w:rsidP="007958D1"/>
    <w:p w14:paraId="2435090E" w14:textId="77777777" w:rsidR="007958D1" w:rsidRDefault="007958D1" w:rsidP="007958D1">
      <w:r>
        <w:t>Follow these steps to deploy code:</w:t>
      </w:r>
    </w:p>
    <w:p w14:paraId="21A92665" w14:textId="77777777" w:rsidR="007958D1" w:rsidRDefault="007958D1" w:rsidP="007958D1"/>
    <w:p w14:paraId="7132AF07" w14:textId="77777777" w:rsidR="007958D1" w:rsidRDefault="007958D1" w:rsidP="007958D1">
      <w:pPr>
        <w:pStyle w:val="ListParagraph"/>
        <w:numPr>
          <w:ilvl w:val="0"/>
          <w:numId w:val="43"/>
        </w:numPr>
      </w:pPr>
      <w:r>
        <w:t>Backup production code to ./archive directories (optional)</w:t>
      </w:r>
    </w:p>
    <w:p w14:paraId="4071A48A" w14:textId="77777777" w:rsidR="007958D1" w:rsidRDefault="007958D1" w:rsidP="007958D1">
      <w:pPr>
        <w:pStyle w:val="ListParagraph"/>
        <w:numPr>
          <w:ilvl w:val="0"/>
          <w:numId w:val="43"/>
        </w:numPr>
      </w:pPr>
      <w:r>
        <w:t>Download appropriate version of code from GIT repository</w:t>
      </w:r>
    </w:p>
    <w:p w14:paraId="62C22BDB" w14:textId="77777777" w:rsidR="007958D1" w:rsidRPr="005D2065" w:rsidRDefault="007958D1" w:rsidP="007958D1">
      <w:pPr>
        <w:pStyle w:val="ListParagraph"/>
        <w:numPr>
          <w:ilvl w:val="0"/>
          <w:numId w:val="43"/>
        </w:numPr>
      </w:pPr>
      <w:r>
        <w:t>Copy code from GIT repository to Edge Node directories using service account (overwrite existing)</w:t>
      </w:r>
    </w:p>
    <w:p w14:paraId="4E1955B6" w14:textId="77777777" w:rsidR="007958D1" w:rsidRPr="00796A10" w:rsidRDefault="007958D1" w:rsidP="007958D1">
      <w:pPr>
        <w:pStyle w:val="Heading2"/>
      </w:pPr>
      <w:bookmarkStart w:id="46" w:name="_Toc20119768"/>
      <w:r>
        <w:t>Troubleshooting</w:t>
      </w:r>
      <w:bookmarkEnd w:id="46"/>
    </w:p>
    <w:p w14:paraId="3CFA0933" w14:textId="77777777" w:rsidR="007958D1" w:rsidRDefault="007958D1" w:rsidP="007958D1">
      <w:pPr>
        <w:pStyle w:val="Heading1"/>
      </w:pPr>
      <w:bookmarkStart w:id="47" w:name="_Toc20119769"/>
      <w:r>
        <w:t>Maintenance Tasks</w:t>
      </w:r>
      <w:bookmarkEnd w:id="47"/>
    </w:p>
    <w:p w14:paraId="5F3FBA73" w14:textId="77777777" w:rsidR="007958D1" w:rsidRDefault="007958D1" w:rsidP="007958D1">
      <w:pPr>
        <w:pStyle w:val="Heading2"/>
      </w:pPr>
      <w:bookmarkStart w:id="48" w:name="_Toc20119770"/>
      <w:r>
        <w:t>Maintenance Procedures</w:t>
      </w:r>
      <w:bookmarkEnd w:id="48"/>
    </w:p>
    <w:p w14:paraId="2AE0AE36" w14:textId="77777777" w:rsidR="007958D1" w:rsidRDefault="007958D1" w:rsidP="007958D1">
      <w:pPr>
        <w:pStyle w:val="Heading3"/>
      </w:pPr>
      <w:bookmarkStart w:id="49" w:name="_Toc20119771"/>
      <w:r>
        <w:t>Code Branching</w:t>
      </w:r>
      <w:bookmarkEnd w:id="49"/>
    </w:p>
    <w:p w14:paraId="08881EB1" w14:textId="77777777" w:rsidR="007958D1" w:rsidRDefault="007958D1" w:rsidP="007958D1">
      <w:pPr>
        <w:pStyle w:val="Heading3"/>
      </w:pPr>
      <w:bookmarkStart w:id="50" w:name="_Toc20119772"/>
      <w:r>
        <w:t>Code Review</w:t>
      </w:r>
      <w:bookmarkEnd w:id="50"/>
    </w:p>
    <w:p w14:paraId="690E344E" w14:textId="77777777" w:rsidR="007958D1" w:rsidRDefault="007958D1" w:rsidP="007958D1">
      <w:pPr>
        <w:pStyle w:val="Heading3"/>
      </w:pPr>
      <w:bookmarkStart w:id="51" w:name="_Toc20119773"/>
      <w:r>
        <w:t>Code Merging</w:t>
      </w:r>
      <w:bookmarkEnd w:id="51"/>
    </w:p>
    <w:p w14:paraId="60F98387" w14:textId="77777777" w:rsidR="007958D1" w:rsidRDefault="007958D1" w:rsidP="007958D1">
      <w:pPr>
        <w:pStyle w:val="Heading2"/>
      </w:pPr>
      <w:bookmarkStart w:id="52" w:name="_Toc20119774"/>
      <w:r>
        <w:t>Testing (pre deployment)</w:t>
      </w:r>
      <w:bookmarkEnd w:id="52"/>
    </w:p>
    <w:p w14:paraId="5F37C129" w14:textId="77777777" w:rsidR="007958D1" w:rsidRPr="00796A10" w:rsidRDefault="007958D1" w:rsidP="007958D1">
      <w:pPr>
        <w:pStyle w:val="Heading2"/>
      </w:pPr>
      <w:bookmarkStart w:id="53" w:name="_Toc20119775"/>
      <w:r>
        <w:t>Validation (post deployment testing)</w:t>
      </w:r>
      <w:bookmarkEnd w:id="53"/>
    </w:p>
    <w:p w14:paraId="78FA2A0B" w14:textId="77777777" w:rsidR="007958D1" w:rsidRPr="00796A10" w:rsidRDefault="007958D1" w:rsidP="007958D1"/>
    <w:p w14:paraId="302BD445" w14:textId="77777777" w:rsidR="007958D1" w:rsidRDefault="007958D1" w:rsidP="007958D1">
      <w:pPr>
        <w:pStyle w:val="Heading1"/>
      </w:pPr>
      <w:bookmarkStart w:id="54" w:name="_Toc20119776"/>
      <w:r>
        <w:t>Failure and Recovery Procedures</w:t>
      </w:r>
      <w:bookmarkEnd w:id="54"/>
    </w:p>
    <w:p w14:paraId="1C7B20AD" w14:textId="77777777" w:rsidR="007958D1" w:rsidRDefault="007958D1" w:rsidP="007958D1">
      <w:pPr>
        <w:pStyle w:val="Heading2"/>
      </w:pPr>
      <w:bookmarkStart w:id="55" w:name="_Toc20119777"/>
      <w:r>
        <w:t>Troubleshooting</w:t>
      </w:r>
      <w:bookmarkEnd w:id="55"/>
    </w:p>
    <w:p w14:paraId="3AA15CDF" w14:textId="77777777" w:rsidR="007958D1" w:rsidRPr="00B532B4" w:rsidRDefault="007958D1" w:rsidP="007958D1">
      <w:r>
        <w:t xml:space="preserve">When a TWS job fails, you will need to request a copy of the job failure log in order to troubleshoot further.  This log will have the list of commands run along with error messages or alerts.  Simply rerunning the TWS jobs may not correct the issue.  </w:t>
      </w:r>
    </w:p>
    <w:p w14:paraId="5B74B08D" w14:textId="77777777" w:rsidR="007958D1" w:rsidRDefault="007958D1" w:rsidP="007958D1">
      <w:pPr>
        <w:pStyle w:val="Heading2"/>
      </w:pPr>
      <w:bookmarkStart w:id="56" w:name="_Toc20119778"/>
      <w:r>
        <w:t>Rerunning TWS Jobs</w:t>
      </w:r>
      <w:bookmarkEnd w:id="56"/>
    </w:p>
    <w:p w14:paraId="26A5ED63" w14:textId="77777777" w:rsidR="007958D1" w:rsidRDefault="007958D1" w:rsidP="007958D1">
      <w:r>
        <w:t xml:space="preserve">If a TWS job fails, and you have corrected the underlying issue, you will need to review the following tables (depending on the TWS job) to determine if the batch ID to be targeted has already been loaded or not.  </w:t>
      </w:r>
    </w:p>
    <w:p w14:paraId="4690B27A" w14:textId="77777777" w:rsidR="007958D1" w:rsidRDefault="007958D1" w:rsidP="007958D1"/>
    <w:p w14:paraId="381BBF0C" w14:textId="77777777" w:rsidR="007958D1" w:rsidRDefault="007958D1" w:rsidP="007958D1">
      <w:pPr>
        <w:pStyle w:val="ListParagraph"/>
        <w:numPr>
          <w:ilvl w:val="0"/>
          <w:numId w:val="44"/>
        </w:numPr>
      </w:pPr>
      <w:proofErr w:type="spellStart"/>
      <w:r w:rsidRPr="006B7093">
        <w:t>loy_ann_trans_header_loaded_batch_id</w:t>
      </w:r>
      <w:proofErr w:type="spellEnd"/>
      <w:r>
        <w:t>:  For the transaction header and detail files</w:t>
      </w:r>
    </w:p>
    <w:p w14:paraId="1B7D0933" w14:textId="77777777" w:rsidR="007958D1" w:rsidRDefault="007958D1" w:rsidP="007958D1">
      <w:pPr>
        <w:pStyle w:val="ListParagraph"/>
        <w:numPr>
          <w:ilvl w:val="0"/>
          <w:numId w:val="44"/>
        </w:numPr>
      </w:pPr>
      <w:proofErr w:type="spellStart"/>
      <w:r w:rsidRPr="006B7093">
        <w:t>loy_ann_adjustment_loaded_batch_id</w:t>
      </w:r>
      <w:proofErr w:type="spellEnd"/>
      <w:r>
        <w:t>:  For the adjustment file</w:t>
      </w:r>
    </w:p>
    <w:p w14:paraId="26D6BB33" w14:textId="77777777" w:rsidR="007958D1" w:rsidRDefault="007958D1" w:rsidP="007958D1">
      <w:pPr>
        <w:pStyle w:val="ListParagraph"/>
        <w:numPr>
          <w:ilvl w:val="0"/>
          <w:numId w:val="44"/>
        </w:numPr>
      </w:pPr>
      <w:proofErr w:type="spellStart"/>
      <w:r w:rsidRPr="006B7093">
        <w:t>loy_ann_adjustment_daily_cbcc_loaded_batch_id</w:t>
      </w:r>
      <w:proofErr w:type="spellEnd"/>
      <w:r>
        <w:t>:  For the checking the CBCC and PLCC feeds to match ADS accounts to Kobie accounts</w:t>
      </w:r>
    </w:p>
    <w:p w14:paraId="16D86CEB" w14:textId="77777777" w:rsidR="007958D1" w:rsidRDefault="007958D1" w:rsidP="007958D1">
      <w:pPr>
        <w:pStyle w:val="ListParagraph"/>
        <w:numPr>
          <w:ilvl w:val="0"/>
          <w:numId w:val="44"/>
        </w:numPr>
      </w:pPr>
      <w:proofErr w:type="spellStart"/>
      <w:r w:rsidRPr="006B7093">
        <w:t>loy_ann_rpt_account_summary_loaded_batch_id</w:t>
      </w:r>
      <w:proofErr w:type="spellEnd"/>
      <w:r>
        <w:t>:  For the account summary report file</w:t>
      </w:r>
    </w:p>
    <w:p w14:paraId="07D7419A" w14:textId="77777777" w:rsidR="007958D1" w:rsidRDefault="007958D1" w:rsidP="007958D1">
      <w:pPr>
        <w:pStyle w:val="ListParagraph"/>
        <w:numPr>
          <w:ilvl w:val="0"/>
          <w:numId w:val="44"/>
        </w:numPr>
      </w:pPr>
      <w:proofErr w:type="spellStart"/>
      <w:r w:rsidRPr="00B474D1">
        <w:t>loy_ann_rpt_account_updates_loaded_batch_id</w:t>
      </w:r>
      <w:proofErr w:type="spellEnd"/>
      <w:r>
        <w:t>:  For the account updates report file</w:t>
      </w:r>
    </w:p>
    <w:p w14:paraId="67FC5655" w14:textId="77777777" w:rsidR="007958D1" w:rsidRDefault="007958D1" w:rsidP="007958D1">
      <w:pPr>
        <w:pStyle w:val="ListParagraph"/>
        <w:numPr>
          <w:ilvl w:val="0"/>
          <w:numId w:val="44"/>
        </w:numPr>
      </w:pPr>
      <w:proofErr w:type="spellStart"/>
      <w:r w:rsidRPr="00B474D1">
        <w:t>loy_ann_rpt_certificate_detail_loaded_batch_id</w:t>
      </w:r>
      <w:proofErr w:type="spellEnd"/>
      <w:r>
        <w:t>:  For the certificate detail report file</w:t>
      </w:r>
    </w:p>
    <w:p w14:paraId="5688ED38" w14:textId="77777777" w:rsidR="007958D1" w:rsidRDefault="007958D1" w:rsidP="007958D1"/>
    <w:p w14:paraId="5E015E39" w14:textId="77777777" w:rsidR="007958D1" w:rsidRDefault="007958D1" w:rsidP="007958D1">
      <w:r>
        <w:t xml:space="preserve">The code to produce the files when </w:t>
      </w:r>
      <w:proofErr w:type="gramStart"/>
      <w:r>
        <w:t>executed,</w:t>
      </w:r>
      <w:proofErr w:type="gramEnd"/>
      <w:r>
        <w:t xml:space="preserve"> will first examine the batch IDs in its respective table and then compare to the batch IDs available in the staging tables.  It will then target the batch IDs that have not been previously loaded into a file.  Once the files </w:t>
      </w:r>
      <w:proofErr w:type="gramStart"/>
      <w:r>
        <w:t>are successfully created</w:t>
      </w:r>
      <w:proofErr w:type="gramEnd"/>
      <w:r>
        <w:t xml:space="preserve">, the code inserts the batch IDs into these tables.  </w:t>
      </w:r>
    </w:p>
    <w:p w14:paraId="7588AB96" w14:textId="77777777" w:rsidR="007958D1" w:rsidRDefault="007958D1" w:rsidP="007958D1"/>
    <w:p w14:paraId="172B9580" w14:textId="77777777" w:rsidR="007958D1" w:rsidRPr="00AD4281" w:rsidRDefault="007958D1" w:rsidP="007958D1">
      <w:r>
        <w:t xml:space="preserve">If you need to generate a file that </w:t>
      </w:r>
      <w:proofErr w:type="gramStart"/>
      <w:r>
        <w:t>had previously been generated</w:t>
      </w:r>
      <w:proofErr w:type="gramEnd"/>
      <w:r>
        <w:t xml:space="preserve"> successfully, you would need to remove the batch IDs you wish to target from the associated tables, then rerun the jobs. </w:t>
      </w:r>
    </w:p>
    <w:p w14:paraId="7E131AA6" w14:textId="77777777" w:rsidR="007958D1" w:rsidRPr="00B532B4" w:rsidRDefault="007958D1" w:rsidP="007958D1"/>
    <w:p w14:paraId="3DF259A0" w14:textId="77777777" w:rsidR="007958D1" w:rsidRDefault="007958D1" w:rsidP="007958D1">
      <w:pPr>
        <w:pStyle w:val="Heading1"/>
      </w:pPr>
      <w:bookmarkStart w:id="57" w:name="_Toc20119779"/>
      <w:r>
        <w:t>Contact Details</w:t>
      </w:r>
      <w:bookmarkEnd w:id="57"/>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1"/>
        <w:gridCol w:w="3103"/>
        <w:gridCol w:w="3103"/>
        <w:gridCol w:w="3103"/>
      </w:tblGrid>
      <w:tr w:rsidR="007958D1" w:rsidRPr="008F5DF9" w14:paraId="2CDA5235" w14:textId="77777777" w:rsidTr="007958D1">
        <w:trPr>
          <w:cnfStyle w:val="100000000000" w:firstRow="1" w:lastRow="0" w:firstColumn="0" w:lastColumn="0" w:oddVBand="0" w:evenVBand="0" w:oddHBand="0" w:evenHBand="0" w:firstRowFirstColumn="0" w:firstRowLastColumn="0" w:lastRowFirstColumn="0" w:lastRowLastColumn="0"/>
          <w:cantSplit/>
          <w:trHeight w:val="193"/>
          <w:tblHeader/>
        </w:trPr>
        <w:tc>
          <w:tcPr>
            <w:tcW w:w="686" w:type="pct"/>
            <w:shd w:val="clear" w:color="auto" w:fill="B8CCE4"/>
          </w:tcPr>
          <w:p w14:paraId="15652AC4" w14:textId="77777777" w:rsidR="007958D1" w:rsidRPr="008F5DF9" w:rsidRDefault="007958D1" w:rsidP="007958D1">
            <w:pPr>
              <w:spacing w:before="60" w:after="60"/>
              <w:rPr>
                <w:color w:val="auto"/>
              </w:rPr>
            </w:pPr>
            <w:r>
              <w:rPr>
                <w:color w:val="auto"/>
              </w:rPr>
              <w:t>Contact</w:t>
            </w:r>
          </w:p>
        </w:tc>
        <w:tc>
          <w:tcPr>
            <w:tcW w:w="1438" w:type="pct"/>
            <w:shd w:val="clear" w:color="auto" w:fill="B8CCE4"/>
          </w:tcPr>
          <w:p w14:paraId="65265A4C" w14:textId="77777777" w:rsidR="007958D1" w:rsidRPr="008F5DF9" w:rsidRDefault="007958D1" w:rsidP="007958D1">
            <w:pPr>
              <w:spacing w:before="60" w:after="60"/>
              <w:rPr>
                <w:color w:val="auto"/>
              </w:rPr>
            </w:pPr>
            <w:r>
              <w:rPr>
                <w:color w:val="auto"/>
              </w:rPr>
              <w:t>Role</w:t>
            </w:r>
          </w:p>
        </w:tc>
        <w:tc>
          <w:tcPr>
            <w:tcW w:w="1438" w:type="pct"/>
            <w:shd w:val="clear" w:color="auto" w:fill="B8CCE4"/>
          </w:tcPr>
          <w:p w14:paraId="0B62FF30" w14:textId="77777777" w:rsidR="007958D1" w:rsidRPr="008F5DF9" w:rsidRDefault="007958D1" w:rsidP="007958D1">
            <w:pPr>
              <w:spacing w:before="60" w:after="60"/>
            </w:pPr>
            <w:r>
              <w:rPr>
                <w:color w:val="auto"/>
              </w:rPr>
              <w:t>Email</w:t>
            </w:r>
          </w:p>
        </w:tc>
        <w:tc>
          <w:tcPr>
            <w:tcW w:w="1438" w:type="pct"/>
            <w:shd w:val="clear" w:color="auto" w:fill="B8CCE4"/>
          </w:tcPr>
          <w:p w14:paraId="6FE4854A" w14:textId="77777777" w:rsidR="007958D1" w:rsidRDefault="007958D1" w:rsidP="007958D1">
            <w:pPr>
              <w:spacing w:before="60" w:after="60"/>
            </w:pPr>
            <w:r w:rsidRPr="000B08DA">
              <w:rPr>
                <w:color w:val="auto"/>
              </w:rPr>
              <w:t>Phone</w:t>
            </w:r>
          </w:p>
        </w:tc>
      </w:tr>
      <w:tr w:rsidR="007958D1" w14:paraId="0EEF0010" w14:textId="77777777" w:rsidTr="007958D1">
        <w:trPr>
          <w:cantSplit/>
        </w:trPr>
        <w:tc>
          <w:tcPr>
            <w:tcW w:w="686" w:type="pct"/>
          </w:tcPr>
          <w:p w14:paraId="4E908B80" w14:textId="77777777" w:rsidR="007958D1" w:rsidRPr="000B08DA" w:rsidRDefault="007958D1" w:rsidP="007958D1">
            <w:pPr>
              <w:pStyle w:val="TableTextExpanded"/>
              <w:rPr>
                <w:rFonts w:cs="Times New Roman"/>
                <w:sz w:val="20"/>
              </w:rPr>
            </w:pPr>
            <w:r w:rsidRPr="000B08DA">
              <w:rPr>
                <w:rFonts w:cs="Times New Roman"/>
                <w:sz w:val="20"/>
              </w:rPr>
              <w:t>EFT Team</w:t>
            </w:r>
          </w:p>
        </w:tc>
        <w:tc>
          <w:tcPr>
            <w:tcW w:w="1438" w:type="pct"/>
          </w:tcPr>
          <w:p w14:paraId="1A449BF2" w14:textId="77777777" w:rsidR="007958D1" w:rsidRPr="000B08DA" w:rsidRDefault="007958D1" w:rsidP="007958D1">
            <w:pPr>
              <w:spacing w:before="60" w:after="60"/>
            </w:pPr>
            <w:r w:rsidRPr="000B08DA">
              <w:t>Manages and maintains all EFT jobs to transmit files to/from the EDL</w:t>
            </w:r>
          </w:p>
        </w:tc>
        <w:tc>
          <w:tcPr>
            <w:tcW w:w="1438" w:type="pct"/>
          </w:tcPr>
          <w:p w14:paraId="551F62B6" w14:textId="77777777" w:rsidR="007958D1" w:rsidRPr="000B08DA" w:rsidRDefault="007958D1" w:rsidP="007958D1">
            <w:pPr>
              <w:spacing w:before="60" w:after="60"/>
            </w:pPr>
            <w:r w:rsidRPr="000B08DA">
              <w:t>SSG-APP-EFT-Support@AscenaRetail.com</w:t>
            </w:r>
          </w:p>
        </w:tc>
        <w:tc>
          <w:tcPr>
            <w:tcW w:w="1438" w:type="pct"/>
          </w:tcPr>
          <w:p w14:paraId="301ACB1E" w14:textId="77777777" w:rsidR="007958D1" w:rsidRPr="000B08DA" w:rsidRDefault="007958D1" w:rsidP="007958D1">
            <w:pPr>
              <w:spacing w:before="60" w:after="60"/>
            </w:pPr>
            <w:r w:rsidRPr="000B08DA">
              <w:t>N/A</w:t>
            </w:r>
          </w:p>
        </w:tc>
      </w:tr>
      <w:tr w:rsidR="007958D1" w14:paraId="0AD19CD8" w14:textId="77777777" w:rsidTr="007958D1">
        <w:trPr>
          <w:cantSplit/>
        </w:trPr>
        <w:tc>
          <w:tcPr>
            <w:tcW w:w="686" w:type="pct"/>
          </w:tcPr>
          <w:p w14:paraId="01E22834" w14:textId="77777777" w:rsidR="007958D1" w:rsidRPr="000B08DA" w:rsidRDefault="007958D1" w:rsidP="007958D1">
            <w:pPr>
              <w:spacing w:before="60" w:after="60"/>
            </w:pPr>
            <w:r w:rsidRPr="000B08DA">
              <w:t>FMW Team</w:t>
            </w:r>
          </w:p>
        </w:tc>
        <w:tc>
          <w:tcPr>
            <w:tcW w:w="1438" w:type="pct"/>
          </w:tcPr>
          <w:p w14:paraId="5C2D03D1" w14:textId="77777777" w:rsidR="007958D1" w:rsidRPr="000B08DA" w:rsidRDefault="007958D1" w:rsidP="007958D1">
            <w:pPr>
              <w:spacing w:before="60" w:after="60"/>
            </w:pPr>
            <w:r w:rsidRPr="000B08DA">
              <w:t>Manages and maintains all FMW processes to transform files from EDL to Kobie</w:t>
            </w:r>
          </w:p>
        </w:tc>
        <w:tc>
          <w:tcPr>
            <w:tcW w:w="1438" w:type="pct"/>
          </w:tcPr>
          <w:p w14:paraId="45F85A38" w14:textId="77777777" w:rsidR="007958D1" w:rsidRPr="000B08DA" w:rsidRDefault="007958D1" w:rsidP="007958D1">
            <w:pPr>
              <w:spacing w:before="60" w:after="60"/>
            </w:pPr>
            <w:r w:rsidRPr="000B08DA">
              <w:t>SSG-APP-EBS-Middleware-Support@AscenaRetail.com</w:t>
            </w:r>
          </w:p>
        </w:tc>
        <w:tc>
          <w:tcPr>
            <w:tcW w:w="1438" w:type="pct"/>
          </w:tcPr>
          <w:p w14:paraId="63A9F966" w14:textId="77777777" w:rsidR="007958D1" w:rsidRPr="000B08DA" w:rsidRDefault="007958D1" w:rsidP="007958D1">
            <w:pPr>
              <w:spacing w:before="60" w:after="60"/>
            </w:pPr>
            <w:r>
              <w:t>N/A</w:t>
            </w:r>
          </w:p>
        </w:tc>
      </w:tr>
      <w:tr w:rsidR="007958D1" w14:paraId="59F4FFD5" w14:textId="77777777" w:rsidTr="007958D1">
        <w:trPr>
          <w:cantSplit/>
          <w:trHeight w:val="355"/>
        </w:trPr>
        <w:tc>
          <w:tcPr>
            <w:tcW w:w="686" w:type="pct"/>
          </w:tcPr>
          <w:p w14:paraId="267AB554" w14:textId="77777777" w:rsidR="007958D1" w:rsidRPr="000B08DA" w:rsidRDefault="007958D1" w:rsidP="007958D1">
            <w:pPr>
              <w:spacing w:before="60" w:after="60"/>
            </w:pPr>
            <w:r>
              <w:t>IBM Prod Support</w:t>
            </w:r>
          </w:p>
        </w:tc>
        <w:tc>
          <w:tcPr>
            <w:tcW w:w="1438" w:type="pct"/>
          </w:tcPr>
          <w:p w14:paraId="4C8B2D75" w14:textId="77777777" w:rsidR="007958D1" w:rsidRPr="000B08DA" w:rsidRDefault="007958D1" w:rsidP="007958D1">
            <w:pPr>
              <w:spacing w:before="60" w:after="60"/>
            </w:pPr>
            <w:r>
              <w:t>Manages and monitors all TWS jobs</w:t>
            </w:r>
          </w:p>
        </w:tc>
        <w:tc>
          <w:tcPr>
            <w:tcW w:w="1438" w:type="pct"/>
          </w:tcPr>
          <w:p w14:paraId="125BC875" w14:textId="77777777" w:rsidR="007958D1" w:rsidRPr="000B08DA" w:rsidRDefault="007958D1" w:rsidP="007958D1">
            <w:pPr>
              <w:spacing w:before="60" w:after="60"/>
            </w:pPr>
            <w:r w:rsidRPr="000B08DA">
              <w:t>ascprod@in.ibm.com</w:t>
            </w:r>
          </w:p>
        </w:tc>
        <w:tc>
          <w:tcPr>
            <w:tcW w:w="1438" w:type="pct"/>
          </w:tcPr>
          <w:p w14:paraId="6625FA02" w14:textId="77777777" w:rsidR="007958D1" w:rsidRPr="000B08DA" w:rsidRDefault="007958D1" w:rsidP="007958D1">
            <w:pPr>
              <w:spacing w:before="60" w:after="60"/>
            </w:pPr>
            <w:r>
              <w:t>N/A</w:t>
            </w:r>
          </w:p>
        </w:tc>
      </w:tr>
      <w:tr w:rsidR="007958D1" w14:paraId="3DFDE92B" w14:textId="77777777" w:rsidTr="007958D1">
        <w:trPr>
          <w:cantSplit/>
          <w:trHeight w:val="355"/>
        </w:trPr>
        <w:tc>
          <w:tcPr>
            <w:tcW w:w="686" w:type="pct"/>
          </w:tcPr>
          <w:p w14:paraId="270777CE" w14:textId="77777777" w:rsidR="007958D1" w:rsidRDefault="007958D1" w:rsidP="007958D1">
            <w:pPr>
              <w:spacing w:before="60" w:after="60"/>
            </w:pPr>
            <w:r>
              <w:t>George Brown</w:t>
            </w:r>
          </w:p>
        </w:tc>
        <w:tc>
          <w:tcPr>
            <w:tcW w:w="1438" w:type="pct"/>
          </w:tcPr>
          <w:p w14:paraId="648BE31D" w14:textId="77777777" w:rsidR="007958D1" w:rsidRDefault="007958D1" w:rsidP="007958D1">
            <w:pPr>
              <w:spacing w:before="60" w:after="60"/>
            </w:pPr>
            <w:r>
              <w:t>IT Data Architect for EDL, Initial Developer of ANN Loyalty EDL Code</w:t>
            </w:r>
          </w:p>
        </w:tc>
        <w:tc>
          <w:tcPr>
            <w:tcW w:w="1438" w:type="pct"/>
          </w:tcPr>
          <w:p w14:paraId="6594C219" w14:textId="77777777" w:rsidR="007958D1" w:rsidRPr="000B08DA" w:rsidRDefault="007958D1" w:rsidP="007958D1">
            <w:pPr>
              <w:spacing w:before="60" w:after="60"/>
            </w:pPr>
            <w:r w:rsidRPr="00EE0125">
              <w:t>george.brown@ascenaretail.com</w:t>
            </w:r>
          </w:p>
        </w:tc>
        <w:tc>
          <w:tcPr>
            <w:tcW w:w="1438" w:type="pct"/>
          </w:tcPr>
          <w:p w14:paraId="16E72EDF" w14:textId="77777777" w:rsidR="007958D1" w:rsidRDefault="007958D1" w:rsidP="007958D1">
            <w:pPr>
              <w:spacing w:before="60" w:after="60"/>
            </w:pPr>
            <w:r>
              <w:t>1-740-971-8347</w:t>
            </w:r>
          </w:p>
        </w:tc>
      </w:tr>
      <w:tr w:rsidR="007958D1" w14:paraId="619B9AE7" w14:textId="77777777" w:rsidTr="007958D1">
        <w:trPr>
          <w:cantSplit/>
          <w:trHeight w:val="355"/>
        </w:trPr>
        <w:tc>
          <w:tcPr>
            <w:tcW w:w="686" w:type="pct"/>
          </w:tcPr>
          <w:p w14:paraId="50E6ED63" w14:textId="77777777" w:rsidR="007958D1" w:rsidRDefault="007958D1" w:rsidP="007958D1">
            <w:pPr>
              <w:spacing w:before="60" w:after="60"/>
            </w:pPr>
            <w:r>
              <w:t>Loyalty Leads</w:t>
            </w:r>
          </w:p>
        </w:tc>
        <w:tc>
          <w:tcPr>
            <w:tcW w:w="1438" w:type="pct"/>
          </w:tcPr>
          <w:p w14:paraId="462DD5D7" w14:textId="77777777" w:rsidR="007958D1" w:rsidRDefault="007958D1" w:rsidP="007958D1">
            <w:pPr>
              <w:spacing w:before="60" w:after="60"/>
            </w:pPr>
            <w:r>
              <w:t>Owners of ANN Loyalty Program for the Enterprise</w:t>
            </w:r>
          </w:p>
        </w:tc>
        <w:tc>
          <w:tcPr>
            <w:tcW w:w="1438" w:type="pct"/>
          </w:tcPr>
          <w:p w14:paraId="67718201" w14:textId="77777777" w:rsidR="007958D1" w:rsidRPr="00EE0125" w:rsidRDefault="007958D1" w:rsidP="007958D1">
            <w:pPr>
              <w:spacing w:before="60" w:after="60"/>
            </w:pPr>
            <w:r w:rsidRPr="00A422CE">
              <w:t>Loyaltyleads@AscenaRetail.com</w:t>
            </w:r>
          </w:p>
        </w:tc>
        <w:tc>
          <w:tcPr>
            <w:tcW w:w="1438" w:type="pct"/>
          </w:tcPr>
          <w:p w14:paraId="08954598" w14:textId="77777777" w:rsidR="007958D1" w:rsidRDefault="007958D1" w:rsidP="007958D1">
            <w:pPr>
              <w:spacing w:before="60" w:after="60"/>
            </w:pPr>
            <w:r>
              <w:t>N/A</w:t>
            </w:r>
          </w:p>
        </w:tc>
      </w:tr>
      <w:tr w:rsidR="007958D1" w14:paraId="0308EEAD" w14:textId="77777777" w:rsidTr="007958D1">
        <w:trPr>
          <w:cantSplit/>
          <w:trHeight w:val="355"/>
        </w:trPr>
        <w:tc>
          <w:tcPr>
            <w:tcW w:w="686" w:type="pct"/>
          </w:tcPr>
          <w:p w14:paraId="29928316" w14:textId="51427CE6" w:rsidR="007958D1" w:rsidRDefault="00557544" w:rsidP="007958D1">
            <w:pPr>
              <w:spacing w:before="60" w:after="60"/>
            </w:pPr>
            <w:r w:rsidRPr="004059D3">
              <w:t>Loyalty Prod Support Team</w:t>
            </w:r>
          </w:p>
        </w:tc>
        <w:tc>
          <w:tcPr>
            <w:tcW w:w="1438" w:type="pct"/>
          </w:tcPr>
          <w:p w14:paraId="74BB9D6F" w14:textId="57F2B736" w:rsidR="007958D1" w:rsidRDefault="004059D3" w:rsidP="007958D1">
            <w:pPr>
              <w:spacing w:before="60" w:after="60"/>
            </w:pPr>
            <w:r>
              <w:t>Production Support Team for ANN Loyalty Program</w:t>
            </w:r>
          </w:p>
        </w:tc>
        <w:tc>
          <w:tcPr>
            <w:tcW w:w="1438" w:type="pct"/>
          </w:tcPr>
          <w:p w14:paraId="5C939F3D" w14:textId="6B21C71C" w:rsidR="007958D1" w:rsidRPr="00A422CE" w:rsidRDefault="004059D3" w:rsidP="007958D1">
            <w:pPr>
              <w:spacing w:before="60" w:after="60"/>
            </w:pPr>
            <w:r w:rsidRPr="004059D3">
              <w:t>Loyalty-Prod-Support@AscenaRetail.com</w:t>
            </w:r>
          </w:p>
        </w:tc>
        <w:tc>
          <w:tcPr>
            <w:tcW w:w="1438" w:type="pct"/>
          </w:tcPr>
          <w:p w14:paraId="2650C100" w14:textId="77777777" w:rsidR="007958D1" w:rsidRDefault="007958D1" w:rsidP="007958D1">
            <w:pPr>
              <w:spacing w:before="60" w:after="60"/>
            </w:pPr>
          </w:p>
        </w:tc>
      </w:tr>
    </w:tbl>
    <w:p w14:paraId="08B915E1" w14:textId="77777777" w:rsidR="007958D1" w:rsidRPr="000B08DA" w:rsidRDefault="007958D1" w:rsidP="007958D1"/>
    <w:p w14:paraId="3F89009A" w14:textId="77777777" w:rsidR="007958D1" w:rsidRDefault="007958D1" w:rsidP="007958D1">
      <w:pPr>
        <w:pStyle w:val="Heading1"/>
      </w:pPr>
      <w:bookmarkStart w:id="58" w:name="_Additional_Document_References"/>
      <w:bookmarkStart w:id="59" w:name="_Toc532400146"/>
      <w:bookmarkStart w:id="60" w:name="_Toc532400456"/>
      <w:bookmarkStart w:id="61" w:name="_Toc532400566"/>
      <w:bookmarkStart w:id="62" w:name="_Toc532401073"/>
      <w:bookmarkStart w:id="63" w:name="_Toc20119780"/>
      <w:bookmarkEnd w:id="58"/>
      <w:r>
        <w:t>Additional Document References</w:t>
      </w:r>
      <w:bookmarkEnd w:id="59"/>
      <w:bookmarkEnd w:id="60"/>
      <w:bookmarkEnd w:id="61"/>
      <w:bookmarkEnd w:id="62"/>
      <w:bookmarkEnd w:id="63"/>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8"/>
        <w:gridCol w:w="1990"/>
        <w:gridCol w:w="4176"/>
        <w:gridCol w:w="4176"/>
      </w:tblGrid>
      <w:tr w:rsidR="007958D1" w:rsidRPr="008F5DF9" w14:paraId="637DB2C8" w14:textId="77777777" w:rsidTr="007958D1">
        <w:trPr>
          <w:cnfStyle w:val="100000000000" w:firstRow="1" w:lastRow="0" w:firstColumn="0" w:lastColumn="0" w:oddVBand="0" w:evenVBand="0" w:oddHBand="0" w:evenHBand="0" w:firstRowFirstColumn="0" w:firstRowLastColumn="0" w:lastRowFirstColumn="0" w:lastRowLastColumn="0"/>
          <w:cantSplit/>
          <w:trHeight w:val="193"/>
          <w:tblHeader/>
        </w:trPr>
        <w:tc>
          <w:tcPr>
            <w:tcW w:w="207" w:type="pct"/>
            <w:shd w:val="clear" w:color="auto" w:fill="B8CCE4"/>
          </w:tcPr>
          <w:p w14:paraId="05E8F6B2" w14:textId="77777777" w:rsidR="007958D1" w:rsidRPr="008F5DF9" w:rsidRDefault="007958D1" w:rsidP="007958D1">
            <w:pPr>
              <w:spacing w:before="60" w:after="60"/>
              <w:jc w:val="center"/>
              <w:rPr>
                <w:color w:val="auto"/>
              </w:rPr>
            </w:pPr>
            <w:r w:rsidRPr="008F5DF9">
              <w:rPr>
                <w:color w:val="auto"/>
              </w:rPr>
              <w:t>#</w:t>
            </w:r>
          </w:p>
        </w:tc>
        <w:tc>
          <w:tcPr>
            <w:tcW w:w="922" w:type="pct"/>
            <w:shd w:val="clear" w:color="auto" w:fill="B8CCE4"/>
          </w:tcPr>
          <w:p w14:paraId="554CBE4A" w14:textId="77777777" w:rsidR="007958D1" w:rsidRPr="008F5DF9" w:rsidRDefault="007958D1" w:rsidP="007958D1">
            <w:pPr>
              <w:spacing w:before="60" w:after="60"/>
              <w:rPr>
                <w:color w:val="auto"/>
              </w:rPr>
            </w:pPr>
            <w:r w:rsidRPr="008F5DF9">
              <w:rPr>
                <w:color w:val="auto"/>
              </w:rPr>
              <w:t>Document Name</w:t>
            </w:r>
          </w:p>
        </w:tc>
        <w:tc>
          <w:tcPr>
            <w:tcW w:w="1935" w:type="pct"/>
            <w:shd w:val="clear" w:color="auto" w:fill="B8CCE4"/>
          </w:tcPr>
          <w:p w14:paraId="7C2CFC7D" w14:textId="77777777" w:rsidR="007958D1" w:rsidRPr="008F5DF9" w:rsidRDefault="007958D1" w:rsidP="007958D1">
            <w:pPr>
              <w:spacing w:before="60" w:after="60"/>
              <w:rPr>
                <w:color w:val="auto"/>
              </w:rPr>
            </w:pPr>
            <w:r w:rsidRPr="008F5DF9">
              <w:rPr>
                <w:color w:val="auto"/>
              </w:rPr>
              <w:t>Document Link</w:t>
            </w:r>
          </w:p>
        </w:tc>
        <w:tc>
          <w:tcPr>
            <w:tcW w:w="1935" w:type="pct"/>
            <w:shd w:val="clear" w:color="auto" w:fill="B8CCE4"/>
          </w:tcPr>
          <w:p w14:paraId="64DF3EEB" w14:textId="77777777" w:rsidR="007958D1" w:rsidRPr="008F5DF9" w:rsidRDefault="007958D1" w:rsidP="007958D1">
            <w:pPr>
              <w:spacing w:before="60" w:after="60"/>
            </w:pPr>
            <w:r w:rsidRPr="004146DC">
              <w:rPr>
                <w:color w:val="auto"/>
              </w:rPr>
              <w:t>Notes</w:t>
            </w:r>
          </w:p>
        </w:tc>
      </w:tr>
      <w:tr w:rsidR="007958D1" w14:paraId="4360C791" w14:textId="77777777" w:rsidTr="007958D1">
        <w:trPr>
          <w:cantSplit/>
        </w:trPr>
        <w:tc>
          <w:tcPr>
            <w:tcW w:w="207" w:type="pct"/>
          </w:tcPr>
          <w:p w14:paraId="684094B2" w14:textId="77777777" w:rsidR="007958D1" w:rsidRPr="004059D3" w:rsidRDefault="007958D1" w:rsidP="007958D1">
            <w:pPr>
              <w:spacing w:before="60" w:after="60"/>
              <w:jc w:val="center"/>
              <w:rPr>
                <w:highlight w:val="yellow"/>
              </w:rPr>
            </w:pPr>
            <w:r w:rsidRPr="004059D3">
              <w:rPr>
                <w:highlight w:val="yellow"/>
              </w:rPr>
              <w:t>1.</w:t>
            </w:r>
          </w:p>
        </w:tc>
        <w:tc>
          <w:tcPr>
            <w:tcW w:w="922" w:type="pct"/>
          </w:tcPr>
          <w:p w14:paraId="10955C0A" w14:textId="18907A12" w:rsidR="007958D1" w:rsidRPr="004059D3" w:rsidRDefault="00A007AC" w:rsidP="007958D1">
            <w:pPr>
              <w:pStyle w:val="TableTextExpanded"/>
              <w:rPr>
                <w:rFonts w:cs="Times New Roman"/>
                <w:szCs w:val="18"/>
                <w:highlight w:val="yellow"/>
              </w:rPr>
            </w:pPr>
            <w:r w:rsidRPr="004059D3">
              <w:rPr>
                <w:rFonts w:cs="Times New Roman"/>
                <w:szCs w:val="18"/>
                <w:highlight w:val="yellow"/>
              </w:rPr>
              <w:t>ANN Brands Data Ingestion to EDL – Operation Manual.docx</w:t>
            </w:r>
          </w:p>
        </w:tc>
        <w:tc>
          <w:tcPr>
            <w:tcW w:w="1935" w:type="pct"/>
          </w:tcPr>
          <w:p w14:paraId="4CF8AA46" w14:textId="77777777" w:rsidR="007958D1" w:rsidRPr="004059D3" w:rsidRDefault="007958D1" w:rsidP="007958D1">
            <w:pPr>
              <w:spacing w:before="60" w:after="60"/>
              <w:rPr>
                <w:sz w:val="16"/>
                <w:szCs w:val="16"/>
                <w:highlight w:val="yellow"/>
              </w:rPr>
            </w:pPr>
          </w:p>
        </w:tc>
        <w:tc>
          <w:tcPr>
            <w:tcW w:w="1935" w:type="pct"/>
          </w:tcPr>
          <w:p w14:paraId="7AA91392" w14:textId="77777777" w:rsidR="007958D1" w:rsidRPr="004059D3" w:rsidRDefault="007958D1" w:rsidP="007958D1">
            <w:pPr>
              <w:spacing w:before="60" w:after="60"/>
              <w:rPr>
                <w:sz w:val="16"/>
                <w:szCs w:val="16"/>
                <w:highlight w:val="yellow"/>
              </w:rPr>
            </w:pPr>
            <w:r w:rsidRPr="004059D3">
              <w:rPr>
                <w:sz w:val="16"/>
                <w:szCs w:val="16"/>
                <w:highlight w:val="yellow"/>
              </w:rPr>
              <w:t xml:space="preserve">Loading of data into staging in hive – predecessor </w:t>
            </w:r>
          </w:p>
        </w:tc>
      </w:tr>
      <w:tr w:rsidR="007958D1" w14:paraId="075FE6B7" w14:textId="77777777" w:rsidTr="007958D1">
        <w:trPr>
          <w:cantSplit/>
        </w:trPr>
        <w:tc>
          <w:tcPr>
            <w:tcW w:w="207" w:type="pct"/>
          </w:tcPr>
          <w:p w14:paraId="72D4E582" w14:textId="77777777" w:rsidR="007958D1" w:rsidRPr="004059D3" w:rsidRDefault="007958D1" w:rsidP="007958D1">
            <w:pPr>
              <w:spacing w:before="60" w:after="60"/>
              <w:jc w:val="center"/>
              <w:rPr>
                <w:highlight w:val="yellow"/>
              </w:rPr>
            </w:pPr>
            <w:r w:rsidRPr="004059D3">
              <w:rPr>
                <w:highlight w:val="yellow"/>
              </w:rPr>
              <w:t>2.</w:t>
            </w:r>
          </w:p>
        </w:tc>
        <w:tc>
          <w:tcPr>
            <w:tcW w:w="922" w:type="pct"/>
          </w:tcPr>
          <w:p w14:paraId="6C759247" w14:textId="77777777" w:rsidR="007958D1" w:rsidRPr="004059D3" w:rsidRDefault="007958D1" w:rsidP="007958D1">
            <w:pPr>
              <w:spacing w:before="60" w:after="60"/>
              <w:rPr>
                <w:sz w:val="18"/>
                <w:szCs w:val="18"/>
                <w:highlight w:val="yellow"/>
              </w:rPr>
            </w:pPr>
            <w:r w:rsidRPr="004059D3">
              <w:rPr>
                <w:sz w:val="18"/>
                <w:szCs w:val="18"/>
                <w:highlight w:val="yellow"/>
              </w:rPr>
              <w:t>EDL - File and Data Orchestration.xlsx</w:t>
            </w:r>
          </w:p>
        </w:tc>
        <w:tc>
          <w:tcPr>
            <w:tcW w:w="1935" w:type="pct"/>
          </w:tcPr>
          <w:p w14:paraId="757996EA" w14:textId="77777777" w:rsidR="007958D1" w:rsidRPr="004059D3" w:rsidRDefault="007958D1" w:rsidP="007958D1">
            <w:pPr>
              <w:spacing w:before="60" w:after="60"/>
              <w:rPr>
                <w:highlight w:val="yellow"/>
              </w:rPr>
            </w:pPr>
          </w:p>
        </w:tc>
        <w:tc>
          <w:tcPr>
            <w:tcW w:w="1935" w:type="pct"/>
          </w:tcPr>
          <w:p w14:paraId="549F8937" w14:textId="77777777" w:rsidR="007958D1" w:rsidRPr="004059D3" w:rsidRDefault="007958D1" w:rsidP="007958D1">
            <w:pPr>
              <w:spacing w:before="60" w:after="60"/>
              <w:rPr>
                <w:highlight w:val="yellow"/>
              </w:rPr>
            </w:pPr>
            <w:r w:rsidRPr="004059D3">
              <w:rPr>
                <w:sz w:val="16"/>
                <w:highlight w:val="yellow"/>
              </w:rPr>
              <w:t>EFT Job Details for outbound</w:t>
            </w:r>
          </w:p>
        </w:tc>
      </w:tr>
      <w:tr w:rsidR="007958D1" w14:paraId="54BC1B25" w14:textId="77777777" w:rsidTr="007958D1">
        <w:trPr>
          <w:cantSplit/>
          <w:trHeight w:val="355"/>
        </w:trPr>
        <w:tc>
          <w:tcPr>
            <w:tcW w:w="207" w:type="pct"/>
          </w:tcPr>
          <w:p w14:paraId="0522A4E5" w14:textId="77777777" w:rsidR="007958D1" w:rsidRPr="004059D3" w:rsidRDefault="007958D1" w:rsidP="007958D1">
            <w:pPr>
              <w:spacing w:before="60" w:after="60"/>
              <w:jc w:val="center"/>
              <w:rPr>
                <w:highlight w:val="yellow"/>
              </w:rPr>
            </w:pPr>
            <w:r w:rsidRPr="004059D3">
              <w:rPr>
                <w:highlight w:val="yellow"/>
              </w:rPr>
              <w:t>3.</w:t>
            </w:r>
          </w:p>
        </w:tc>
        <w:tc>
          <w:tcPr>
            <w:tcW w:w="922" w:type="pct"/>
          </w:tcPr>
          <w:p w14:paraId="1D1C9154" w14:textId="77777777" w:rsidR="007958D1" w:rsidRPr="004059D3" w:rsidRDefault="007958D1" w:rsidP="007958D1">
            <w:pPr>
              <w:spacing w:before="60" w:after="60"/>
              <w:rPr>
                <w:highlight w:val="yellow"/>
              </w:rPr>
            </w:pPr>
            <w:r w:rsidRPr="004059D3">
              <w:rPr>
                <w:szCs w:val="18"/>
                <w:highlight w:val="yellow"/>
              </w:rPr>
              <w:t>TWS-</w:t>
            </w:r>
            <w:proofErr w:type="spellStart"/>
            <w:r w:rsidRPr="004059D3">
              <w:rPr>
                <w:szCs w:val="18"/>
                <w:highlight w:val="yellow"/>
              </w:rPr>
              <w:t>Job_Schedule</w:t>
            </w:r>
            <w:proofErr w:type="spellEnd"/>
            <w:r w:rsidRPr="004059D3">
              <w:rPr>
                <w:szCs w:val="18"/>
                <w:highlight w:val="yellow"/>
              </w:rPr>
              <w:t>-Ascena Retail_V11.2.xlsx</w:t>
            </w:r>
          </w:p>
        </w:tc>
        <w:tc>
          <w:tcPr>
            <w:tcW w:w="1935" w:type="pct"/>
          </w:tcPr>
          <w:p w14:paraId="6BFFF677" w14:textId="77777777" w:rsidR="007958D1" w:rsidRPr="004059D3" w:rsidRDefault="007958D1" w:rsidP="007958D1">
            <w:pPr>
              <w:spacing w:before="60" w:after="60"/>
              <w:rPr>
                <w:highlight w:val="yellow"/>
              </w:rPr>
            </w:pPr>
          </w:p>
        </w:tc>
        <w:tc>
          <w:tcPr>
            <w:tcW w:w="1935" w:type="pct"/>
          </w:tcPr>
          <w:p w14:paraId="559F20D9" w14:textId="77777777" w:rsidR="007958D1" w:rsidRPr="004059D3" w:rsidRDefault="007958D1" w:rsidP="007958D1">
            <w:pPr>
              <w:spacing w:before="60" w:after="60"/>
              <w:rPr>
                <w:highlight w:val="yellow"/>
              </w:rPr>
            </w:pPr>
            <w:r w:rsidRPr="004059D3">
              <w:rPr>
                <w:highlight w:val="yellow"/>
              </w:rPr>
              <w:t>TWS Jobs for Outbound Files</w:t>
            </w:r>
          </w:p>
        </w:tc>
      </w:tr>
      <w:tr w:rsidR="007958D1" w14:paraId="1B205AB0" w14:textId="77777777" w:rsidTr="007958D1">
        <w:trPr>
          <w:cantSplit/>
          <w:trHeight w:val="355"/>
        </w:trPr>
        <w:tc>
          <w:tcPr>
            <w:tcW w:w="207" w:type="pct"/>
          </w:tcPr>
          <w:p w14:paraId="4F6A2D03" w14:textId="77777777" w:rsidR="007958D1" w:rsidRPr="004059D3" w:rsidRDefault="007958D1" w:rsidP="007958D1">
            <w:pPr>
              <w:spacing w:before="60" w:after="60"/>
              <w:jc w:val="center"/>
              <w:rPr>
                <w:highlight w:val="yellow"/>
              </w:rPr>
            </w:pPr>
          </w:p>
        </w:tc>
        <w:tc>
          <w:tcPr>
            <w:tcW w:w="922" w:type="pct"/>
          </w:tcPr>
          <w:p w14:paraId="374DAC60" w14:textId="51ABC644" w:rsidR="007958D1" w:rsidRPr="004059D3" w:rsidRDefault="007958D1" w:rsidP="007958D1">
            <w:pPr>
              <w:spacing w:before="60" w:after="60"/>
              <w:rPr>
                <w:szCs w:val="18"/>
                <w:highlight w:val="yellow"/>
              </w:rPr>
            </w:pPr>
            <w:r w:rsidRPr="004059D3">
              <w:rPr>
                <w:szCs w:val="18"/>
                <w:highlight w:val="yellow"/>
              </w:rPr>
              <w:t>Premium Loyalty</w:t>
            </w:r>
            <w:r w:rsidR="00E00CDC" w:rsidRPr="004059D3">
              <w:rPr>
                <w:szCs w:val="18"/>
                <w:highlight w:val="yellow"/>
              </w:rPr>
              <w:t xml:space="preserve"> Program</w:t>
            </w:r>
            <w:r w:rsidRPr="004059D3">
              <w:rPr>
                <w:szCs w:val="18"/>
                <w:highlight w:val="yellow"/>
              </w:rPr>
              <w:t xml:space="preserve"> - Solution Integration Context Diagram - Inbound to EDL Highlighted.png</w:t>
            </w:r>
          </w:p>
        </w:tc>
        <w:tc>
          <w:tcPr>
            <w:tcW w:w="1935" w:type="pct"/>
          </w:tcPr>
          <w:p w14:paraId="39DAA203" w14:textId="77777777" w:rsidR="007958D1" w:rsidRPr="004059D3" w:rsidRDefault="007958D1" w:rsidP="007958D1">
            <w:pPr>
              <w:spacing w:before="60" w:after="60"/>
              <w:rPr>
                <w:highlight w:val="yellow"/>
              </w:rPr>
            </w:pPr>
          </w:p>
        </w:tc>
        <w:tc>
          <w:tcPr>
            <w:tcW w:w="1935" w:type="pct"/>
          </w:tcPr>
          <w:p w14:paraId="13861D57" w14:textId="77777777" w:rsidR="007958D1" w:rsidRPr="004059D3" w:rsidRDefault="007958D1" w:rsidP="007958D1">
            <w:pPr>
              <w:spacing w:before="60" w:after="60"/>
              <w:rPr>
                <w:highlight w:val="yellow"/>
              </w:rPr>
            </w:pPr>
          </w:p>
        </w:tc>
      </w:tr>
      <w:tr w:rsidR="007958D1" w14:paraId="6AD421B7" w14:textId="77777777" w:rsidTr="007958D1">
        <w:trPr>
          <w:cantSplit/>
          <w:trHeight w:val="355"/>
        </w:trPr>
        <w:tc>
          <w:tcPr>
            <w:tcW w:w="207" w:type="pct"/>
          </w:tcPr>
          <w:p w14:paraId="4343E1BC" w14:textId="77777777" w:rsidR="007958D1" w:rsidRPr="004059D3" w:rsidRDefault="007958D1" w:rsidP="007958D1">
            <w:pPr>
              <w:spacing w:before="60" w:after="60"/>
              <w:jc w:val="center"/>
              <w:rPr>
                <w:highlight w:val="yellow"/>
              </w:rPr>
            </w:pPr>
          </w:p>
        </w:tc>
        <w:tc>
          <w:tcPr>
            <w:tcW w:w="922" w:type="pct"/>
          </w:tcPr>
          <w:p w14:paraId="1E37D44C" w14:textId="5687FC43" w:rsidR="007958D1" w:rsidRPr="004059D3" w:rsidRDefault="007958D1" w:rsidP="007958D1">
            <w:pPr>
              <w:spacing w:before="60" w:after="60"/>
              <w:rPr>
                <w:szCs w:val="18"/>
                <w:highlight w:val="yellow"/>
              </w:rPr>
            </w:pPr>
            <w:r w:rsidRPr="004059D3">
              <w:rPr>
                <w:szCs w:val="18"/>
                <w:highlight w:val="yellow"/>
              </w:rPr>
              <w:t>Premium Loyalty</w:t>
            </w:r>
            <w:r w:rsidR="00E00CDC" w:rsidRPr="004059D3">
              <w:rPr>
                <w:szCs w:val="18"/>
                <w:highlight w:val="yellow"/>
              </w:rPr>
              <w:t xml:space="preserve"> Program</w:t>
            </w:r>
            <w:r w:rsidRPr="004059D3">
              <w:rPr>
                <w:szCs w:val="18"/>
                <w:highlight w:val="yellow"/>
              </w:rPr>
              <w:t xml:space="preserve"> - Solution Integration Context Diagram.pdf</w:t>
            </w:r>
          </w:p>
        </w:tc>
        <w:tc>
          <w:tcPr>
            <w:tcW w:w="1935" w:type="pct"/>
          </w:tcPr>
          <w:p w14:paraId="5ED829C5" w14:textId="77777777" w:rsidR="007958D1" w:rsidRPr="004059D3" w:rsidRDefault="007958D1" w:rsidP="007958D1">
            <w:pPr>
              <w:spacing w:before="60" w:after="60"/>
              <w:rPr>
                <w:highlight w:val="yellow"/>
              </w:rPr>
            </w:pPr>
          </w:p>
        </w:tc>
        <w:tc>
          <w:tcPr>
            <w:tcW w:w="1935" w:type="pct"/>
          </w:tcPr>
          <w:p w14:paraId="18088C39" w14:textId="77777777" w:rsidR="007958D1" w:rsidRPr="004059D3" w:rsidRDefault="007958D1" w:rsidP="007958D1">
            <w:pPr>
              <w:spacing w:before="60" w:after="60"/>
              <w:rPr>
                <w:highlight w:val="yellow"/>
              </w:rPr>
            </w:pPr>
            <w:r w:rsidRPr="004059D3">
              <w:rPr>
                <w:highlight w:val="yellow"/>
              </w:rPr>
              <w:t>Link to Smart Sheets?</w:t>
            </w:r>
          </w:p>
          <w:p w14:paraId="25C75351" w14:textId="15F8FC5B" w:rsidR="003B4DEE" w:rsidRPr="004059D3" w:rsidRDefault="003B4DEE" w:rsidP="007958D1">
            <w:pPr>
              <w:spacing w:before="60" w:after="60"/>
              <w:rPr>
                <w:highlight w:val="yellow"/>
              </w:rPr>
            </w:pPr>
            <w:r w:rsidRPr="004059D3">
              <w:rPr>
                <w:highlight w:val="yellow"/>
              </w:rPr>
              <w:t xml:space="preserve">Link to EDL Operations </w:t>
            </w:r>
            <w:proofErr w:type="spellStart"/>
            <w:r w:rsidRPr="004059D3">
              <w:rPr>
                <w:highlight w:val="yellow"/>
              </w:rPr>
              <w:t>Sharepoint</w:t>
            </w:r>
            <w:proofErr w:type="spellEnd"/>
            <w:r w:rsidRPr="004059D3">
              <w:rPr>
                <w:highlight w:val="yellow"/>
              </w:rPr>
              <w:t xml:space="preserve"> Site AND Smart Sheets</w:t>
            </w:r>
          </w:p>
        </w:tc>
      </w:tr>
      <w:tr w:rsidR="007958D1" w14:paraId="5B069523" w14:textId="77777777" w:rsidTr="007958D1">
        <w:trPr>
          <w:cantSplit/>
          <w:trHeight w:val="355"/>
        </w:trPr>
        <w:tc>
          <w:tcPr>
            <w:tcW w:w="207" w:type="pct"/>
          </w:tcPr>
          <w:p w14:paraId="671E5AC5" w14:textId="77777777" w:rsidR="007958D1" w:rsidRPr="004059D3" w:rsidRDefault="007958D1" w:rsidP="007958D1">
            <w:pPr>
              <w:spacing w:before="60" w:after="60"/>
              <w:jc w:val="center"/>
              <w:rPr>
                <w:highlight w:val="yellow"/>
              </w:rPr>
            </w:pPr>
          </w:p>
        </w:tc>
        <w:tc>
          <w:tcPr>
            <w:tcW w:w="922" w:type="pct"/>
          </w:tcPr>
          <w:p w14:paraId="128D29FC" w14:textId="64F95A59" w:rsidR="007958D1" w:rsidRPr="004059D3" w:rsidRDefault="007958D1" w:rsidP="007958D1">
            <w:pPr>
              <w:spacing w:before="60" w:after="60"/>
              <w:rPr>
                <w:szCs w:val="18"/>
                <w:highlight w:val="yellow"/>
              </w:rPr>
            </w:pPr>
            <w:r w:rsidRPr="004059D3">
              <w:rPr>
                <w:szCs w:val="18"/>
                <w:highlight w:val="yellow"/>
              </w:rPr>
              <w:t>Premium Loyalty</w:t>
            </w:r>
            <w:r w:rsidR="00E00CDC" w:rsidRPr="004059D3">
              <w:rPr>
                <w:szCs w:val="18"/>
                <w:highlight w:val="yellow"/>
              </w:rPr>
              <w:t xml:space="preserve"> Program</w:t>
            </w:r>
            <w:r w:rsidRPr="004059D3">
              <w:rPr>
                <w:szCs w:val="18"/>
                <w:highlight w:val="yellow"/>
              </w:rPr>
              <w:t xml:space="preserve"> - Solution Integration Context Diagram - Outbound from EDL Highlighted.png</w:t>
            </w:r>
          </w:p>
        </w:tc>
        <w:tc>
          <w:tcPr>
            <w:tcW w:w="1935" w:type="pct"/>
          </w:tcPr>
          <w:p w14:paraId="4C906A09" w14:textId="77777777" w:rsidR="007958D1" w:rsidRPr="004059D3" w:rsidRDefault="007958D1" w:rsidP="007958D1">
            <w:pPr>
              <w:spacing w:before="60" w:after="60"/>
              <w:rPr>
                <w:highlight w:val="yellow"/>
              </w:rPr>
            </w:pPr>
          </w:p>
        </w:tc>
        <w:tc>
          <w:tcPr>
            <w:tcW w:w="1935" w:type="pct"/>
          </w:tcPr>
          <w:p w14:paraId="5B40ABAB" w14:textId="77777777" w:rsidR="007958D1" w:rsidRPr="004059D3" w:rsidRDefault="007958D1" w:rsidP="007958D1">
            <w:pPr>
              <w:spacing w:before="60" w:after="60"/>
              <w:rPr>
                <w:highlight w:val="yellow"/>
              </w:rPr>
            </w:pPr>
          </w:p>
        </w:tc>
      </w:tr>
      <w:tr w:rsidR="00DF50E8" w14:paraId="17BFC08E" w14:textId="77777777" w:rsidTr="007958D1">
        <w:trPr>
          <w:cantSplit/>
          <w:trHeight w:val="355"/>
        </w:trPr>
        <w:tc>
          <w:tcPr>
            <w:tcW w:w="207" w:type="pct"/>
          </w:tcPr>
          <w:p w14:paraId="027CC099" w14:textId="77777777" w:rsidR="00DF50E8" w:rsidRPr="004059D3" w:rsidRDefault="00DF50E8" w:rsidP="007958D1">
            <w:pPr>
              <w:spacing w:before="60" w:after="60"/>
              <w:jc w:val="center"/>
              <w:rPr>
                <w:highlight w:val="yellow"/>
              </w:rPr>
            </w:pPr>
          </w:p>
        </w:tc>
        <w:tc>
          <w:tcPr>
            <w:tcW w:w="922" w:type="pct"/>
          </w:tcPr>
          <w:p w14:paraId="06F55F57" w14:textId="06180674" w:rsidR="00DF50E8" w:rsidRPr="004059D3" w:rsidRDefault="001C2271" w:rsidP="007958D1">
            <w:pPr>
              <w:spacing w:before="60" w:after="60"/>
              <w:rPr>
                <w:szCs w:val="18"/>
                <w:highlight w:val="yellow"/>
              </w:rPr>
            </w:pPr>
            <w:r w:rsidRPr="004059D3">
              <w:rPr>
                <w:szCs w:val="18"/>
                <w:highlight w:val="yellow"/>
              </w:rPr>
              <w:t>Premium Loyalty Program - EDL to FMW Interface Agreement.xlsx</w:t>
            </w:r>
          </w:p>
        </w:tc>
        <w:tc>
          <w:tcPr>
            <w:tcW w:w="1935" w:type="pct"/>
          </w:tcPr>
          <w:p w14:paraId="0E57311A" w14:textId="12CACC88" w:rsidR="00DF50E8" w:rsidRPr="004059D3" w:rsidRDefault="00FF6BF1" w:rsidP="007958D1">
            <w:pPr>
              <w:spacing w:before="60" w:after="60"/>
              <w:rPr>
                <w:highlight w:val="yellow"/>
              </w:rPr>
            </w:pPr>
            <w:hyperlink r:id="rId30" w:history="1">
              <w:r w:rsidR="001C2271" w:rsidRPr="004059D3">
                <w:rPr>
                  <w:rStyle w:val="Hyperlink"/>
                  <w:highlight w:val="yellow"/>
                </w:rPr>
                <w:t>http://epm01/sites/IT_Sites/EnterprisData_Lake_Operations/Shared%20Documents/Operation%20Manuals/Premium%20Loyalty%20Program%20-%20EDL%20to%20FMW%20Interface%20Agreement.xlsx</w:t>
              </w:r>
            </w:hyperlink>
            <w:r w:rsidR="001C2271" w:rsidRPr="004059D3">
              <w:rPr>
                <w:highlight w:val="yellow"/>
              </w:rPr>
              <w:t xml:space="preserve"> </w:t>
            </w:r>
          </w:p>
        </w:tc>
        <w:tc>
          <w:tcPr>
            <w:tcW w:w="1935" w:type="pct"/>
          </w:tcPr>
          <w:p w14:paraId="42036829" w14:textId="586551AD" w:rsidR="00DF50E8" w:rsidRPr="004059D3" w:rsidRDefault="001C2271" w:rsidP="007958D1">
            <w:pPr>
              <w:spacing w:before="60" w:after="60"/>
              <w:rPr>
                <w:highlight w:val="yellow"/>
              </w:rPr>
            </w:pPr>
            <w:r w:rsidRPr="004059D3">
              <w:rPr>
                <w:highlight w:val="yellow"/>
              </w:rPr>
              <w:t>Contains the list of data elements sent to FMW for final transfor</w:t>
            </w:r>
            <w:r w:rsidR="00B34908" w:rsidRPr="004059D3">
              <w:rPr>
                <w:highlight w:val="yellow"/>
              </w:rPr>
              <w:t xml:space="preserve">m to Kobie interface agreement.  Covers the outbound transaction feed; transaction header and transaction detail files.  </w:t>
            </w:r>
            <w:r w:rsidRPr="004059D3">
              <w:rPr>
                <w:highlight w:val="yellow"/>
              </w:rPr>
              <w:t xml:space="preserve"> </w:t>
            </w:r>
          </w:p>
        </w:tc>
      </w:tr>
      <w:tr w:rsidR="004B4240" w14:paraId="5299E53A" w14:textId="77777777" w:rsidTr="007958D1">
        <w:trPr>
          <w:cantSplit/>
          <w:trHeight w:val="355"/>
        </w:trPr>
        <w:tc>
          <w:tcPr>
            <w:tcW w:w="207" w:type="pct"/>
          </w:tcPr>
          <w:p w14:paraId="12F58469" w14:textId="77777777" w:rsidR="004B4240" w:rsidRPr="004059D3" w:rsidRDefault="004B4240" w:rsidP="007958D1">
            <w:pPr>
              <w:spacing w:before="60" w:after="60"/>
              <w:jc w:val="center"/>
              <w:rPr>
                <w:highlight w:val="yellow"/>
              </w:rPr>
            </w:pPr>
          </w:p>
        </w:tc>
        <w:tc>
          <w:tcPr>
            <w:tcW w:w="922" w:type="pct"/>
          </w:tcPr>
          <w:p w14:paraId="6FE5753A" w14:textId="4F9A6356" w:rsidR="004B4240" w:rsidRPr="004059D3" w:rsidRDefault="001C2271" w:rsidP="007958D1">
            <w:pPr>
              <w:spacing w:before="60" w:after="60"/>
              <w:rPr>
                <w:szCs w:val="18"/>
                <w:highlight w:val="yellow"/>
              </w:rPr>
            </w:pPr>
            <w:r w:rsidRPr="004059D3">
              <w:rPr>
                <w:szCs w:val="18"/>
                <w:highlight w:val="yellow"/>
              </w:rPr>
              <w:t>Premium Loyalty Program - EDL to Kobie Interface Agreement.xlsx</w:t>
            </w:r>
          </w:p>
        </w:tc>
        <w:tc>
          <w:tcPr>
            <w:tcW w:w="1935" w:type="pct"/>
          </w:tcPr>
          <w:p w14:paraId="50CF1E0B" w14:textId="28446823" w:rsidR="004B4240" w:rsidRPr="004059D3" w:rsidRDefault="00FF6BF1" w:rsidP="007958D1">
            <w:pPr>
              <w:spacing w:before="60" w:after="60"/>
              <w:rPr>
                <w:highlight w:val="yellow"/>
              </w:rPr>
            </w:pPr>
            <w:hyperlink r:id="rId31" w:history="1">
              <w:r w:rsidR="001C2271" w:rsidRPr="004059D3">
                <w:rPr>
                  <w:rStyle w:val="Hyperlink"/>
                  <w:highlight w:val="yellow"/>
                </w:rPr>
                <w:t>http://epm01/sites/IT_Sites/EnterprisData_Lake_Operations/Shared%20Documents/Operation%20Manuals/Premium%20Loyalty%20Program%20-%20EDL%20to%20Kobie%20Interface%20Agreement.xlsx</w:t>
              </w:r>
            </w:hyperlink>
            <w:r w:rsidR="001C2271" w:rsidRPr="004059D3">
              <w:rPr>
                <w:highlight w:val="yellow"/>
              </w:rPr>
              <w:t xml:space="preserve"> </w:t>
            </w:r>
          </w:p>
        </w:tc>
        <w:tc>
          <w:tcPr>
            <w:tcW w:w="1935" w:type="pct"/>
          </w:tcPr>
          <w:p w14:paraId="34C05C18" w14:textId="6D5E092B" w:rsidR="004B4240" w:rsidRPr="004059D3" w:rsidRDefault="00B34908" w:rsidP="007958D1">
            <w:pPr>
              <w:spacing w:before="60" w:after="60"/>
              <w:rPr>
                <w:highlight w:val="yellow"/>
              </w:rPr>
            </w:pPr>
            <w:r w:rsidRPr="004059D3">
              <w:rPr>
                <w:highlight w:val="yellow"/>
              </w:rPr>
              <w:t xml:space="preserve">Contains the list of data elements sent to Kobie.  Covers the outbound adjustment feed and the outbound account update feed.  </w:t>
            </w:r>
          </w:p>
        </w:tc>
      </w:tr>
      <w:tr w:rsidR="00E00CDC" w14:paraId="6F1DA2A1" w14:textId="77777777" w:rsidTr="007958D1">
        <w:trPr>
          <w:cantSplit/>
          <w:trHeight w:val="355"/>
        </w:trPr>
        <w:tc>
          <w:tcPr>
            <w:tcW w:w="207" w:type="pct"/>
          </w:tcPr>
          <w:p w14:paraId="78736A9B" w14:textId="77777777" w:rsidR="00E00CDC" w:rsidRDefault="00E00CDC" w:rsidP="007958D1">
            <w:pPr>
              <w:spacing w:before="60" w:after="60"/>
              <w:jc w:val="center"/>
            </w:pPr>
          </w:p>
        </w:tc>
        <w:tc>
          <w:tcPr>
            <w:tcW w:w="922" w:type="pct"/>
          </w:tcPr>
          <w:p w14:paraId="7ECDC4E6" w14:textId="598624A8" w:rsidR="00E00CDC" w:rsidRPr="004B4240" w:rsidRDefault="00E00CDC" w:rsidP="007958D1">
            <w:pPr>
              <w:spacing w:before="60" w:after="60"/>
              <w:rPr>
                <w:szCs w:val="18"/>
              </w:rPr>
            </w:pPr>
            <w:r w:rsidRPr="00E00CDC">
              <w:rPr>
                <w:szCs w:val="18"/>
              </w:rPr>
              <w:t xml:space="preserve">Premium Loyalty Program - Outbound Data Feed Process </w:t>
            </w:r>
            <w:proofErr w:type="spellStart"/>
            <w:r w:rsidRPr="00E00CDC">
              <w:rPr>
                <w:szCs w:val="18"/>
              </w:rPr>
              <w:t>Flow</w:t>
            </w:r>
            <w:r>
              <w:rPr>
                <w:szCs w:val="18"/>
              </w:rPr>
              <w:t>.vsdx</w:t>
            </w:r>
            <w:proofErr w:type="spellEnd"/>
          </w:p>
        </w:tc>
        <w:tc>
          <w:tcPr>
            <w:tcW w:w="1935" w:type="pct"/>
          </w:tcPr>
          <w:p w14:paraId="3707B0DA" w14:textId="39A98F7E" w:rsidR="00E00CDC" w:rsidRDefault="004059D3" w:rsidP="007958D1">
            <w:pPr>
              <w:spacing w:before="60" w:after="60"/>
            </w:pPr>
            <w:hyperlink r:id="rId32" w:history="1">
              <w:r w:rsidRPr="00D90772">
                <w:rPr>
                  <w:rStyle w:val="Hyperlink"/>
                </w:rPr>
                <w:t>http://epm01/sites/IT_Sites/EnterprisData_Lake_Operations/Shared%20Documents/Operation%20Manuals/Premium%20Loyalty%20Program%20Documents/Premium%20Loyalty%20Program%20-%20Outbound%20Data%20Feed%20Process%20Flow.vsdx</w:t>
              </w:r>
            </w:hyperlink>
            <w:r>
              <w:t xml:space="preserve"> </w:t>
            </w:r>
          </w:p>
        </w:tc>
        <w:tc>
          <w:tcPr>
            <w:tcW w:w="1935" w:type="pct"/>
          </w:tcPr>
          <w:p w14:paraId="3D187A6E" w14:textId="1E9941E4" w:rsidR="00E00CDC" w:rsidRDefault="00B34908" w:rsidP="007958D1">
            <w:pPr>
              <w:spacing w:before="60" w:after="60"/>
            </w:pPr>
            <w:r>
              <w:t>Contains the process flow di</w:t>
            </w:r>
            <w:r w:rsidR="004059D3">
              <w:t xml:space="preserve">agrams for the outbound feeds and the common process.  </w:t>
            </w:r>
          </w:p>
        </w:tc>
      </w:tr>
    </w:tbl>
    <w:p w14:paraId="74469167" w14:textId="30EA1422" w:rsidR="00AE25C7" w:rsidRDefault="00AE25C7" w:rsidP="00AE25C7">
      <w:pPr>
        <w:pStyle w:val="NormalBold"/>
      </w:pPr>
      <w:bookmarkStart w:id="64" w:name="_Toc64339424"/>
      <w:bookmarkStart w:id="65" w:name="_Toc131311088"/>
      <w:bookmarkStart w:id="66" w:name="_Toc133821350"/>
      <w:bookmarkStart w:id="67" w:name="_Toc195434399"/>
      <w:bookmarkStart w:id="68" w:name="_Toc64338525"/>
      <w:bookmarkStart w:id="69" w:name="_Toc131321448"/>
      <w:bookmarkStart w:id="70" w:name="_Toc130974331"/>
      <w:bookmarkStart w:id="71" w:name="_Toc64341547"/>
      <w:bookmarkStart w:id="72" w:name="_Toc324353787"/>
      <w:bookmarkStart w:id="73" w:name="_Toc329788389"/>
      <w:bookmarkStart w:id="74" w:name="_Toc324353763"/>
      <w:bookmarkStart w:id="75" w:name="_Toc64338532"/>
      <w:bookmarkStart w:id="76" w:name="_Toc131321455"/>
      <w:bookmarkStart w:id="77" w:name="_Toc130974324"/>
      <w:bookmarkStart w:id="78" w:name="_Toc64341540"/>
      <w:bookmarkStart w:id="79" w:name="_Toc324353780"/>
      <w:bookmarkStart w:id="80" w:name="_Toc329788395"/>
      <w:bookmarkStart w:id="81" w:name="_Toc336853088"/>
      <w:bookmarkStart w:id="82" w:name="_Toc532400157"/>
      <w:bookmarkStart w:id="83" w:name="_Toc532400471"/>
      <w:bookmarkStart w:id="84" w:name="_Toc532400577"/>
      <w:bookmarkStart w:id="85" w:name="_Toc532401084"/>
      <w:bookmarkEnd w:id="8"/>
      <w:bookmarkEnd w:id="7"/>
      <w:bookmarkEnd w:id="6"/>
      <w:bookmarkEnd w:id="5"/>
      <w:bookmarkEnd w:id="4"/>
      <w:bookmarkEnd w:id="3"/>
    </w:p>
    <w:p w14:paraId="1F132A6E" w14:textId="77777777" w:rsidR="00AE25C7" w:rsidRPr="00AE25C7" w:rsidRDefault="00AE25C7" w:rsidP="00AE25C7"/>
    <w:p w14:paraId="10ABED6B" w14:textId="49BD0A72" w:rsidR="007958D1" w:rsidRDefault="007958D1" w:rsidP="007958D1">
      <w:pPr>
        <w:pStyle w:val="Heading1"/>
        <w:spacing w:after="200"/>
      </w:pPr>
      <w:bookmarkStart w:id="86" w:name="_Toc20119781"/>
      <w:r>
        <w:t>Appendix</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6B615C76" w14:textId="0A3D4742" w:rsidR="009B18B1" w:rsidRPr="007958D1" w:rsidRDefault="009B18B1" w:rsidP="007958D1"/>
    <w:sectPr w:rsidR="009B18B1" w:rsidRPr="007958D1" w:rsidSect="00E00CDC">
      <w:headerReference w:type="default" r:id="rId33"/>
      <w:footerReference w:type="default" r:id="rId34"/>
      <w:pgSz w:w="12240" w:h="15840" w:code="1"/>
      <w:pgMar w:top="720" w:right="720" w:bottom="720" w:left="720" w:header="360" w:footer="36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9327FC" w14:textId="77777777" w:rsidR="00FF6BF1" w:rsidRDefault="00FF6BF1" w:rsidP="00B86B91">
      <w:pPr>
        <w:spacing w:line="240" w:lineRule="auto"/>
      </w:pPr>
      <w:r>
        <w:separator/>
      </w:r>
    </w:p>
  </w:endnote>
  <w:endnote w:type="continuationSeparator" w:id="0">
    <w:p w14:paraId="27CFEFCD" w14:textId="77777777" w:rsidR="00FF6BF1" w:rsidRDefault="00FF6BF1" w:rsidP="00B86B91">
      <w:pPr>
        <w:spacing w:line="240" w:lineRule="auto"/>
      </w:pPr>
      <w:r>
        <w:continuationSeparator/>
      </w:r>
    </w:p>
  </w:endnote>
  <w:endnote w:type="continuationNotice" w:id="1">
    <w:p w14:paraId="057A2054" w14:textId="77777777" w:rsidR="00FF6BF1" w:rsidRDefault="00FF6BF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rutiger 45 Light">
    <w:altName w:val="Lucida Sans Unicode"/>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Imago">
    <w:charset w:val="00"/>
    <w:family w:val="auto"/>
    <w:pitch w:val="variable"/>
    <w:sig w:usb0="00000003" w:usb1="00000000" w:usb2="00000000" w:usb3="00000000" w:csb0="00000001"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072"/>
      <w:gridCol w:w="3072"/>
      <w:gridCol w:w="3072"/>
    </w:tblGrid>
    <w:tr w:rsidR="00FF6BF1" w:rsidRPr="0029209C" w14:paraId="56E9217F" w14:textId="77777777" w:rsidTr="00B16878">
      <w:tc>
        <w:tcPr>
          <w:tcW w:w="3072" w:type="dxa"/>
          <w:shd w:val="clear" w:color="auto" w:fill="auto"/>
          <w:vAlign w:val="center"/>
        </w:tcPr>
        <w:p w14:paraId="4EA444D1" w14:textId="576021A5" w:rsidR="00FF6BF1" w:rsidRPr="0029209C" w:rsidRDefault="00FF6BF1" w:rsidP="00B16878">
          <w:pPr>
            <w:pStyle w:val="Footer"/>
            <w:tabs>
              <w:tab w:val="center" w:pos="4590"/>
              <w:tab w:val="left" w:pos="8172"/>
              <w:tab w:val="right" w:pos="9270"/>
              <w:tab w:val="right" w:pos="12960"/>
            </w:tabs>
            <w:rPr>
              <w:sz w:val="16"/>
            </w:rPr>
          </w:pPr>
          <w:r w:rsidRPr="0029209C">
            <w:rPr>
              <w:sz w:val="16"/>
            </w:rPr>
            <w:sym w:font="Symbol" w:char="F0D3"/>
          </w:r>
          <w:r w:rsidR="00B77844">
            <w:rPr>
              <w:sz w:val="16"/>
            </w:rPr>
            <w:t xml:space="preserve"> </w:t>
          </w:r>
          <w:proofErr w:type="spellStart"/>
          <w:r w:rsidR="00B77844">
            <w:rPr>
              <w:sz w:val="16"/>
            </w:rPr>
            <w:t>ascena</w:t>
          </w:r>
          <w:proofErr w:type="spellEnd"/>
          <w:r w:rsidR="00B77844">
            <w:rPr>
              <w:sz w:val="16"/>
            </w:rPr>
            <w:t xml:space="preserve"> SSG</w:t>
          </w:r>
        </w:p>
      </w:tc>
      <w:tc>
        <w:tcPr>
          <w:tcW w:w="3072" w:type="dxa"/>
          <w:shd w:val="clear" w:color="auto" w:fill="auto"/>
          <w:vAlign w:val="center"/>
        </w:tcPr>
        <w:p w14:paraId="0EF0D919" w14:textId="77777777" w:rsidR="00FF6BF1" w:rsidRPr="0029209C" w:rsidRDefault="00FF6BF1" w:rsidP="00B16878">
          <w:pPr>
            <w:pStyle w:val="Footer"/>
            <w:tabs>
              <w:tab w:val="center" w:pos="4590"/>
              <w:tab w:val="left" w:pos="8172"/>
              <w:tab w:val="right" w:pos="9270"/>
              <w:tab w:val="right" w:pos="12960"/>
            </w:tabs>
            <w:jc w:val="center"/>
            <w:rPr>
              <w:sz w:val="16"/>
            </w:rPr>
          </w:pPr>
          <w:r w:rsidRPr="0029209C">
            <w:rPr>
              <w:i/>
              <w:sz w:val="16"/>
            </w:rPr>
            <w:t>Confidential</w:t>
          </w:r>
        </w:p>
      </w:tc>
      <w:tc>
        <w:tcPr>
          <w:tcW w:w="3072" w:type="dxa"/>
          <w:shd w:val="clear" w:color="auto" w:fill="auto"/>
          <w:vAlign w:val="center"/>
        </w:tcPr>
        <w:p w14:paraId="48C55F62" w14:textId="4887EA6C" w:rsidR="00FF6BF1" w:rsidRPr="0029209C" w:rsidRDefault="00FF6BF1" w:rsidP="00B16878">
          <w:pPr>
            <w:pStyle w:val="Footer"/>
            <w:tabs>
              <w:tab w:val="center" w:pos="4590"/>
              <w:tab w:val="left" w:pos="8172"/>
              <w:tab w:val="right" w:pos="9270"/>
              <w:tab w:val="right" w:pos="12960"/>
            </w:tabs>
            <w:jc w:val="right"/>
            <w:rPr>
              <w:sz w:val="16"/>
            </w:rPr>
          </w:pPr>
          <w:r w:rsidRPr="0029209C">
            <w:rPr>
              <w:sz w:val="16"/>
            </w:rPr>
            <w:t xml:space="preserve">Page </w:t>
          </w:r>
          <w:r w:rsidRPr="0029209C">
            <w:rPr>
              <w:b/>
              <w:sz w:val="16"/>
            </w:rPr>
            <w:fldChar w:fldCharType="begin"/>
          </w:r>
          <w:r w:rsidRPr="0029209C">
            <w:rPr>
              <w:b/>
              <w:sz w:val="16"/>
            </w:rPr>
            <w:instrText xml:space="preserve"> PAGE  \* Arabic  \* MERGEFORMAT </w:instrText>
          </w:r>
          <w:r w:rsidRPr="0029209C">
            <w:rPr>
              <w:b/>
              <w:sz w:val="16"/>
            </w:rPr>
            <w:fldChar w:fldCharType="separate"/>
          </w:r>
          <w:r w:rsidR="008834C0">
            <w:rPr>
              <w:b/>
              <w:noProof/>
              <w:sz w:val="16"/>
            </w:rPr>
            <w:t>22</w:t>
          </w:r>
          <w:r w:rsidRPr="0029209C">
            <w:rPr>
              <w:b/>
              <w:sz w:val="16"/>
            </w:rPr>
            <w:fldChar w:fldCharType="end"/>
          </w:r>
          <w:r w:rsidRPr="0029209C">
            <w:rPr>
              <w:sz w:val="16"/>
            </w:rPr>
            <w:t xml:space="preserve"> of </w:t>
          </w:r>
          <w:r w:rsidRPr="0029209C">
            <w:rPr>
              <w:b/>
              <w:sz w:val="16"/>
            </w:rPr>
            <w:fldChar w:fldCharType="begin"/>
          </w:r>
          <w:r w:rsidRPr="0029209C">
            <w:rPr>
              <w:b/>
              <w:sz w:val="16"/>
            </w:rPr>
            <w:instrText xml:space="preserve"> NUMPAGES  \* Arabic  \* MERGEFORMAT </w:instrText>
          </w:r>
          <w:r w:rsidRPr="0029209C">
            <w:rPr>
              <w:b/>
              <w:sz w:val="16"/>
            </w:rPr>
            <w:fldChar w:fldCharType="separate"/>
          </w:r>
          <w:r w:rsidR="008834C0">
            <w:rPr>
              <w:b/>
              <w:noProof/>
              <w:sz w:val="16"/>
            </w:rPr>
            <w:t>25</w:t>
          </w:r>
          <w:r w:rsidRPr="0029209C">
            <w:rPr>
              <w:b/>
              <w:sz w:val="16"/>
            </w:rPr>
            <w:fldChar w:fldCharType="end"/>
          </w:r>
        </w:p>
      </w:tc>
    </w:tr>
  </w:tbl>
  <w:p w14:paraId="48B6D862" w14:textId="77777777" w:rsidR="00FF6BF1" w:rsidRPr="002C513C" w:rsidRDefault="00FF6BF1" w:rsidP="002C51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9CB7E8" w14:textId="77777777" w:rsidR="00FF6BF1" w:rsidRDefault="00FF6BF1" w:rsidP="00B86B91">
      <w:pPr>
        <w:spacing w:line="240" w:lineRule="auto"/>
      </w:pPr>
      <w:r>
        <w:separator/>
      </w:r>
    </w:p>
  </w:footnote>
  <w:footnote w:type="continuationSeparator" w:id="0">
    <w:p w14:paraId="15BE098A" w14:textId="77777777" w:rsidR="00FF6BF1" w:rsidRDefault="00FF6BF1" w:rsidP="00B86B91">
      <w:pPr>
        <w:spacing w:line="240" w:lineRule="auto"/>
      </w:pPr>
      <w:r>
        <w:continuationSeparator/>
      </w:r>
    </w:p>
  </w:footnote>
  <w:footnote w:type="continuationNotice" w:id="1">
    <w:p w14:paraId="00426353" w14:textId="77777777" w:rsidR="00FF6BF1" w:rsidRDefault="00FF6BF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1E0" w:firstRow="1" w:lastRow="1" w:firstColumn="1" w:lastColumn="1" w:noHBand="0" w:noVBand="0"/>
    </w:tblPr>
    <w:tblGrid>
      <w:gridCol w:w="2982"/>
      <w:gridCol w:w="7818"/>
    </w:tblGrid>
    <w:tr w:rsidR="00FF6BF1" w:rsidRPr="00223EAB" w14:paraId="0AFB033F" w14:textId="77777777" w:rsidTr="00224588">
      <w:tc>
        <w:tcPr>
          <w:tcW w:w="3476" w:type="dxa"/>
        </w:tcPr>
        <w:p w14:paraId="4B4A04C7" w14:textId="77777777" w:rsidR="00FF6BF1" w:rsidRPr="00223EAB" w:rsidRDefault="00FF6BF1" w:rsidP="00C235F6">
          <w:pPr>
            <w:pStyle w:val="Header"/>
            <w:rPr>
              <w:rFonts w:ascii="Calibri" w:hAnsi="Calibri" w:cs="Calibri"/>
              <w:b/>
              <w:i/>
              <w:sz w:val="24"/>
              <w:szCs w:val="24"/>
            </w:rPr>
          </w:pPr>
          <w:r>
            <w:rPr>
              <w:rFonts w:ascii="Calibri" w:hAnsi="Calibri" w:cs="Calibri"/>
              <w:b/>
              <w:i/>
              <w:noProof/>
              <w:sz w:val="24"/>
              <w:szCs w:val="24"/>
            </w:rPr>
            <w:drawing>
              <wp:inline distT="0" distB="0" distL="0" distR="0" wp14:anchorId="7DC554A3" wp14:editId="164CE655">
                <wp:extent cx="606851" cy="5715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NA-SSG_Final smal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8682" cy="573225"/>
                        </a:xfrm>
                        <a:prstGeom prst="rect">
                          <a:avLst/>
                        </a:prstGeom>
                      </pic:spPr>
                    </pic:pic>
                  </a:graphicData>
                </a:graphic>
              </wp:inline>
            </w:drawing>
          </w:r>
        </w:p>
      </w:tc>
      <w:tc>
        <w:tcPr>
          <w:tcW w:w="9592" w:type="dxa"/>
          <w:vAlign w:val="bottom"/>
        </w:tcPr>
        <w:p w14:paraId="71A61185" w14:textId="31D6C06E" w:rsidR="00FF6BF1" w:rsidRPr="0047315A" w:rsidRDefault="00FF6BF1" w:rsidP="00C96FCF">
          <w:pPr>
            <w:pStyle w:val="NormalBold"/>
            <w:jc w:val="right"/>
            <w:rPr>
              <w:rFonts w:ascii="Arial" w:hAnsi="Arial" w:cs="Arial"/>
              <w:b w:val="0"/>
            </w:rPr>
          </w:pPr>
          <w:r w:rsidRPr="00663883">
            <w:rPr>
              <w:rFonts w:ascii="Arial" w:hAnsi="Arial" w:cs="Arial"/>
              <w:b w:val="0"/>
              <w:sz w:val="28"/>
            </w:rPr>
            <w:t>Premium Loyalty Program</w:t>
          </w:r>
        </w:p>
      </w:tc>
    </w:tr>
  </w:tbl>
  <w:p w14:paraId="5AB838F7" w14:textId="77777777" w:rsidR="00FF6BF1" w:rsidRPr="00224588" w:rsidRDefault="00FF6BF1">
    <w:pPr>
      <w:pStyle w:val="Header"/>
      <w:pBdr>
        <w:bottom w:val="single" w:sz="6" w:space="1" w:color="auto"/>
      </w:pBdr>
      <w:rPr>
        <w:rFonts w:ascii="Calibri" w:hAnsi="Calibri" w:cs="Calibri"/>
        <w:sz w:val="10"/>
        <w:szCs w:val="24"/>
      </w:rPr>
    </w:pPr>
  </w:p>
  <w:p w14:paraId="686E3498" w14:textId="77777777" w:rsidR="00FF6BF1" w:rsidRPr="00224588" w:rsidRDefault="00FF6BF1">
    <w:pPr>
      <w:pStyle w:val="Header"/>
      <w:rPr>
        <w:rFonts w:ascii="Calibri" w:hAnsi="Calibri" w:cs="Calibri"/>
        <w:b/>
        <w:i/>
        <w:sz w:val="16"/>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A0F08890"/>
    <w:lvl w:ilvl="0">
      <w:start w:val="1"/>
      <w:numFmt w:val="decimal"/>
      <w:pStyle w:val="ListNumber4"/>
      <w:lvlText w:val="%1."/>
      <w:lvlJc w:val="left"/>
      <w:pPr>
        <w:tabs>
          <w:tab w:val="num" w:pos="1440"/>
        </w:tabs>
        <w:ind w:left="1440" w:hanging="360"/>
      </w:pPr>
    </w:lvl>
  </w:abstractNum>
  <w:abstractNum w:abstractNumId="1" w15:restartNumberingAfterBreak="0">
    <w:nsid w:val="FFFFFF89"/>
    <w:multiLevelType w:val="singleLevel"/>
    <w:tmpl w:val="2C6699E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FC6EAF"/>
    <w:multiLevelType w:val="multilevel"/>
    <w:tmpl w:val="8296516C"/>
    <w:styleLink w:val="NiHeadings"/>
    <w:lvl w:ilvl="0">
      <w:start w:val="1"/>
      <w:numFmt w:val="decimal"/>
      <w:suff w:val="space"/>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lvlRestart w:val="0"/>
      <w:suff w:val="space"/>
      <w:lvlText w:val="%1.%2.%3.%4"/>
      <w:lvlJc w:val="left"/>
      <w:pPr>
        <w:ind w:left="284" w:hanging="284"/>
      </w:pPr>
      <w:rPr>
        <w:rFonts w:hint="default"/>
      </w:rPr>
    </w:lvl>
    <w:lvl w:ilvl="4">
      <w:start w:val="1"/>
      <w:numFmt w:val="lowerLetter"/>
      <w:lvlText w:val="(%5)"/>
      <w:lvlJc w:val="left"/>
      <w:pPr>
        <w:ind w:left="284" w:hanging="284"/>
      </w:pPr>
      <w:rPr>
        <w:rFonts w:hint="default"/>
      </w:rPr>
    </w:lvl>
    <w:lvl w:ilvl="5">
      <w:start w:val="1"/>
      <w:numFmt w:val="lowerRoman"/>
      <w:lvlText w:val="(%6)"/>
      <w:lvlJc w:val="left"/>
      <w:pPr>
        <w:ind w:left="284" w:hanging="284"/>
      </w:pPr>
      <w:rPr>
        <w:rFonts w:hint="default"/>
      </w:rPr>
    </w:lvl>
    <w:lvl w:ilvl="6">
      <w:start w:val="1"/>
      <w:numFmt w:val="decimal"/>
      <w:lvlText w:val="%7."/>
      <w:lvlJc w:val="left"/>
      <w:pPr>
        <w:ind w:left="284" w:hanging="284"/>
      </w:pPr>
      <w:rPr>
        <w:rFonts w:hint="default"/>
      </w:rPr>
    </w:lvl>
    <w:lvl w:ilvl="7">
      <w:start w:val="1"/>
      <w:numFmt w:val="lowerLetter"/>
      <w:lvlText w:val="%8."/>
      <w:lvlJc w:val="left"/>
      <w:pPr>
        <w:ind w:left="284" w:hanging="284"/>
      </w:pPr>
      <w:rPr>
        <w:rFonts w:hint="default"/>
      </w:rPr>
    </w:lvl>
    <w:lvl w:ilvl="8">
      <w:start w:val="1"/>
      <w:numFmt w:val="lowerRoman"/>
      <w:lvlText w:val="%9."/>
      <w:lvlJc w:val="left"/>
      <w:pPr>
        <w:ind w:left="284" w:hanging="284"/>
      </w:pPr>
      <w:rPr>
        <w:rFonts w:hint="default"/>
      </w:rPr>
    </w:lvl>
  </w:abstractNum>
  <w:abstractNum w:abstractNumId="3" w15:restartNumberingAfterBreak="0">
    <w:nsid w:val="08A2582A"/>
    <w:multiLevelType w:val="hybridMultilevel"/>
    <w:tmpl w:val="0E9E48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F22E23"/>
    <w:multiLevelType w:val="hybridMultilevel"/>
    <w:tmpl w:val="629A3D26"/>
    <w:lvl w:ilvl="0" w:tplc="FC982108">
      <w:start w:val="1"/>
      <w:numFmt w:val="bullet"/>
      <w:pStyle w:val="ADMTableBullet1"/>
      <w:lvlText w:val=""/>
      <w:lvlJc w:val="left"/>
      <w:pPr>
        <w:tabs>
          <w:tab w:val="num" w:pos="360"/>
        </w:tabs>
        <w:ind w:left="360" w:hanging="216"/>
      </w:pPr>
      <w:rPr>
        <w:rFonts w:ascii="Wingdings" w:hAnsi="Wingdings" w:hint="default"/>
      </w:rPr>
    </w:lvl>
    <w:lvl w:ilvl="1" w:tplc="256AB0E8">
      <w:start w:val="1"/>
      <w:numFmt w:val="bullet"/>
      <w:lvlText w:val="o"/>
      <w:lvlJc w:val="left"/>
      <w:pPr>
        <w:tabs>
          <w:tab w:val="num" w:pos="180"/>
        </w:tabs>
        <w:ind w:left="180" w:hanging="360"/>
      </w:pPr>
      <w:rPr>
        <w:rFonts w:ascii="Courier New" w:hAnsi="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5" w15:restartNumberingAfterBreak="0">
    <w:nsid w:val="0D74427B"/>
    <w:multiLevelType w:val="hybridMultilevel"/>
    <w:tmpl w:val="C4CA1558"/>
    <w:lvl w:ilvl="0" w:tplc="54583E46">
      <w:start w:val="1"/>
      <w:numFmt w:val="bullet"/>
      <w:pStyle w:val="NB3"/>
      <w:lvlText w:val=""/>
      <w:lvlJc w:val="left"/>
      <w:pPr>
        <w:tabs>
          <w:tab w:val="num" w:pos="1021"/>
        </w:tabs>
        <w:ind w:left="1021" w:hanging="341"/>
      </w:pPr>
      <w:rPr>
        <w:rFonts w:ascii="Wingdings" w:hAnsi="Wingdings" w:hint="default"/>
      </w:rPr>
    </w:lvl>
    <w:lvl w:ilvl="1" w:tplc="0FF2393C" w:tentative="1">
      <w:start w:val="1"/>
      <w:numFmt w:val="bullet"/>
      <w:lvlText w:val="o"/>
      <w:lvlJc w:val="left"/>
      <w:pPr>
        <w:tabs>
          <w:tab w:val="num" w:pos="1440"/>
        </w:tabs>
        <w:ind w:left="1440" w:hanging="360"/>
      </w:pPr>
      <w:rPr>
        <w:rFonts w:ascii="Courier New" w:hAnsi="Courier New" w:hint="default"/>
      </w:rPr>
    </w:lvl>
    <w:lvl w:ilvl="2" w:tplc="21922970" w:tentative="1">
      <w:start w:val="1"/>
      <w:numFmt w:val="bullet"/>
      <w:lvlText w:val=""/>
      <w:lvlJc w:val="left"/>
      <w:pPr>
        <w:tabs>
          <w:tab w:val="num" w:pos="2160"/>
        </w:tabs>
        <w:ind w:left="2160" w:hanging="360"/>
      </w:pPr>
      <w:rPr>
        <w:rFonts w:ascii="Wingdings" w:hAnsi="Wingdings" w:hint="default"/>
      </w:rPr>
    </w:lvl>
    <w:lvl w:ilvl="3" w:tplc="3B245D62" w:tentative="1">
      <w:start w:val="1"/>
      <w:numFmt w:val="bullet"/>
      <w:lvlText w:val=""/>
      <w:lvlJc w:val="left"/>
      <w:pPr>
        <w:tabs>
          <w:tab w:val="num" w:pos="2880"/>
        </w:tabs>
        <w:ind w:left="2880" w:hanging="360"/>
      </w:pPr>
      <w:rPr>
        <w:rFonts w:ascii="Symbol" w:hAnsi="Symbol" w:hint="default"/>
      </w:rPr>
    </w:lvl>
    <w:lvl w:ilvl="4" w:tplc="D604E41C" w:tentative="1">
      <w:start w:val="1"/>
      <w:numFmt w:val="bullet"/>
      <w:lvlText w:val="o"/>
      <w:lvlJc w:val="left"/>
      <w:pPr>
        <w:tabs>
          <w:tab w:val="num" w:pos="3600"/>
        </w:tabs>
        <w:ind w:left="3600" w:hanging="360"/>
      </w:pPr>
      <w:rPr>
        <w:rFonts w:ascii="Courier New" w:hAnsi="Courier New" w:hint="default"/>
      </w:rPr>
    </w:lvl>
    <w:lvl w:ilvl="5" w:tplc="A27AA60C" w:tentative="1">
      <w:start w:val="1"/>
      <w:numFmt w:val="bullet"/>
      <w:lvlText w:val=""/>
      <w:lvlJc w:val="left"/>
      <w:pPr>
        <w:tabs>
          <w:tab w:val="num" w:pos="4320"/>
        </w:tabs>
        <w:ind w:left="4320" w:hanging="360"/>
      </w:pPr>
      <w:rPr>
        <w:rFonts w:ascii="Wingdings" w:hAnsi="Wingdings" w:hint="default"/>
      </w:rPr>
    </w:lvl>
    <w:lvl w:ilvl="6" w:tplc="95349AF6" w:tentative="1">
      <w:start w:val="1"/>
      <w:numFmt w:val="bullet"/>
      <w:lvlText w:val=""/>
      <w:lvlJc w:val="left"/>
      <w:pPr>
        <w:tabs>
          <w:tab w:val="num" w:pos="5040"/>
        </w:tabs>
        <w:ind w:left="5040" w:hanging="360"/>
      </w:pPr>
      <w:rPr>
        <w:rFonts w:ascii="Symbol" w:hAnsi="Symbol" w:hint="default"/>
      </w:rPr>
    </w:lvl>
    <w:lvl w:ilvl="7" w:tplc="774CFA5A" w:tentative="1">
      <w:start w:val="1"/>
      <w:numFmt w:val="bullet"/>
      <w:lvlText w:val="o"/>
      <w:lvlJc w:val="left"/>
      <w:pPr>
        <w:tabs>
          <w:tab w:val="num" w:pos="5760"/>
        </w:tabs>
        <w:ind w:left="5760" w:hanging="360"/>
      </w:pPr>
      <w:rPr>
        <w:rFonts w:ascii="Courier New" w:hAnsi="Courier New" w:hint="default"/>
      </w:rPr>
    </w:lvl>
    <w:lvl w:ilvl="8" w:tplc="EF5EAEB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762B2B"/>
    <w:multiLevelType w:val="hybridMultilevel"/>
    <w:tmpl w:val="BADADD14"/>
    <w:lvl w:ilvl="0" w:tplc="4BF08A90">
      <w:start w:val="1"/>
      <w:numFmt w:val="bullet"/>
      <w:pStyle w:val="NB4"/>
      <w:lvlText w:val="o"/>
      <w:lvlJc w:val="left"/>
      <w:pPr>
        <w:ind w:left="2081" w:hanging="360"/>
      </w:pPr>
      <w:rPr>
        <w:rFonts w:ascii="Courier New" w:hAnsi="Courier New" w:cs="Courier New" w:hint="default"/>
      </w:rPr>
    </w:lvl>
    <w:lvl w:ilvl="1" w:tplc="04090003" w:tentative="1">
      <w:start w:val="1"/>
      <w:numFmt w:val="bullet"/>
      <w:lvlText w:val="o"/>
      <w:lvlJc w:val="left"/>
      <w:pPr>
        <w:ind w:left="2801" w:hanging="360"/>
      </w:pPr>
      <w:rPr>
        <w:rFonts w:ascii="Courier New" w:hAnsi="Courier New" w:cs="Courier New" w:hint="default"/>
      </w:rPr>
    </w:lvl>
    <w:lvl w:ilvl="2" w:tplc="04090005" w:tentative="1">
      <w:start w:val="1"/>
      <w:numFmt w:val="bullet"/>
      <w:lvlText w:val=""/>
      <w:lvlJc w:val="left"/>
      <w:pPr>
        <w:ind w:left="3521" w:hanging="360"/>
      </w:pPr>
      <w:rPr>
        <w:rFonts w:ascii="Wingdings" w:hAnsi="Wingdings" w:hint="default"/>
      </w:rPr>
    </w:lvl>
    <w:lvl w:ilvl="3" w:tplc="04090001" w:tentative="1">
      <w:start w:val="1"/>
      <w:numFmt w:val="bullet"/>
      <w:lvlText w:val=""/>
      <w:lvlJc w:val="left"/>
      <w:pPr>
        <w:ind w:left="4241" w:hanging="360"/>
      </w:pPr>
      <w:rPr>
        <w:rFonts w:ascii="Symbol" w:hAnsi="Symbol" w:hint="default"/>
      </w:rPr>
    </w:lvl>
    <w:lvl w:ilvl="4" w:tplc="04090003" w:tentative="1">
      <w:start w:val="1"/>
      <w:numFmt w:val="bullet"/>
      <w:lvlText w:val="o"/>
      <w:lvlJc w:val="left"/>
      <w:pPr>
        <w:ind w:left="4961" w:hanging="360"/>
      </w:pPr>
      <w:rPr>
        <w:rFonts w:ascii="Courier New" w:hAnsi="Courier New" w:cs="Courier New" w:hint="default"/>
      </w:rPr>
    </w:lvl>
    <w:lvl w:ilvl="5" w:tplc="04090005" w:tentative="1">
      <w:start w:val="1"/>
      <w:numFmt w:val="bullet"/>
      <w:lvlText w:val=""/>
      <w:lvlJc w:val="left"/>
      <w:pPr>
        <w:ind w:left="5681" w:hanging="360"/>
      </w:pPr>
      <w:rPr>
        <w:rFonts w:ascii="Wingdings" w:hAnsi="Wingdings" w:hint="default"/>
      </w:rPr>
    </w:lvl>
    <w:lvl w:ilvl="6" w:tplc="04090001" w:tentative="1">
      <w:start w:val="1"/>
      <w:numFmt w:val="bullet"/>
      <w:lvlText w:val=""/>
      <w:lvlJc w:val="left"/>
      <w:pPr>
        <w:ind w:left="6401" w:hanging="360"/>
      </w:pPr>
      <w:rPr>
        <w:rFonts w:ascii="Symbol" w:hAnsi="Symbol" w:hint="default"/>
      </w:rPr>
    </w:lvl>
    <w:lvl w:ilvl="7" w:tplc="04090003" w:tentative="1">
      <w:start w:val="1"/>
      <w:numFmt w:val="bullet"/>
      <w:lvlText w:val="o"/>
      <w:lvlJc w:val="left"/>
      <w:pPr>
        <w:ind w:left="7121" w:hanging="360"/>
      </w:pPr>
      <w:rPr>
        <w:rFonts w:ascii="Courier New" w:hAnsi="Courier New" w:cs="Courier New" w:hint="default"/>
      </w:rPr>
    </w:lvl>
    <w:lvl w:ilvl="8" w:tplc="04090005" w:tentative="1">
      <w:start w:val="1"/>
      <w:numFmt w:val="bullet"/>
      <w:lvlText w:val=""/>
      <w:lvlJc w:val="left"/>
      <w:pPr>
        <w:ind w:left="7841" w:hanging="360"/>
      </w:pPr>
      <w:rPr>
        <w:rFonts w:ascii="Wingdings" w:hAnsi="Wingdings" w:hint="default"/>
      </w:rPr>
    </w:lvl>
  </w:abstractNum>
  <w:abstractNum w:abstractNumId="7" w15:restartNumberingAfterBreak="0">
    <w:nsid w:val="134905F9"/>
    <w:multiLevelType w:val="hybridMultilevel"/>
    <w:tmpl w:val="743A302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44720C2"/>
    <w:multiLevelType w:val="hybridMultilevel"/>
    <w:tmpl w:val="E74AA9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9C6999"/>
    <w:multiLevelType w:val="hybridMultilevel"/>
    <w:tmpl w:val="2C008B08"/>
    <w:lvl w:ilvl="0" w:tplc="04090005">
      <w:start w:val="1"/>
      <w:numFmt w:val="bullet"/>
      <w:pStyle w:val="NB1"/>
      <w:lvlText w:val=""/>
      <w:lvlJc w:val="left"/>
      <w:pPr>
        <w:tabs>
          <w:tab w:val="num" w:pos="34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5396792"/>
    <w:multiLevelType w:val="hybridMultilevel"/>
    <w:tmpl w:val="37CE532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8B16D8D"/>
    <w:multiLevelType w:val="hybridMultilevel"/>
    <w:tmpl w:val="B350AC5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C6639DC"/>
    <w:multiLevelType w:val="hybridMultilevel"/>
    <w:tmpl w:val="D9ECC1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CCE3A45"/>
    <w:multiLevelType w:val="hybridMultilevel"/>
    <w:tmpl w:val="4AC0FA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6A3569"/>
    <w:multiLevelType w:val="hybridMultilevel"/>
    <w:tmpl w:val="8A46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A73EDB"/>
    <w:multiLevelType w:val="hybridMultilevel"/>
    <w:tmpl w:val="4482C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C0C92"/>
    <w:multiLevelType w:val="hybridMultilevel"/>
    <w:tmpl w:val="F89072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83014B"/>
    <w:multiLevelType w:val="hybridMultilevel"/>
    <w:tmpl w:val="7F9E4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877EB9"/>
    <w:multiLevelType w:val="hybridMultilevel"/>
    <w:tmpl w:val="C2583A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4A02A0"/>
    <w:multiLevelType w:val="hybridMultilevel"/>
    <w:tmpl w:val="C374E3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857D9B"/>
    <w:multiLevelType w:val="hybridMultilevel"/>
    <w:tmpl w:val="012C2E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669DA"/>
    <w:multiLevelType w:val="hybridMultilevel"/>
    <w:tmpl w:val="BD6EC5FE"/>
    <w:lvl w:ilvl="0" w:tplc="3D86865A">
      <w:start w:val="1"/>
      <w:numFmt w:val="bullet"/>
      <w:pStyle w:val="NB2"/>
      <w:lvlText w:val="›"/>
      <w:lvlJc w:val="left"/>
      <w:pPr>
        <w:tabs>
          <w:tab w:val="num" w:pos="720"/>
        </w:tabs>
        <w:ind w:left="720" w:hanging="340"/>
      </w:pPr>
      <w:rPr>
        <w:rFonts w:ascii="Courier New" w:hAnsi="Courier New" w:hint="default"/>
      </w:rPr>
    </w:lvl>
    <w:lvl w:ilvl="1" w:tplc="99B67DB8">
      <w:start w:val="1"/>
      <w:numFmt w:val="bullet"/>
      <w:lvlText w:val="o"/>
      <w:lvlJc w:val="left"/>
      <w:pPr>
        <w:tabs>
          <w:tab w:val="num" w:pos="1480"/>
        </w:tabs>
        <w:ind w:left="1480" w:hanging="360"/>
      </w:pPr>
      <w:rPr>
        <w:rFonts w:ascii="Courier New" w:hAnsi="Courier New" w:hint="default"/>
      </w:rPr>
    </w:lvl>
    <w:lvl w:ilvl="2" w:tplc="9D64B416" w:tentative="1">
      <w:start w:val="1"/>
      <w:numFmt w:val="bullet"/>
      <w:lvlText w:val=""/>
      <w:lvlJc w:val="left"/>
      <w:pPr>
        <w:tabs>
          <w:tab w:val="num" w:pos="2200"/>
        </w:tabs>
        <w:ind w:left="2200" w:hanging="360"/>
      </w:pPr>
      <w:rPr>
        <w:rFonts w:ascii="Wingdings" w:hAnsi="Wingdings" w:hint="default"/>
      </w:rPr>
    </w:lvl>
    <w:lvl w:ilvl="3" w:tplc="2BE8C152" w:tentative="1">
      <w:start w:val="1"/>
      <w:numFmt w:val="bullet"/>
      <w:lvlText w:val=""/>
      <w:lvlJc w:val="left"/>
      <w:pPr>
        <w:tabs>
          <w:tab w:val="num" w:pos="2920"/>
        </w:tabs>
        <w:ind w:left="2920" w:hanging="360"/>
      </w:pPr>
      <w:rPr>
        <w:rFonts w:ascii="Symbol" w:hAnsi="Symbol" w:hint="default"/>
      </w:rPr>
    </w:lvl>
    <w:lvl w:ilvl="4" w:tplc="17441408" w:tentative="1">
      <w:start w:val="1"/>
      <w:numFmt w:val="bullet"/>
      <w:lvlText w:val="o"/>
      <w:lvlJc w:val="left"/>
      <w:pPr>
        <w:tabs>
          <w:tab w:val="num" w:pos="3640"/>
        </w:tabs>
        <w:ind w:left="3640" w:hanging="360"/>
      </w:pPr>
      <w:rPr>
        <w:rFonts w:ascii="Courier New" w:hAnsi="Courier New" w:hint="default"/>
      </w:rPr>
    </w:lvl>
    <w:lvl w:ilvl="5" w:tplc="F1DACB62" w:tentative="1">
      <w:start w:val="1"/>
      <w:numFmt w:val="bullet"/>
      <w:lvlText w:val=""/>
      <w:lvlJc w:val="left"/>
      <w:pPr>
        <w:tabs>
          <w:tab w:val="num" w:pos="4360"/>
        </w:tabs>
        <w:ind w:left="4360" w:hanging="360"/>
      </w:pPr>
      <w:rPr>
        <w:rFonts w:ascii="Wingdings" w:hAnsi="Wingdings" w:hint="default"/>
      </w:rPr>
    </w:lvl>
    <w:lvl w:ilvl="6" w:tplc="EB829958" w:tentative="1">
      <w:start w:val="1"/>
      <w:numFmt w:val="bullet"/>
      <w:lvlText w:val=""/>
      <w:lvlJc w:val="left"/>
      <w:pPr>
        <w:tabs>
          <w:tab w:val="num" w:pos="5080"/>
        </w:tabs>
        <w:ind w:left="5080" w:hanging="360"/>
      </w:pPr>
      <w:rPr>
        <w:rFonts w:ascii="Symbol" w:hAnsi="Symbol" w:hint="default"/>
      </w:rPr>
    </w:lvl>
    <w:lvl w:ilvl="7" w:tplc="617C4F64" w:tentative="1">
      <w:start w:val="1"/>
      <w:numFmt w:val="bullet"/>
      <w:lvlText w:val="o"/>
      <w:lvlJc w:val="left"/>
      <w:pPr>
        <w:tabs>
          <w:tab w:val="num" w:pos="5800"/>
        </w:tabs>
        <w:ind w:left="5800" w:hanging="360"/>
      </w:pPr>
      <w:rPr>
        <w:rFonts w:ascii="Courier New" w:hAnsi="Courier New" w:hint="default"/>
      </w:rPr>
    </w:lvl>
    <w:lvl w:ilvl="8" w:tplc="2D5C6D1E" w:tentative="1">
      <w:start w:val="1"/>
      <w:numFmt w:val="bullet"/>
      <w:lvlText w:val=""/>
      <w:lvlJc w:val="left"/>
      <w:pPr>
        <w:tabs>
          <w:tab w:val="num" w:pos="6520"/>
        </w:tabs>
        <w:ind w:left="6520" w:hanging="360"/>
      </w:pPr>
      <w:rPr>
        <w:rFonts w:ascii="Wingdings" w:hAnsi="Wingdings" w:hint="default"/>
      </w:rPr>
    </w:lvl>
  </w:abstractNum>
  <w:abstractNum w:abstractNumId="22" w15:restartNumberingAfterBreak="0">
    <w:nsid w:val="2FCE3FB4"/>
    <w:multiLevelType w:val="hybridMultilevel"/>
    <w:tmpl w:val="24CAD6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0EC07F1"/>
    <w:multiLevelType w:val="hybridMultilevel"/>
    <w:tmpl w:val="AD226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ED3B28"/>
    <w:multiLevelType w:val="hybridMultilevel"/>
    <w:tmpl w:val="3E7A5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B926F6"/>
    <w:multiLevelType w:val="hybridMultilevel"/>
    <w:tmpl w:val="96FE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B901DB"/>
    <w:multiLevelType w:val="hybridMultilevel"/>
    <w:tmpl w:val="DAEA06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4468AB"/>
    <w:multiLevelType w:val="hybridMultilevel"/>
    <w:tmpl w:val="0EDA1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D8432C"/>
    <w:multiLevelType w:val="hybridMultilevel"/>
    <w:tmpl w:val="C46AA1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6515E8F"/>
    <w:multiLevelType w:val="hybridMultilevel"/>
    <w:tmpl w:val="6786DA48"/>
    <w:lvl w:ilvl="0" w:tplc="A6384EA0">
      <w:start w:val="1"/>
      <w:numFmt w:val="bullet"/>
      <w:lvlText w:val=""/>
      <w:lvlJc w:val="left"/>
      <w:pPr>
        <w:ind w:left="360" w:hanging="360"/>
      </w:pPr>
      <w:rPr>
        <w:rFonts w:ascii="Symbol" w:hAnsi="Symbol" w:hint="default"/>
      </w:rPr>
    </w:lvl>
    <w:lvl w:ilvl="1" w:tplc="7ED4EA8E">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AE42C3"/>
    <w:multiLevelType w:val="hybridMultilevel"/>
    <w:tmpl w:val="D8C6B5F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BF12248"/>
    <w:multiLevelType w:val="hybridMultilevel"/>
    <w:tmpl w:val="C78E14D6"/>
    <w:lvl w:ilvl="0" w:tplc="133C4522">
      <w:start w:val="1"/>
      <w:numFmt w:val="bullet"/>
      <w:pStyle w:val="NB"/>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2" w15:restartNumberingAfterBreak="0">
    <w:nsid w:val="4E357A17"/>
    <w:multiLevelType w:val="hybridMultilevel"/>
    <w:tmpl w:val="9AB8143A"/>
    <w:lvl w:ilvl="0" w:tplc="1BA4C95A">
      <w:start w:val="1"/>
      <w:numFmt w:val="bullet"/>
      <w:pStyle w:val="RFPBullet"/>
      <w:lvlText w:val=""/>
      <w:lvlJc w:val="left"/>
      <w:pPr>
        <w:tabs>
          <w:tab w:val="num" w:pos="360"/>
        </w:tabs>
        <w:ind w:left="360" w:hanging="360"/>
      </w:pPr>
      <w:rPr>
        <w:rFonts w:ascii="Symbol" w:hAnsi="Symbol" w:hint="default"/>
        <w:color w:val="auto"/>
      </w:rPr>
    </w:lvl>
    <w:lvl w:ilvl="1" w:tplc="04090003">
      <w:start w:val="1"/>
      <w:numFmt w:val="bullet"/>
      <w:lvlText w:val="o"/>
      <w:lvlJc w:val="left"/>
      <w:pPr>
        <w:tabs>
          <w:tab w:val="num" w:pos="0"/>
        </w:tabs>
        <w:ind w:left="0" w:hanging="360"/>
      </w:pPr>
      <w:rPr>
        <w:rFonts w:ascii="Courier New" w:hAnsi="Courier New" w:cs="Courier New" w:hint="default"/>
      </w:rPr>
    </w:lvl>
    <w:lvl w:ilvl="2" w:tplc="04090005">
      <w:start w:val="1"/>
      <w:numFmt w:val="bullet"/>
      <w:lvlText w:val=""/>
      <w:lvlJc w:val="left"/>
      <w:pPr>
        <w:tabs>
          <w:tab w:val="num" w:pos="720"/>
        </w:tabs>
        <w:ind w:left="720" w:hanging="360"/>
      </w:pPr>
      <w:rPr>
        <w:rFonts w:ascii="Wingdings" w:hAnsi="Wingdings" w:hint="default"/>
      </w:rPr>
    </w:lvl>
    <w:lvl w:ilvl="3" w:tplc="0409000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33" w15:restartNumberingAfterBreak="0">
    <w:nsid w:val="5298585B"/>
    <w:multiLevelType w:val="multilevel"/>
    <w:tmpl w:val="72825D0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365F91" w:themeColor="accent1" w:themeShade="BF"/>
      </w:r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5ABD3CA7"/>
    <w:multiLevelType w:val="hybridMultilevel"/>
    <w:tmpl w:val="05723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6B58F6"/>
    <w:multiLevelType w:val="hybridMultilevel"/>
    <w:tmpl w:val="26D05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A73E18"/>
    <w:multiLevelType w:val="hybridMultilevel"/>
    <w:tmpl w:val="C1A4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8C0330"/>
    <w:multiLevelType w:val="hybridMultilevel"/>
    <w:tmpl w:val="16D06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232133"/>
    <w:multiLevelType w:val="hybridMultilevel"/>
    <w:tmpl w:val="C9A44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9E58C4"/>
    <w:multiLevelType w:val="hybridMultilevel"/>
    <w:tmpl w:val="BA5E55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4301B2C"/>
    <w:multiLevelType w:val="hybridMultilevel"/>
    <w:tmpl w:val="FF90E87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7B52D52"/>
    <w:multiLevelType w:val="hybridMultilevel"/>
    <w:tmpl w:val="C3366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5415DE"/>
    <w:multiLevelType w:val="hybridMultilevel"/>
    <w:tmpl w:val="3AB6D94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1"/>
  </w:num>
  <w:num w:numId="2">
    <w:abstractNumId w:val="9"/>
  </w:num>
  <w:num w:numId="3">
    <w:abstractNumId w:val="21"/>
  </w:num>
  <w:num w:numId="4">
    <w:abstractNumId w:val="5"/>
  </w:num>
  <w:num w:numId="5">
    <w:abstractNumId w:val="6"/>
  </w:num>
  <w:num w:numId="6">
    <w:abstractNumId w:val="4"/>
  </w:num>
  <w:num w:numId="7">
    <w:abstractNumId w:val="0"/>
  </w:num>
  <w:num w:numId="8">
    <w:abstractNumId w:val="1"/>
  </w:num>
  <w:num w:numId="9">
    <w:abstractNumId w:val="2"/>
  </w:num>
  <w:num w:numId="10">
    <w:abstractNumId w:val="33"/>
  </w:num>
  <w:num w:numId="11">
    <w:abstractNumId w:val="27"/>
  </w:num>
  <w:num w:numId="12">
    <w:abstractNumId w:val="29"/>
  </w:num>
  <w:num w:numId="13">
    <w:abstractNumId w:val="7"/>
  </w:num>
  <w:num w:numId="14">
    <w:abstractNumId w:val="11"/>
  </w:num>
  <w:num w:numId="15">
    <w:abstractNumId w:val="26"/>
  </w:num>
  <w:num w:numId="16">
    <w:abstractNumId w:val="32"/>
  </w:num>
  <w:num w:numId="17">
    <w:abstractNumId w:val="38"/>
  </w:num>
  <w:num w:numId="18">
    <w:abstractNumId w:val="42"/>
  </w:num>
  <w:num w:numId="19">
    <w:abstractNumId w:val="22"/>
  </w:num>
  <w:num w:numId="20">
    <w:abstractNumId w:val="8"/>
  </w:num>
  <w:num w:numId="21">
    <w:abstractNumId w:val="12"/>
  </w:num>
  <w:num w:numId="22">
    <w:abstractNumId w:val="3"/>
  </w:num>
  <w:num w:numId="23">
    <w:abstractNumId w:val="10"/>
  </w:num>
  <w:num w:numId="24">
    <w:abstractNumId w:val="19"/>
  </w:num>
  <w:num w:numId="25">
    <w:abstractNumId w:val="18"/>
  </w:num>
  <w:num w:numId="26">
    <w:abstractNumId w:val="15"/>
  </w:num>
  <w:num w:numId="27">
    <w:abstractNumId w:val="23"/>
  </w:num>
  <w:num w:numId="28">
    <w:abstractNumId w:val="30"/>
  </w:num>
  <w:num w:numId="29">
    <w:abstractNumId w:val="40"/>
  </w:num>
  <w:num w:numId="30">
    <w:abstractNumId w:val="13"/>
  </w:num>
  <w:num w:numId="31">
    <w:abstractNumId w:val="28"/>
  </w:num>
  <w:num w:numId="32">
    <w:abstractNumId w:val="39"/>
  </w:num>
  <w:num w:numId="33">
    <w:abstractNumId w:val="17"/>
  </w:num>
  <w:num w:numId="34">
    <w:abstractNumId w:val="14"/>
  </w:num>
  <w:num w:numId="35">
    <w:abstractNumId w:val="33"/>
  </w:num>
  <w:num w:numId="36">
    <w:abstractNumId w:val="33"/>
  </w:num>
  <w:num w:numId="37">
    <w:abstractNumId w:val="33"/>
  </w:num>
  <w:num w:numId="38">
    <w:abstractNumId w:val="33"/>
  </w:num>
  <w:num w:numId="39">
    <w:abstractNumId w:val="33"/>
  </w:num>
  <w:num w:numId="40">
    <w:abstractNumId w:val="41"/>
  </w:num>
  <w:num w:numId="41">
    <w:abstractNumId w:val="24"/>
  </w:num>
  <w:num w:numId="42">
    <w:abstractNumId w:val="20"/>
  </w:num>
  <w:num w:numId="43">
    <w:abstractNumId w:val="37"/>
  </w:num>
  <w:num w:numId="44">
    <w:abstractNumId w:val="35"/>
  </w:num>
  <w:num w:numId="45">
    <w:abstractNumId w:val="36"/>
  </w:num>
  <w:num w:numId="46">
    <w:abstractNumId w:val="34"/>
  </w:num>
  <w:num w:numId="47">
    <w:abstractNumId w:val="25"/>
  </w:num>
  <w:num w:numId="48">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activeWritingStyle w:appName="MSWord" w:lang="es-ES" w:vendorID="64" w:dllVersion="131078" w:nlCheck="1" w:checkStyle="1"/>
  <w:proofState w:spelling="clean" w:grammar="clean"/>
  <w:defaultTabStop w:val="720"/>
  <w:drawingGridHorizontalSpacing w:val="100"/>
  <w:displayHorizontalDrawingGridEvery w:val="2"/>
  <w:characterSpacingControl w:val="doNotCompress"/>
  <w:hdrShapeDefaults>
    <o:shapedefaults v:ext="edit" spidmax="3481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E37"/>
    <w:rsid w:val="000001A9"/>
    <w:rsid w:val="00000792"/>
    <w:rsid w:val="00000B6D"/>
    <w:rsid w:val="00002B78"/>
    <w:rsid w:val="00002B8C"/>
    <w:rsid w:val="00004121"/>
    <w:rsid w:val="00004BE0"/>
    <w:rsid w:val="000057AE"/>
    <w:rsid w:val="00005B9C"/>
    <w:rsid w:val="000067EB"/>
    <w:rsid w:val="000070DF"/>
    <w:rsid w:val="00010C36"/>
    <w:rsid w:val="00011179"/>
    <w:rsid w:val="0001148F"/>
    <w:rsid w:val="0001153E"/>
    <w:rsid w:val="000117BA"/>
    <w:rsid w:val="00012127"/>
    <w:rsid w:val="00012694"/>
    <w:rsid w:val="00013650"/>
    <w:rsid w:val="0001366D"/>
    <w:rsid w:val="00015637"/>
    <w:rsid w:val="000157E1"/>
    <w:rsid w:val="00015840"/>
    <w:rsid w:val="000164B0"/>
    <w:rsid w:val="000167F2"/>
    <w:rsid w:val="000169B8"/>
    <w:rsid w:val="00017879"/>
    <w:rsid w:val="000205B8"/>
    <w:rsid w:val="00021CD9"/>
    <w:rsid w:val="000220B6"/>
    <w:rsid w:val="0002232E"/>
    <w:rsid w:val="000228D2"/>
    <w:rsid w:val="000230AD"/>
    <w:rsid w:val="00023A66"/>
    <w:rsid w:val="00024D78"/>
    <w:rsid w:val="00024DC5"/>
    <w:rsid w:val="0002520E"/>
    <w:rsid w:val="000254ED"/>
    <w:rsid w:val="00025E08"/>
    <w:rsid w:val="000262A9"/>
    <w:rsid w:val="000268B6"/>
    <w:rsid w:val="00027042"/>
    <w:rsid w:val="0003026D"/>
    <w:rsid w:val="0003029F"/>
    <w:rsid w:val="00031AC5"/>
    <w:rsid w:val="00032338"/>
    <w:rsid w:val="000323D9"/>
    <w:rsid w:val="00033225"/>
    <w:rsid w:val="000337C7"/>
    <w:rsid w:val="00035AC9"/>
    <w:rsid w:val="00036974"/>
    <w:rsid w:val="00036DD3"/>
    <w:rsid w:val="00037186"/>
    <w:rsid w:val="000379F9"/>
    <w:rsid w:val="000401C6"/>
    <w:rsid w:val="00040986"/>
    <w:rsid w:val="00040F31"/>
    <w:rsid w:val="0004115C"/>
    <w:rsid w:val="000414D6"/>
    <w:rsid w:val="00041E81"/>
    <w:rsid w:val="000445D6"/>
    <w:rsid w:val="0004479E"/>
    <w:rsid w:val="00044EEF"/>
    <w:rsid w:val="00046C47"/>
    <w:rsid w:val="00047360"/>
    <w:rsid w:val="000478AE"/>
    <w:rsid w:val="00047BD4"/>
    <w:rsid w:val="00047CD6"/>
    <w:rsid w:val="0005090A"/>
    <w:rsid w:val="000526B7"/>
    <w:rsid w:val="00053163"/>
    <w:rsid w:val="00054061"/>
    <w:rsid w:val="000542E0"/>
    <w:rsid w:val="00054A5D"/>
    <w:rsid w:val="00054F56"/>
    <w:rsid w:val="00055529"/>
    <w:rsid w:val="0005582C"/>
    <w:rsid w:val="00055F6E"/>
    <w:rsid w:val="00057301"/>
    <w:rsid w:val="000604EB"/>
    <w:rsid w:val="00061CDA"/>
    <w:rsid w:val="0006239B"/>
    <w:rsid w:val="00063E57"/>
    <w:rsid w:val="00063F8E"/>
    <w:rsid w:val="000642C4"/>
    <w:rsid w:val="00064A2F"/>
    <w:rsid w:val="00064E20"/>
    <w:rsid w:val="0006596F"/>
    <w:rsid w:val="00065E93"/>
    <w:rsid w:val="00067831"/>
    <w:rsid w:val="00070E85"/>
    <w:rsid w:val="00070F52"/>
    <w:rsid w:val="000721D1"/>
    <w:rsid w:val="00072478"/>
    <w:rsid w:val="00072885"/>
    <w:rsid w:val="00073404"/>
    <w:rsid w:val="000735E1"/>
    <w:rsid w:val="000746F5"/>
    <w:rsid w:val="00075A69"/>
    <w:rsid w:val="00076CE0"/>
    <w:rsid w:val="00077546"/>
    <w:rsid w:val="000779F9"/>
    <w:rsid w:val="000809B8"/>
    <w:rsid w:val="00080F92"/>
    <w:rsid w:val="00082483"/>
    <w:rsid w:val="00082D77"/>
    <w:rsid w:val="000849D9"/>
    <w:rsid w:val="0008611F"/>
    <w:rsid w:val="00087638"/>
    <w:rsid w:val="00087686"/>
    <w:rsid w:val="00087FB1"/>
    <w:rsid w:val="000910D4"/>
    <w:rsid w:val="0009244F"/>
    <w:rsid w:val="00093F87"/>
    <w:rsid w:val="000949A7"/>
    <w:rsid w:val="0009511B"/>
    <w:rsid w:val="000958EC"/>
    <w:rsid w:val="00095A85"/>
    <w:rsid w:val="000961D3"/>
    <w:rsid w:val="000A029E"/>
    <w:rsid w:val="000A0846"/>
    <w:rsid w:val="000A08F9"/>
    <w:rsid w:val="000A2A42"/>
    <w:rsid w:val="000A2C4F"/>
    <w:rsid w:val="000A38FE"/>
    <w:rsid w:val="000A5409"/>
    <w:rsid w:val="000A5D46"/>
    <w:rsid w:val="000A650D"/>
    <w:rsid w:val="000A77FE"/>
    <w:rsid w:val="000A780E"/>
    <w:rsid w:val="000A7D76"/>
    <w:rsid w:val="000B02AE"/>
    <w:rsid w:val="000B05A8"/>
    <w:rsid w:val="000B0649"/>
    <w:rsid w:val="000B08DA"/>
    <w:rsid w:val="000B233A"/>
    <w:rsid w:val="000B3BCC"/>
    <w:rsid w:val="000B3DDD"/>
    <w:rsid w:val="000B6FEA"/>
    <w:rsid w:val="000B71DF"/>
    <w:rsid w:val="000B7292"/>
    <w:rsid w:val="000B7F01"/>
    <w:rsid w:val="000C03DD"/>
    <w:rsid w:val="000C0703"/>
    <w:rsid w:val="000C0C4B"/>
    <w:rsid w:val="000C0C73"/>
    <w:rsid w:val="000C12F9"/>
    <w:rsid w:val="000C132A"/>
    <w:rsid w:val="000C1568"/>
    <w:rsid w:val="000C3730"/>
    <w:rsid w:val="000C3A2D"/>
    <w:rsid w:val="000C474F"/>
    <w:rsid w:val="000C55E1"/>
    <w:rsid w:val="000C5C50"/>
    <w:rsid w:val="000C6225"/>
    <w:rsid w:val="000C78EC"/>
    <w:rsid w:val="000D1760"/>
    <w:rsid w:val="000D3C5D"/>
    <w:rsid w:val="000D5981"/>
    <w:rsid w:val="000D609D"/>
    <w:rsid w:val="000D656A"/>
    <w:rsid w:val="000D74B9"/>
    <w:rsid w:val="000D791B"/>
    <w:rsid w:val="000D7E19"/>
    <w:rsid w:val="000D7EBA"/>
    <w:rsid w:val="000E0632"/>
    <w:rsid w:val="000E0749"/>
    <w:rsid w:val="000E08A3"/>
    <w:rsid w:val="000E0B2C"/>
    <w:rsid w:val="000E0F1E"/>
    <w:rsid w:val="000E1438"/>
    <w:rsid w:val="000E334E"/>
    <w:rsid w:val="000E3A6E"/>
    <w:rsid w:val="000E3ACA"/>
    <w:rsid w:val="000E4169"/>
    <w:rsid w:val="000E427C"/>
    <w:rsid w:val="000E4C13"/>
    <w:rsid w:val="000E5DB1"/>
    <w:rsid w:val="000E6329"/>
    <w:rsid w:val="000F0231"/>
    <w:rsid w:val="000F0A49"/>
    <w:rsid w:val="000F0CC7"/>
    <w:rsid w:val="000F0DF0"/>
    <w:rsid w:val="000F0F27"/>
    <w:rsid w:val="000F2616"/>
    <w:rsid w:val="000F2F5D"/>
    <w:rsid w:val="000F381A"/>
    <w:rsid w:val="000F3C2F"/>
    <w:rsid w:val="000F5727"/>
    <w:rsid w:val="000F57B7"/>
    <w:rsid w:val="000F58AF"/>
    <w:rsid w:val="000F684F"/>
    <w:rsid w:val="000F764E"/>
    <w:rsid w:val="000F778B"/>
    <w:rsid w:val="000F7E07"/>
    <w:rsid w:val="000F7E6A"/>
    <w:rsid w:val="001007DE"/>
    <w:rsid w:val="00100BAF"/>
    <w:rsid w:val="00103401"/>
    <w:rsid w:val="001039EE"/>
    <w:rsid w:val="00103FC3"/>
    <w:rsid w:val="00104157"/>
    <w:rsid w:val="001047F8"/>
    <w:rsid w:val="00105AF6"/>
    <w:rsid w:val="001065B4"/>
    <w:rsid w:val="00106E57"/>
    <w:rsid w:val="0010783A"/>
    <w:rsid w:val="001103A3"/>
    <w:rsid w:val="00110776"/>
    <w:rsid w:val="0011197A"/>
    <w:rsid w:val="00111E5C"/>
    <w:rsid w:val="0011343B"/>
    <w:rsid w:val="0011381E"/>
    <w:rsid w:val="001140C3"/>
    <w:rsid w:val="0011410A"/>
    <w:rsid w:val="00114FAC"/>
    <w:rsid w:val="0011589F"/>
    <w:rsid w:val="00115C2B"/>
    <w:rsid w:val="001165EF"/>
    <w:rsid w:val="00116759"/>
    <w:rsid w:val="00116A52"/>
    <w:rsid w:val="00116DDE"/>
    <w:rsid w:val="00117806"/>
    <w:rsid w:val="00117C61"/>
    <w:rsid w:val="00117E0A"/>
    <w:rsid w:val="001208A8"/>
    <w:rsid w:val="00120E11"/>
    <w:rsid w:val="00120F5D"/>
    <w:rsid w:val="00122FA3"/>
    <w:rsid w:val="0012372D"/>
    <w:rsid w:val="00124A32"/>
    <w:rsid w:val="001264AF"/>
    <w:rsid w:val="00127F4A"/>
    <w:rsid w:val="001300C7"/>
    <w:rsid w:val="00131361"/>
    <w:rsid w:val="00131677"/>
    <w:rsid w:val="001318E6"/>
    <w:rsid w:val="00132D81"/>
    <w:rsid w:val="00133B09"/>
    <w:rsid w:val="00133FD3"/>
    <w:rsid w:val="00134DE0"/>
    <w:rsid w:val="00134F4A"/>
    <w:rsid w:val="001352B9"/>
    <w:rsid w:val="00137A78"/>
    <w:rsid w:val="001412A4"/>
    <w:rsid w:val="00142F3E"/>
    <w:rsid w:val="001430D6"/>
    <w:rsid w:val="00143254"/>
    <w:rsid w:val="0014404B"/>
    <w:rsid w:val="00146402"/>
    <w:rsid w:val="00146A59"/>
    <w:rsid w:val="00147416"/>
    <w:rsid w:val="00147DF6"/>
    <w:rsid w:val="00150111"/>
    <w:rsid w:val="00151130"/>
    <w:rsid w:val="00152041"/>
    <w:rsid w:val="00152723"/>
    <w:rsid w:val="00152877"/>
    <w:rsid w:val="00152AFC"/>
    <w:rsid w:val="00152CEE"/>
    <w:rsid w:val="00153776"/>
    <w:rsid w:val="00157E48"/>
    <w:rsid w:val="0016048C"/>
    <w:rsid w:val="001616DB"/>
    <w:rsid w:val="00161C9D"/>
    <w:rsid w:val="00161F39"/>
    <w:rsid w:val="00162387"/>
    <w:rsid w:val="001627A8"/>
    <w:rsid w:val="00162F57"/>
    <w:rsid w:val="00163884"/>
    <w:rsid w:val="00165205"/>
    <w:rsid w:val="001659C4"/>
    <w:rsid w:val="001661A9"/>
    <w:rsid w:val="00166425"/>
    <w:rsid w:val="001667A3"/>
    <w:rsid w:val="001675B0"/>
    <w:rsid w:val="001700C2"/>
    <w:rsid w:val="00170431"/>
    <w:rsid w:val="00170644"/>
    <w:rsid w:val="001713FD"/>
    <w:rsid w:val="001730CC"/>
    <w:rsid w:val="001740AC"/>
    <w:rsid w:val="0017554B"/>
    <w:rsid w:val="00175600"/>
    <w:rsid w:val="00175789"/>
    <w:rsid w:val="0017651E"/>
    <w:rsid w:val="0017662C"/>
    <w:rsid w:val="00177668"/>
    <w:rsid w:val="00177D4A"/>
    <w:rsid w:val="00180E29"/>
    <w:rsid w:val="00181414"/>
    <w:rsid w:val="00181A37"/>
    <w:rsid w:val="001824A2"/>
    <w:rsid w:val="0018305C"/>
    <w:rsid w:val="0018441A"/>
    <w:rsid w:val="00184D1D"/>
    <w:rsid w:val="00185B0B"/>
    <w:rsid w:val="001861DF"/>
    <w:rsid w:val="00186B31"/>
    <w:rsid w:val="00186C6D"/>
    <w:rsid w:val="00186CC6"/>
    <w:rsid w:val="00187B43"/>
    <w:rsid w:val="00187E44"/>
    <w:rsid w:val="00190AEB"/>
    <w:rsid w:val="001915D5"/>
    <w:rsid w:val="00191CA1"/>
    <w:rsid w:val="00192250"/>
    <w:rsid w:val="00194A7F"/>
    <w:rsid w:val="0019525E"/>
    <w:rsid w:val="00195553"/>
    <w:rsid w:val="00197BCB"/>
    <w:rsid w:val="00197BE6"/>
    <w:rsid w:val="001A0B12"/>
    <w:rsid w:val="001A11B2"/>
    <w:rsid w:val="001A13A9"/>
    <w:rsid w:val="001A3294"/>
    <w:rsid w:val="001A4A39"/>
    <w:rsid w:val="001A5325"/>
    <w:rsid w:val="001A5AFE"/>
    <w:rsid w:val="001A6566"/>
    <w:rsid w:val="001B0838"/>
    <w:rsid w:val="001B147C"/>
    <w:rsid w:val="001B154C"/>
    <w:rsid w:val="001B1D77"/>
    <w:rsid w:val="001B1F31"/>
    <w:rsid w:val="001B23A8"/>
    <w:rsid w:val="001B2418"/>
    <w:rsid w:val="001B2D44"/>
    <w:rsid w:val="001B58B3"/>
    <w:rsid w:val="001B6467"/>
    <w:rsid w:val="001B666B"/>
    <w:rsid w:val="001B7890"/>
    <w:rsid w:val="001C0173"/>
    <w:rsid w:val="001C113B"/>
    <w:rsid w:val="001C1C91"/>
    <w:rsid w:val="001C2271"/>
    <w:rsid w:val="001C22EA"/>
    <w:rsid w:val="001C2416"/>
    <w:rsid w:val="001C28FD"/>
    <w:rsid w:val="001C3447"/>
    <w:rsid w:val="001C4015"/>
    <w:rsid w:val="001C484D"/>
    <w:rsid w:val="001C55C6"/>
    <w:rsid w:val="001C6590"/>
    <w:rsid w:val="001C7464"/>
    <w:rsid w:val="001C7926"/>
    <w:rsid w:val="001D10A9"/>
    <w:rsid w:val="001D256F"/>
    <w:rsid w:val="001D2AC8"/>
    <w:rsid w:val="001D38A0"/>
    <w:rsid w:val="001D4990"/>
    <w:rsid w:val="001D4BD1"/>
    <w:rsid w:val="001D5E87"/>
    <w:rsid w:val="001D614B"/>
    <w:rsid w:val="001D6B63"/>
    <w:rsid w:val="001D6CD5"/>
    <w:rsid w:val="001D710E"/>
    <w:rsid w:val="001D7456"/>
    <w:rsid w:val="001D7E4F"/>
    <w:rsid w:val="001E03F8"/>
    <w:rsid w:val="001E1210"/>
    <w:rsid w:val="001E12CD"/>
    <w:rsid w:val="001E1D81"/>
    <w:rsid w:val="001E2FBA"/>
    <w:rsid w:val="001E3488"/>
    <w:rsid w:val="001E58A7"/>
    <w:rsid w:val="001E58ED"/>
    <w:rsid w:val="001E5B63"/>
    <w:rsid w:val="001E6C02"/>
    <w:rsid w:val="001E6E93"/>
    <w:rsid w:val="001E72FA"/>
    <w:rsid w:val="001F0232"/>
    <w:rsid w:val="001F0E15"/>
    <w:rsid w:val="001F24F1"/>
    <w:rsid w:val="001F2B69"/>
    <w:rsid w:val="001F32F0"/>
    <w:rsid w:val="001F43D8"/>
    <w:rsid w:val="001F45A9"/>
    <w:rsid w:val="001F45D1"/>
    <w:rsid w:val="001F48B9"/>
    <w:rsid w:val="001F4D4A"/>
    <w:rsid w:val="001F4E3E"/>
    <w:rsid w:val="001F501A"/>
    <w:rsid w:val="001F512B"/>
    <w:rsid w:val="001F5754"/>
    <w:rsid w:val="001F5C8E"/>
    <w:rsid w:val="001F7477"/>
    <w:rsid w:val="001F74D1"/>
    <w:rsid w:val="001F7C0C"/>
    <w:rsid w:val="002009D0"/>
    <w:rsid w:val="00200C10"/>
    <w:rsid w:val="00200FE8"/>
    <w:rsid w:val="002011A4"/>
    <w:rsid w:val="00201A6C"/>
    <w:rsid w:val="00202347"/>
    <w:rsid w:val="00203649"/>
    <w:rsid w:val="00203ABD"/>
    <w:rsid w:val="002043CD"/>
    <w:rsid w:val="00205328"/>
    <w:rsid w:val="00205F0A"/>
    <w:rsid w:val="00206077"/>
    <w:rsid w:val="0020633F"/>
    <w:rsid w:val="0020725E"/>
    <w:rsid w:val="00207285"/>
    <w:rsid w:val="00207380"/>
    <w:rsid w:val="00207FAD"/>
    <w:rsid w:val="002126CB"/>
    <w:rsid w:val="00212A44"/>
    <w:rsid w:val="0021328C"/>
    <w:rsid w:val="00213B05"/>
    <w:rsid w:val="0021414D"/>
    <w:rsid w:val="00215413"/>
    <w:rsid w:val="0021555A"/>
    <w:rsid w:val="0021655F"/>
    <w:rsid w:val="00216BB5"/>
    <w:rsid w:val="00216E4B"/>
    <w:rsid w:val="00217087"/>
    <w:rsid w:val="00221017"/>
    <w:rsid w:val="00221F70"/>
    <w:rsid w:val="00221F72"/>
    <w:rsid w:val="002226C1"/>
    <w:rsid w:val="00224588"/>
    <w:rsid w:val="00224C04"/>
    <w:rsid w:val="00224D2A"/>
    <w:rsid w:val="002259D6"/>
    <w:rsid w:val="00225AA1"/>
    <w:rsid w:val="0022659E"/>
    <w:rsid w:val="00226C08"/>
    <w:rsid w:val="002274EB"/>
    <w:rsid w:val="00227F5A"/>
    <w:rsid w:val="002300BA"/>
    <w:rsid w:val="002300DA"/>
    <w:rsid w:val="00230580"/>
    <w:rsid w:val="002306FB"/>
    <w:rsid w:val="00230EC9"/>
    <w:rsid w:val="002310CC"/>
    <w:rsid w:val="00233B91"/>
    <w:rsid w:val="00235EDC"/>
    <w:rsid w:val="00236B4F"/>
    <w:rsid w:val="00236BF3"/>
    <w:rsid w:val="00240124"/>
    <w:rsid w:val="002401BD"/>
    <w:rsid w:val="002407C5"/>
    <w:rsid w:val="00240CA5"/>
    <w:rsid w:val="00240F40"/>
    <w:rsid w:val="0024112F"/>
    <w:rsid w:val="00242BC3"/>
    <w:rsid w:val="002431D9"/>
    <w:rsid w:val="002435DA"/>
    <w:rsid w:val="00245098"/>
    <w:rsid w:val="00246560"/>
    <w:rsid w:val="00246CDF"/>
    <w:rsid w:val="00246D91"/>
    <w:rsid w:val="00246DFD"/>
    <w:rsid w:val="00247426"/>
    <w:rsid w:val="00247D76"/>
    <w:rsid w:val="002502D9"/>
    <w:rsid w:val="0025077D"/>
    <w:rsid w:val="00251BED"/>
    <w:rsid w:val="00252DBB"/>
    <w:rsid w:val="00253A90"/>
    <w:rsid w:val="00253B68"/>
    <w:rsid w:val="002543A3"/>
    <w:rsid w:val="00254606"/>
    <w:rsid w:val="00255014"/>
    <w:rsid w:val="002555A4"/>
    <w:rsid w:val="00255BD8"/>
    <w:rsid w:val="002560DA"/>
    <w:rsid w:val="002572C0"/>
    <w:rsid w:val="00257ECD"/>
    <w:rsid w:val="00261588"/>
    <w:rsid w:val="00261953"/>
    <w:rsid w:val="00262C16"/>
    <w:rsid w:val="00263089"/>
    <w:rsid w:val="00264448"/>
    <w:rsid w:val="0026516A"/>
    <w:rsid w:val="002658FA"/>
    <w:rsid w:val="002678E9"/>
    <w:rsid w:val="002700F0"/>
    <w:rsid w:val="00270DE8"/>
    <w:rsid w:val="002713BF"/>
    <w:rsid w:val="002718AF"/>
    <w:rsid w:val="002729B1"/>
    <w:rsid w:val="00273C26"/>
    <w:rsid w:val="002746D9"/>
    <w:rsid w:val="002749D2"/>
    <w:rsid w:val="00276048"/>
    <w:rsid w:val="0027676F"/>
    <w:rsid w:val="0027732A"/>
    <w:rsid w:val="0028021F"/>
    <w:rsid w:val="0028050E"/>
    <w:rsid w:val="002809F4"/>
    <w:rsid w:val="0028242C"/>
    <w:rsid w:val="00283996"/>
    <w:rsid w:val="002844AB"/>
    <w:rsid w:val="00284EC9"/>
    <w:rsid w:val="00285B21"/>
    <w:rsid w:val="00287DE2"/>
    <w:rsid w:val="002901C5"/>
    <w:rsid w:val="00291286"/>
    <w:rsid w:val="0029166B"/>
    <w:rsid w:val="00291FF5"/>
    <w:rsid w:val="0029388D"/>
    <w:rsid w:val="002939CE"/>
    <w:rsid w:val="00294A4E"/>
    <w:rsid w:val="002956C1"/>
    <w:rsid w:val="00295927"/>
    <w:rsid w:val="00295B6E"/>
    <w:rsid w:val="0029618E"/>
    <w:rsid w:val="002977A4"/>
    <w:rsid w:val="002A0CEE"/>
    <w:rsid w:val="002A0F28"/>
    <w:rsid w:val="002A20FE"/>
    <w:rsid w:val="002A28F3"/>
    <w:rsid w:val="002A2B1E"/>
    <w:rsid w:val="002A2E9B"/>
    <w:rsid w:val="002A2F25"/>
    <w:rsid w:val="002A4AD9"/>
    <w:rsid w:val="002A559B"/>
    <w:rsid w:val="002A6821"/>
    <w:rsid w:val="002A6A7A"/>
    <w:rsid w:val="002A6B28"/>
    <w:rsid w:val="002A7634"/>
    <w:rsid w:val="002A7990"/>
    <w:rsid w:val="002B1670"/>
    <w:rsid w:val="002B1B70"/>
    <w:rsid w:val="002B2222"/>
    <w:rsid w:val="002B250B"/>
    <w:rsid w:val="002B2C19"/>
    <w:rsid w:val="002B2EDD"/>
    <w:rsid w:val="002B4598"/>
    <w:rsid w:val="002B4599"/>
    <w:rsid w:val="002B4793"/>
    <w:rsid w:val="002B505F"/>
    <w:rsid w:val="002B5581"/>
    <w:rsid w:val="002B58B3"/>
    <w:rsid w:val="002B5BE6"/>
    <w:rsid w:val="002B6752"/>
    <w:rsid w:val="002B70D4"/>
    <w:rsid w:val="002C0B01"/>
    <w:rsid w:val="002C0C59"/>
    <w:rsid w:val="002C0D4D"/>
    <w:rsid w:val="002C1E70"/>
    <w:rsid w:val="002C24FC"/>
    <w:rsid w:val="002C36FE"/>
    <w:rsid w:val="002C40AA"/>
    <w:rsid w:val="002C4215"/>
    <w:rsid w:val="002C513C"/>
    <w:rsid w:val="002C5910"/>
    <w:rsid w:val="002C5B0C"/>
    <w:rsid w:val="002C68A8"/>
    <w:rsid w:val="002C6DBD"/>
    <w:rsid w:val="002C72D8"/>
    <w:rsid w:val="002C7BA2"/>
    <w:rsid w:val="002D052B"/>
    <w:rsid w:val="002D0E29"/>
    <w:rsid w:val="002D1F9B"/>
    <w:rsid w:val="002D2B0B"/>
    <w:rsid w:val="002D36DE"/>
    <w:rsid w:val="002D3AE5"/>
    <w:rsid w:val="002D4CB8"/>
    <w:rsid w:val="002D4D7A"/>
    <w:rsid w:val="002D5E66"/>
    <w:rsid w:val="002D5FA1"/>
    <w:rsid w:val="002D6DD2"/>
    <w:rsid w:val="002D71BF"/>
    <w:rsid w:val="002D7405"/>
    <w:rsid w:val="002D750D"/>
    <w:rsid w:val="002D78AA"/>
    <w:rsid w:val="002E1A8A"/>
    <w:rsid w:val="002E21A8"/>
    <w:rsid w:val="002E2485"/>
    <w:rsid w:val="002E35E2"/>
    <w:rsid w:val="002E46B2"/>
    <w:rsid w:val="002E4C3C"/>
    <w:rsid w:val="002E503B"/>
    <w:rsid w:val="002E5468"/>
    <w:rsid w:val="002E65A8"/>
    <w:rsid w:val="002E6720"/>
    <w:rsid w:val="002E6A61"/>
    <w:rsid w:val="002E6DF6"/>
    <w:rsid w:val="002E72DF"/>
    <w:rsid w:val="002F04E7"/>
    <w:rsid w:val="002F2B85"/>
    <w:rsid w:val="002F39BF"/>
    <w:rsid w:val="002F4076"/>
    <w:rsid w:val="002F490C"/>
    <w:rsid w:val="002F6288"/>
    <w:rsid w:val="002F66B2"/>
    <w:rsid w:val="002F7050"/>
    <w:rsid w:val="002F7D86"/>
    <w:rsid w:val="003005F4"/>
    <w:rsid w:val="00300855"/>
    <w:rsid w:val="00303055"/>
    <w:rsid w:val="00303C4A"/>
    <w:rsid w:val="00303CCA"/>
    <w:rsid w:val="00304316"/>
    <w:rsid w:val="0030477D"/>
    <w:rsid w:val="00305230"/>
    <w:rsid w:val="00305DAC"/>
    <w:rsid w:val="003066F7"/>
    <w:rsid w:val="00310077"/>
    <w:rsid w:val="003101B1"/>
    <w:rsid w:val="0031079E"/>
    <w:rsid w:val="00310B43"/>
    <w:rsid w:val="00311163"/>
    <w:rsid w:val="00311E82"/>
    <w:rsid w:val="0031287F"/>
    <w:rsid w:val="003128BC"/>
    <w:rsid w:val="00314022"/>
    <w:rsid w:val="0031574F"/>
    <w:rsid w:val="00317270"/>
    <w:rsid w:val="0031729B"/>
    <w:rsid w:val="00317355"/>
    <w:rsid w:val="00320604"/>
    <w:rsid w:val="003213CE"/>
    <w:rsid w:val="0032187B"/>
    <w:rsid w:val="00322303"/>
    <w:rsid w:val="00322819"/>
    <w:rsid w:val="003232F9"/>
    <w:rsid w:val="00323EFE"/>
    <w:rsid w:val="00324C1F"/>
    <w:rsid w:val="00325ED8"/>
    <w:rsid w:val="00326E17"/>
    <w:rsid w:val="00327057"/>
    <w:rsid w:val="0033003A"/>
    <w:rsid w:val="0033060D"/>
    <w:rsid w:val="00330933"/>
    <w:rsid w:val="00332F89"/>
    <w:rsid w:val="0033350E"/>
    <w:rsid w:val="0033364D"/>
    <w:rsid w:val="00333AB0"/>
    <w:rsid w:val="00333AEB"/>
    <w:rsid w:val="00333DB4"/>
    <w:rsid w:val="00334FDD"/>
    <w:rsid w:val="00335357"/>
    <w:rsid w:val="00335A69"/>
    <w:rsid w:val="00337059"/>
    <w:rsid w:val="00337276"/>
    <w:rsid w:val="00337B04"/>
    <w:rsid w:val="0034036B"/>
    <w:rsid w:val="0034076C"/>
    <w:rsid w:val="00340F49"/>
    <w:rsid w:val="00343B8D"/>
    <w:rsid w:val="0034451D"/>
    <w:rsid w:val="0034469A"/>
    <w:rsid w:val="00344C32"/>
    <w:rsid w:val="0034545D"/>
    <w:rsid w:val="00345BB2"/>
    <w:rsid w:val="00345E94"/>
    <w:rsid w:val="00346B7F"/>
    <w:rsid w:val="00351863"/>
    <w:rsid w:val="003518F3"/>
    <w:rsid w:val="00352908"/>
    <w:rsid w:val="00353465"/>
    <w:rsid w:val="00355074"/>
    <w:rsid w:val="0035607B"/>
    <w:rsid w:val="0036020D"/>
    <w:rsid w:val="003607BC"/>
    <w:rsid w:val="00360912"/>
    <w:rsid w:val="00360B17"/>
    <w:rsid w:val="00360BB1"/>
    <w:rsid w:val="003615D6"/>
    <w:rsid w:val="0036167A"/>
    <w:rsid w:val="00361702"/>
    <w:rsid w:val="00361A21"/>
    <w:rsid w:val="00361F95"/>
    <w:rsid w:val="003622C9"/>
    <w:rsid w:val="003629F1"/>
    <w:rsid w:val="00364253"/>
    <w:rsid w:val="00365DE3"/>
    <w:rsid w:val="00366628"/>
    <w:rsid w:val="003667CF"/>
    <w:rsid w:val="00366A47"/>
    <w:rsid w:val="00367E79"/>
    <w:rsid w:val="003700BC"/>
    <w:rsid w:val="00370831"/>
    <w:rsid w:val="00371523"/>
    <w:rsid w:val="00372042"/>
    <w:rsid w:val="003734D2"/>
    <w:rsid w:val="0037507C"/>
    <w:rsid w:val="0037579A"/>
    <w:rsid w:val="00375F12"/>
    <w:rsid w:val="00375FAD"/>
    <w:rsid w:val="00377539"/>
    <w:rsid w:val="00377BC8"/>
    <w:rsid w:val="00380EB5"/>
    <w:rsid w:val="0038133D"/>
    <w:rsid w:val="00381627"/>
    <w:rsid w:val="00381E4E"/>
    <w:rsid w:val="00383B96"/>
    <w:rsid w:val="00383D6D"/>
    <w:rsid w:val="00383FFD"/>
    <w:rsid w:val="00385194"/>
    <w:rsid w:val="0038661B"/>
    <w:rsid w:val="00386E37"/>
    <w:rsid w:val="00387693"/>
    <w:rsid w:val="003918AC"/>
    <w:rsid w:val="00391F27"/>
    <w:rsid w:val="00392D01"/>
    <w:rsid w:val="003932FD"/>
    <w:rsid w:val="0039426E"/>
    <w:rsid w:val="0039537D"/>
    <w:rsid w:val="00395FD5"/>
    <w:rsid w:val="00396365"/>
    <w:rsid w:val="0039714C"/>
    <w:rsid w:val="003A0429"/>
    <w:rsid w:val="003A05C5"/>
    <w:rsid w:val="003A1229"/>
    <w:rsid w:val="003A2645"/>
    <w:rsid w:val="003A2B3E"/>
    <w:rsid w:val="003A35A8"/>
    <w:rsid w:val="003A3D41"/>
    <w:rsid w:val="003A3E37"/>
    <w:rsid w:val="003A43B5"/>
    <w:rsid w:val="003A50A4"/>
    <w:rsid w:val="003A5DCA"/>
    <w:rsid w:val="003A6126"/>
    <w:rsid w:val="003A6890"/>
    <w:rsid w:val="003A6BAE"/>
    <w:rsid w:val="003A7CD6"/>
    <w:rsid w:val="003B0256"/>
    <w:rsid w:val="003B0511"/>
    <w:rsid w:val="003B07A3"/>
    <w:rsid w:val="003B147C"/>
    <w:rsid w:val="003B1E44"/>
    <w:rsid w:val="003B2CC7"/>
    <w:rsid w:val="003B30EF"/>
    <w:rsid w:val="003B405A"/>
    <w:rsid w:val="003B4DEE"/>
    <w:rsid w:val="003B4FBC"/>
    <w:rsid w:val="003B53F6"/>
    <w:rsid w:val="003B5D17"/>
    <w:rsid w:val="003B651B"/>
    <w:rsid w:val="003B6850"/>
    <w:rsid w:val="003B6A07"/>
    <w:rsid w:val="003B6C55"/>
    <w:rsid w:val="003B7B28"/>
    <w:rsid w:val="003C0D70"/>
    <w:rsid w:val="003C270D"/>
    <w:rsid w:val="003C2843"/>
    <w:rsid w:val="003C2A7B"/>
    <w:rsid w:val="003C486C"/>
    <w:rsid w:val="003C546D"/>
    <w:rsid w:val="003C5FE9"/>
    <w:rsid w:val="003C5FF4"/>
    <w:rsid w:val="003C6257"/>
    <w:rsid w:val="003C6B25"/>
    <w:rsid w:val="003D014A"/>
    <w:rsid w:val="003D07B4"/>
    <w:rsid w:val="003D188E"/>
    <w:rsid w:val="003D1A76"/>
    <w:rsid w:val="003D2DE2"/>
    <w:rsid w:val="003D2FC5"/>
    <w:rsid w:val="003D45B3"/>
    <w:rsid w:val="003D5843"/>
    <w:rsid w:val="003D61DE"/>
    <w:rsid w:val="003D6E35"/>
    <w:rsid w:val="003D7533"/>
    <w:rsid w:val="003D777E"/>
    <w:rsid w:val="003E06C0"/>
    <w:rsid w:val="003E191D"/>
    <w:rsid w:val="003E1DFE"/>
    <w:rsid w:val="003E1EA5"/>
    <w:rsid w:val="003E22DA"/>
    <w:rsid w:val="003E30F7"/>
    <w:rsid w:val="003E4025"/>
    <w:rsid w:val="003E4055"/>
    <w:rsid w:val="003E41B3"/>
    <w:rsid w:val="003E4977"/>
    <w:rsid w:val="003E4E39"/>
    <w:rsid w:val="003E5B17"/>
    <w:rsid w:val="003E5DAC"/>
    <w:rsid w:val="003E5DFB"/>
    <w:rsid w:val="003E5F8B"/>
    <w:rsid w:val="003E6408"/>
    <w:rsid w:val="003E69A9"/>
    <w:rsid w:val="003E6A7B"/>
    <w:rsid w:val="003E7750"/>
    <w:rsid w:val="003E788C"/>
    <w:rsid w:val="003E7FBE"/>
    <w:rsid w:val="003F00A7"/>
    <w:rsid w:val="003F185E"/>
    <w:rsid w:val="003F1BA8"/>
    <w:rsid w:val="003F2167"/>
    <w:rsid w:val="003F2430"/>
    <w:rsid w:val="003F26B6"/>
    <w:rsid w:val="003F2914"/>
    <w:rsid w:val="003F29B3"/>
    <w:rsid w:val="003F3E74"/>
    <w:rsid w:val="003F4C44"/>
    <w:rsid w:val="003F5CEF"/>
    <w:rsid w:val="003F60A1"/>
    <w:rsid w:val="003F62BB"/>
    <w:rsid w:val="003F6D92"/>
    <w:rsid w:val="003F7F46"/>
    <w:rsid w:val="003F7FBF"/>
    <w:rsid w:val="0040023B"/>
    <w:rsid w:val="00400356"/>
    <w:rsid w:val="00400466"/>
    <w:rsid w:val="00402BAF"/>
    <w:rsid w:val="0040391C"/>
    <w:rsid w:val="00403D55"/>
    <w:rsid w:val="004042AD"/>
    <w:rsid w:val="00404F35"/>
    <w:rsid w:val="0040576B"/>
    <w:rsid w:val="004059D3"/>
    <w:rsid w:val="00405B3E"/>
    <w:rsid w:val="0041151E"/>
    <w:rsid w:val="00411E39"/>
    <w:rsid w:val="00412C88"/>
    <w:rsid w:val="00413A7C"/>
    <w:rsid w:val="00413E28"/>
    <w:rsid w:val="004140A3"/>
    <w:rsid w:val="004146DC"/>
    <w:rsid w:val="00414BA7"/>
    <w:rsid w:val="0041553E"/>
    <w:rsid w:val="00415997"/>
    <w:rsid w:val="00415E60"/>
    <w:rsid w:val="004174D1"/>
    <w:rsid w:val="004176CF"/>
    <w:rsid w:val="00417D22"/>
    <w:rsid w:val="00420887"/>
    <w:rsid w:val="004213C4"/>
    <w:rsid w:val="00421ACC"/>
    <w:rsid w:val="00421E63"/>
    <w:rsid w:val="00423C33"/>
    <w:rsid w:val="0042488D"/>
    <w:rsid w:val="00424DD7"/>
    <w:rsid w:val="00426BCB"/>
    <w:rsid w:val="00426CD7"/>
    <w:rsid w:val="00426CE5"/>
    <w:rsid w:val="00426D4E"/>
    <w:rsid w:val="004277E5"/>
    <w:rsid w:val="00427CF2"/>
    <w:rsid w:val="00431A93"/>
    <w:rsid w:val="00432BE2"/>
    <w:rsid w:val="0043339E"/>
    <w:rsid w:val="00433A6A"/>
    <w:rsid w:val="004340A8"/>
    <w:rsid w:val="00435918"/>
    <w:rsid w:val="0043710E"/>
    <w:rsid w:val="004371DB"/>
    <w:rsid w:val="004375AA"/>
    <w:rsid w:val="004401C2"/>
    <w:rsid w:val="00441925"/>
    <w:rsid w:val="00442761"/>
    <w:rsid w:val="00442836"/>
    <w:rsid w:val="004432EC"/>
    <w:rsid w:val="004434B8"/>
    <w:rsid w:val="004438AB"/>
    <w:rsid w:val="0044443F"/>
    <w:rsid w:val="00444FAF"/>
    <w:rsid w:val="0044708A"/>
    <w:rsid w:val="0044768E"/>
    <w:rsid w:val="004478B3"/>
    <w:rsid w:val="00447EB0"/>
    <w:rsid w:val="00450C43"/>
    <w:rsid w:val="0045118E"/>
    <w:rsid w:val="00451320"/>
    <w:rsid w:val="004515FE"/>
    <w:rsid w:val="004520B6"/>
    <w:rsid w:val="00453193"/>
    <w:rsid w:val="00453908"/>
    <w:rsid w:val="00453A9D"/>
    <w:rsid w:val="00454AC4"/>
    <w:rsid w:val="00454B7E"/>
    <w:rsid w:val="004550FB"/>
    <w:rsid w:val="00455500"/>
    <w:rsid w:val="00456363"/>
    <w:rsid w:val="004568F1"/>
    <w:rsid w:val="004571DC"/>
    <w:rsid w:val="004579C0"/>
    <w:rsid w:val="004601C3"/>
    <w:rsid w:val="0046164B"/>
    <w:rsid w:val="004623BB"/>
    <w:rsid w:val="004633BF"/>
    <w:rsid w:val="004636BB"/>
    <w:rsid w:val="004636F3"/>
    <w:rsid w:val="00463B00"/>
    <w:rsid w:val="0046493D"/>
    <w:rsid w:val="00464B49"/>
    <w:rsid w:val="0046512E"/>
    <w:rsid w:val="004653D7"/>
    <w:rsid w:val="00465DB3"/>
    <w:rsid w:val="00465E35"/>
    <w:rsid w:val="004660CF"/>
    <w:rsid w:val="00466B6D"/>
    <w:rsid w:val="00467AB1"/>
    <w:rsid w:val="004708F7"/>
    <w:rsid w:val="004714EB"/>
    <w:rsid w:val="004725A7"/>
    <w:rsid w:val="00472BDC"/>
    <w:rsid w:val="0047315A"/>
    <w:rsid w:val="0047394F"/>
    <w:rsid w:val="004743D3"/>
    <w:rsid w:val="00474DC8"/>
    <w:rsid w:val="00475021"/>
    <w:rsid w:val="0047553E"/>
    <w:rsid w:val="004757AD"/>
    <w:rsid w:val="00475E00"/>
    <w:rsid w:val="004761ED"/>
    <w:rsid w:val="004817F0"/>
    <w:rsid w:val="00481950"/>
    <w:rsid w:val="004819F6"/>
    <w:rsid w:val="00482A72"/>
    <w:rsid w:val="00483504"/>
    <w:rsid w:val="00483890"/>
    <w:rsid w:val="00483B99"/>
    <w:rsid w:val="00483BB5"/>
    <w:rsid w:val="004849E2"/>
    <w:rsid w:val="00484F89"/>
    <w:rsid w:val="00485413"/>
    <w:rsid w:val="00485671"/>
    <w:rsid w:val="00485C71"/>
    <w:rsid w:val="00485CC0"/>
    <w:rsid w:val="004866F2"/>
    <w:rsid w:val="00486CFD"/>
    <w:rsid w:val="00487437"/>
    <w:rsid w:val="00487B86"/>
    <w:rsid w:val="00487EDB"/>
    <w:rsid w:val="004905AC"/>
    <w:rsid w:val="00490A35"/>
    <w:rsid w:val="0049181F"/>
    <w:rsid w:val="00493293"/>
    <w:rsid w:val="00493A0F"/>
    <w:rsid w:val="00493DD0"/>
    <w:rsid w:val="004958E7"/>
    <w:rsid w:val="00495AEB"/>
    <w:rsid w:val="00495FBD"/>
    <w:rsid w:val="00496858"/>
    <w:rsid w:val="00497895"/>
    <w:rsid w:val="004A016C"/>
    <w:rsid w:val="004A0563"/>
    <w:rsid w:val="004A0E32"/>
    <w:rsid w:val="004A218E"/>
    <w:rsid w:val="004A2240"/>
    <w:rsid w:val="004A27CB"/>
    <w:rsid w:val="004A2B0A"/>
    <w:rsid w:val="004A4622"/>
    <w:rsid w:val="004A57F9"/>
    <w:rsid w:val="004A5DB7"/>
    <w:rsid w:val="004A6BC9"/>
    <w:rsid w:val="004A7753"/>
    <w:rsid w:val="004B0B14"/>
    <w:rsid w:val="004B1396"/>
    <w:rsid w:val="004B1FD9"/>
    <w:rsid w:val="004B2335"/>
    <w:rsid w:val="004B2462"/>
    <w:rsid w:val="004B2BF7"/>
    <w:rsid w:val="004B4240"/>
    <w:rsid w:val="004B4434"/>
    <w:rsid w:val="004B44F9"/>
    <w:rsid w:val="004B516E"/>
    <w:rsid w:val="004B5380"/>
    <w:rsid w:val="004B578D"/>
    <w:rsid w:val="004B5D3E"/>
    <w:rsid w:val="004B687B"/>
    <w:rsid w:val="004B6949"/>
    <w:rsid w:val="004C010C"/>
    <w:rsid w:val="004C03F6"/>
    <w:rsid w:val="004C0569"/>
    <w:rsid w:val="004C1513"/>
    <w:rsid w:val="004C2CC4"/>
    <w:rsid w:val="004C338B"/>
    <w:rsid w:val="004C35BD"/>
    <w:rsid w:val="004C365B"/>
    <w:rsid w:val="004C520F"/>
    <w:rsid w:val="004C56C7"/>
    <w:rsid w:val="004C5AF1"/>
    <w:rsid w:val="004C66A2"/>
    <w:rsid w:val="004C6804"/>
    <w:rsid w:val="004C6F03"/>
    <w:rsid w:val="004C7243"/>
    <w:rsid w:val="004C7727"/>
    <w:rsid w:val="004D03B6"/>
    <w:rsid w:val="004D04EB"/>
    <w:rsid w:val="004D2577"/>
    <w:rsid w:val="004D2824"/>
    <w:rsid w:val="004D2AE4"/>
    <w:rsid w:val="004D350C"/>
    <w:rsid w:val="004D3979"/>
    <w:rsid w:val="004D3A8A"/>
    <w:rsid w:val="004D4B5B"/>
    <w:rsid w:val="004D68C5"/>
    <w:rsid w:val="004D7387"/>
    <w:rsid w:val="004E0611"/>
    <w:rsid w:val="004E06CA"/>
    <w:rsid w:val="004E1037"/>
    <w:rsid w:val="004E11A6"/>
    <w:rsid w:val="004E129B"/>
    <w:rsid w:val="004E2471"/>
    <w:rsid w:val="004E28FC"/>
    <w:rsid w:val="004E3EBA"/>
    <w:rsid w:val="004E459B"/>
    <w:rsid w:val="004E4721"/>
    <w:rsid w:val="004E4F1D"/>
    <w:rsid w:val="004E5327"/>
    <w:rsid w:val="004E58CE"/>
    <w:rsid w:val="004E5EC4"/>
    <w:rsid w:val="004E60BA"/>
    <w:rsid w:val="004E6C84"/>
    <w:rsid w:val="004E7374"/>
    <w:rsid w:val="004E7604"/>
    <w:rsid w:val="004E7AAC"/>
    <w:rsid w:val="004E7B7F"/>
    <w:rsid w:val="004F0FED"/>
    <w:rsid w:val="004F13BE"/>
    <w:rsid w:val="004F14DA"/>
    <w:rsid w:val="004F22A2"/>
    <w:rsid w:val="004F2946"/>
    <w:rsid w:val="004F32E3"/>
    <w:rsid w:val="004F3847"/>
    <w:rsid w:val="004F4DBD"/>
    <w:rsid w:val="004F5BD1"/>
    <w:rsid w:val="004F75D5"/>
    <w:rsid w:val="004F7974"/>
    <w:rsid w:val="004F7D02"/>
    <w:rsid w:val="00501B05"/>
    <w:rsid w:val="00501D06"/>
    <w:rsid w:val="00502292"/>
    <w:rsid w:val="005032C8"/>
    <w:rsid w:val="00503319"/>
    <w:rsid w:val="00503E04"/>
    <w:rsid w:val="005045CD"/>
    <w:rsid w:val="0050529E"/>
    <w:rsid w:val="00505DA6"/>
    <w:rsid w:val="005067B0"/>
    <w:rsid w:val="00507E2B"/>
    <w:rsid w:val="005101E4"/>
    <w:rsid w:val="005104B8"/>
    <w:rsid w:val="00510962"/>
    <w:rsid w:val="00510DAB"/>
    <w:rsid w:val="00511909"/>
    <w:rsid w:val="00511E49"/>
    <w:rsid w:val="00511F6E"/>
    <w:rsid w:val="005124B8"/>
    <w:rsid w:val="00512603"/>
    <w:rsid w:val="00512BB4"/>
    <w:rsid w:val="005133E6"/>
    <w:rsid w:val="00513431"/>
    <w:rsid w:val="0051705A"/>
    <w:rsid w:val="00520103"/>
    <w:rsid w:val="00520F7C"/>
    <w:rsid w:val="00521A75"/>
    <w:rsid w:val="00524595"/>
    <w:rsid w:val="00524CA2"/>
    <w:rsid w:val="00525E7F"/>
    <w:rsid w:val="00525F64"/>
    <w:rsid w:val="00526E0D"/>
    <w:rsid w:val="00526FE0"/>
    <w:rsid w:val="00526FF8"/>
    <w:rsid w:val="00527AFF"/>
    <w:rsid w:val="00527D5D"/>
    <w:rsid w:val="00530C30"/>
    <w:rsid w:val="0053116D"/>
    <w:rsid w:val="005315F3"/>
    <w:rsid w:val="005343B4"/>
    <w:rsid w:val="00534E6F"/>
    <w:rsid w:val="00534EE7"/>
    <w:rsid w:val="005351DE"/>
    <w:rsid w:val="00535365"/>
    <w:rsid w:val="00535951"/>
    <w:rsid w:val="00536280"/>
    <w:rsid w:val="005376D3"/>
    <w:rsid w:val="005409CA"/>
    <w:rsid w:val="00540F91"/>
    <w:rsid w:val="0054166B"/>
    <w:rsid w:val="00541DD1"/>
    <w:rsid w:val="005427B4"/>
    <w:rsid w:val="00542E37"/>
    <w:rsid w:val="00543E13"/>
    <w:rsid w:val="005441A5"/>
    <w:rsid w:val="00544D30"/>
    <w:rsid w:val="00544F28"/>
    <w:rsid w:val="00545F5B"/>
    <w:rsid w:val="00546133"/>
    <w:rsid w:val="00546F7D"/>
    <w:rsid w:val="0054702E"/>
    <w:rsid w:val="00547086"/>
    <w:rsid w:val="005470FB"/>
    <w:rsid w:val="005474C4"/>
    <w:rsid w:val="005505B1"/>
    <w:rsid w:val="0055094D"/>
    <w:rsid w:val="0055187A"/>
    <w:rsid w:val="005519B3"/>
    <w:rsid w:val="00551D6B"/>
    <w:rsid w:val="00553546"/>
    <w:rsid w:val="0055375B"/>
    <w:rsid w:val="00553908"/>
    <w:rsid w:val="0055473A"/>
    <w:rsid w:val="00555884"/>
    <w:rsid w:val="00555E53"/>
    <w:rsid w:val="0055638B"/>
    <w:rsid w:val="0055679C"/>
    <w:rsid w:val="00556E01"/>
    <w:rsid w:val="00557544"/>
    <w:rsid w:val="0055774F"/>
    <w:rsid w:val="00557C73"/>
    <w:rsid w:val="00557F7F"/>
    <w:rsid w:val="00560CDA"/>
    <w:rsid w:val="00560D50"/>
    <w:rsid w:val="005613FE"/>
    <w:rsid w:val="0056153A"/>
    <w:rsid w:val="00562AE0"/>
    <w:rsid w:val="005634EC"/>
    <w:rsid w:val="0056470E"/>
    <w:rsid w:val="00565594"/>
    <w:rsid w:val="00565C77"/>
    <w:rsid w:val="0056635B"/>
    <w:rsid w:val="005665E7"/>
    <w:rsid w:val="005669D7"/>
    <w:rsid w:val="0056733B"/>
    <w:rsid w:val="00567FE8"/>
    <w:rsid w:val="005702EE"/>
    <w:rsid w:val="00570744"/>
    <w:rsid w:val="005732E7"/>
    <w:rsid w:val="00573CF3"/>
    <w:rsid w:val="00574B5F"/>
    <w:rsid w:val="0057507B"/>
    <w:rsid w:val="0057529B"/>
    <w:rsid w:val="00575AC7"/>
    <w:rsid w:val="00575CDB"/>
    <w:rsid w:val="00576078"/>
    <w:rsid w:val="00577084"/>
    <w:rsid w:val="0057779D"/>
    <w:rsid w:val="00582158"/>
    <w:rsid w:val="00582CF6"/>
    <w:rsid w:val="00584162"/>
    <w:rsid w:val="005846DF"/>
    <w:rsid w:val="00584B5E"/>
    <w:rsid w:val="00584D4C"/>
    <w:rsid w:val="00584FF5"/>
    <w:rsid w:val="00585F52"/>
    <w:rsid w:val="00586012"/>
    <w:rsid w:val="00586206"/>
    <w:rsid w:val="005863E8"/>
    <w:rsid w:val="00592648"/>
    <w:rsid w:val="0059279E"/>
    <w:rsid w:val="00593590"/>
    <w:rsid w:val="00593F1B"/>
    <w:rsid w:val="00594085"/>
    <w:rsid w:val="005945EE"/>
    <w:rsid w:val="005947C6"/>
    <w:rsid w:val="00594BF1"/>
    <w:rsid w:val="00597003"/>
    <w:rsid w:val="005978F1"/>
    <w:rsid w:val="005A07FA"/>
    <w:rsid w:val="005A0CAF"/>
    <w:rsid w:val="005A0DE3"/>
    <w:rsid w:val="005A1B53"/>
    <w:rsid w:val="005A28A1"/>
    <w:rsid w:val="005A2A2B"/>
    <w:rsid w:val="005A2CB4"/>
    <w:rsid w:val="005A515C"/>
    <w:rsid w:val="005A574D"/>
    <w:rsid w:val="005A7630"/>
    <w:rsid w:val="005B01EB"/>
    <w:rsid w:val="005B0320"/>
    <w:rsid w:val="005B0D8B"/>
    <w:rsid w:val="005B1384"/>
    <w:rsid w:val="005B1ECE"/>
    <w:rsid w:val="005B2080"/>
    <w:rsid w:val="005B215E"/>
    <w:rsid w:val="005B3C9E"/>
    <w:rsid w:val="005B4622"/>
    <w:rsid w:val="005B49DE"/>
    <w:rsid w:val="005B54E8"/>
    <w:rsid w:val="005B5BD3"/>
    <w:rsid w:val="005B5F98"/>
    <w:rsid w:val="005B61CD"/>
    <w:rsid w:val="005B6F5D"/>
    <w:rsid w:val="005B72AC"/>
    <w:rsid w:val="005B7B30"/>
    <w:rsid w:val="005B7F81"/>
    <w:rsid w:val="005C02A3"/>
    <w:rsid w:val="005C1790"/>
    <w:rsid w:val="005C1FA8"/>
    <w:rsid w:val="005C2F03"/>
    <w:rsid w:val="005C3160"/>
    <w:rsid w:val="005C5B58"/>
    <w:rsid w:val="005C6C94"/>
    <w:rsid w:val="005D160A"/>
    <w:rsid w:val="005D1B64"/>
    <w:rsid w:val="005D1DB3"/>
    <w:rsid w:val="005D2065"/>
    <w:rsid w:val="005D2140"/>
    <w:rsid w:val="005D2707"/>
    <w:rsid w:val="005D2A0F"/>
    <w:rsid w:val="005D3764"/>
    <w:rsid w:val="005D3B51"/>
    <w:rsid w:val="005D4AC4"/>
    <w:rsid w:val="005D4FF2"/>
    <w:rsid w:val="005D54DC"/>
    <w:rsid w:val="005D55D0"/>
    <w:rsid w:val="005D6274"/>
    <w:rsid w:val="005D639E"/>
    <w:rsid w:val="005D7FDA"/>
    <w:rsid w:val="005E0A1C"/>
    <w:rsid w:val="005E174C"/>
    <w:rsid w:val="005E1BBF"/>
    <w:rsid w:val="005E22AB"/>
    <w:rsid w:val="005E34AC"/>
    <w:rsid w:val="005E374B"/>
    <w:rsid w:val="005E4878"/>
    <w:rsid w:val="005E4E0D"/>
    <w:rsid w:val="005E65B7"/>
    <w:rsid w:val="005E6CB0"/>
    <w:rsid w:val="005E7F34"/>
    <w:rsid w:val="005F0332"/>
    <w:rsid w:val="005F270A"/>
    <w:rsid w:val="005F35AF"/>
    <w:rsid w:val="005F411E"/>
    <w:rsid w:val="005F42F3"/>
    <w:rsid w:val="005F4554"/>
    <w:rsid w:val="005F4973"/>
    <w:rsid w:val="005F52C1"/>
    <w:rsid w:val="005F6596"/>
    <w:rsid w:val="005F6FFD"/>
    <w:rsid w:val="005F703D"/>
    <w:rsid w:val="005F7E35"/>
    <w:rsid w:val="006001E1"/>
    <w:rsid w:val="00600AA2"/>
    <w:rsid w:val="00600EB1"/>
    <w:rsid w:val="00601F91"/>
    <w:rsid w:val="00602D4A"/>
    <w:rsid w:val="0060384D"/>
    <w:rsid w:val="00603AC5"/>
    <w:rsid w:val="00604CF2"/>
    <w:rsid w:val="00605E09"/>
    <w:rsid w:val="00605F9C"/>
    <w:rsid w:val="00606067"/>
    <w:rsid w:val="0060655E"/>
    <w:rsid w:val="006067A3"/>
    <w:rsid w:val="00606960"/>
    <w:rsid w:val="00607A1E"/>
    <w:rsid w:val="006103ED"/>
    <w:rsid w:val="00610F05"/>
    <w:rsid w:val="006117CD"/>
    <w:rsid w:val="006118AB"/>
    <w:rsid w:val="00612E1A"/>
    <w:rsid w:val="00613E2A"/>
    <w:rsid w:val="006152F4"/>
    <w:rsid w:val="006157F6"/>
    <w:rsid w:val="006159F1"/>
    <w:rsid w:val="0061684A"/>
    <w:rsid w:val="006201E3"/>
    <w:rsid w:val="00621226"/>
    <w:rsid w:val="006212E7"/>
    <w:rsid w:val="00621AC9"/>
    <w:rsid w:val="00624DCD"/>
    <w:rsid w:val="006259ED"/>
    <w:rsid w:val="00630E3B"/>
    <w:rsid w:val="00631A96"/>
    <w:rsid w:val="0063239B"/>
    <w:rsid w:val="006332E0"/>
    <w:rsid w:val="00633692"/>
    <w:rsid w:val="006350A2"/>
    <w:rsid w:val="00635E02"/>
    <w:rsid w:val="006361A5"/>
    <w:rsid w:val="00636566"/>
    <w:rsid w:val="006367C5"/>
    <w:rsid w:val="006368CE"/>
    <w:rsid w:val="006404D3"/>
    <w:rsid w:val="00641C5C"/>
    <w:rsid w:val="00642E03"/>
    <w:rsid w:val="0064342E"/>
    <w:rsid w:val="00643A52"/>
    <w:rsid w:val="00644BBC"/>
    <w:rsid w:val="006461DD"/>
    <w:rsid w:val="00646C24"/>
    <w:rsid w:val="006502A2"/>
    <w:rsid w:val="00650A0C"/>
    <w:rsid w:val="00650C03"/>
    <w:rsid w:val="006513FC"/>
    <w:rsid w:val="0065375D"/>
    <w:rsid w:val="0065539B"/>
    <w:rsid w:val="00655AD7"/>
    <w:rsid w:val="00655AF9"/>
    <w:rsid w:val="00656610"/>
    <w:rsid w:val="0065758B"/>
    <w:rsid w:val="006600CD"/>
    <w:rsid w:val="006606BA"/>
    <w:rsid w:val="0066099F"/>
    <w:rsid w:val="006630B5"/>
    <w:rsid w:val="00663883"/>
    <w:rsid w:val="00663970"/>
    <w:rsid w:val="00663D0B"/>
    <w:rsid w:val="0066529C"/>
    <w:rsid w:val="00665FAF"/>
    <w:rsid w:val="006665F3"/>
    <w:rsid w:val="00667206"/>
    <w:rsid w:val="00667B47"/>
    <w:rsid w:val="006705B2"/>
    <w:rsid w:val="006706A6"/>
    <w:rsid w:val="006717B0"/>
    <w:rsid w:val="00671FA5"/>
    <w:rsid w:val="00672B85"/>
    <w:rsid w:val="00672C9B"/>
    <w:rsid w:val="006732AB"/>
    <w:rsid w:val="00673BFA"/>
    <w:rsid w:val="00674BAD"/>
    <w:rsid w:val="00675225"/>
    <w:rsid w:val="00675D17"/>
    <w:rsid w:val="00676147"/>
    <w:rsid w:val="00676565"/>
    <w:rsid w:val="00676F34"/>
    <w:rsid w:val="00677453"/>
    <w:rsid w:val="006777AE"/>
    <w:rsid w:val="00677EC9"/>
    <w:rsid w:val="00680030"/>
    <w:rsid w:val="00680256"/>
    <w:rsid w:val="00681F62"/>
    <w:rsid w:val="00683A67"/>
    <w:rsid w:val="00684359"/>
    <w:rsid w:val="00684831"/>
    <w:rsid w:val="00685DEE"/>
    <w:rsid w:val="0068682A"/>
    <w:rsid w:val="00686ABA"/>
    <w:rsid w:val="00686FBD"/>
    <w:rsid w:val="00687600"/>
    <w:rsid w:val="00692F47"/>
    <w:rsid w:val="0069351E"/>
    <w:rsid w:val="00693E9C"/>
    <w:rsid w:val="00695C50"/>
    <w:rsid w:val="00696155"/>
    <w:rsid w:val="006A0587"/>
    <w:rsid w:val="006A1F52"/>
    <w:rsid w:val="006A3D75"/>
    <w:rsid w:val="006A40D2"/>
    <w:rsid w:val="006A4BC3"/>
    <w:rsid w:val="006A562A"/>
    <w:rsid w:val="006A5982"/>
    <w:rsid w:val="006A6546"/>
    <w:rsid w:val="006A70EB"/>
    <w:rsid w:val="006A76A1"/>
    <w:rsid w:val="006A7D6C"/>
    <w:rsid w:val="006B00D2"/>
    <w:rsid w:val="006B0510"/>
    <w:rsid w:val="006B1F45"/>
    <w:rsid w:val="006B2349"/>
    <w:rsid w:val="006B4204"/>
    <w:rsid w:val="006B4AAD"/>
    <w:rsid w:val="006B592A"/>
    <w:rsid w:val="006B62CC"/>
    <w:rsid w:val="006B6AA8"/>
    <w:rsid w:val="006B7093"/>
    <w:rsid w:val="006B7789"/>
    <w:rsid w:val="006B7844"/>
    <w:rsid w:val="006B7B7D"/>
    <w:rsid w:val="006C0301"/>
    <w:rsid w:val="006C043F"/>
    <w:rsid w:val="006C0A5E"/>
    <w:rsid w:val="006C1B5E"/>
    <w:rsid w:val="006C2235"/>
    <w:rsid w:val="006C242F"/>
    <w:rsid w:val="006C28F7"/>
    <w:rsid w:val="006C44D8"/>
    <w:rsid w:val="006C55BD"/>
    <w:rsid w:val="006C5A6C"/>
    <w:rsid w:val="006C5EB9"/>
    <w:rsid w:val="006C6A86"/>
    <w:rsid w:val="006C79E1"/>
    <w:rsid w:val="006C7A3A"/>
    <w:rsid w:val="006D0149"/>
    <w:rsid w:val="006D03A5"/>
    <w:rsid w:val="006D04A6"/>
    <w:rsid w:val="006D04C8"/>
    <w:rsid w:val="006D08A5"/>
    <w:rsid w:val="006D0E3C"/>
    <w:rsid w:val="006D171E"/>
    <w:rsid w:val="006D1839"/>
    <w:rsid w:val="006D1B71"/>
    <w:rsid w:val="006D322B"/>
    <w:rsid w:val="006D4C2D"/>
    <w:rsid w:val="006D4C88"/>
    <w:rsid w:val="006D4D16"/>
    <w:rsid w:val="006D4F63"/>
    <w:rsid w:val="006D5754"/>
    <w:rsid w:val="006D5B83"/>
    <w:rsid w:val="006D5C7C"/>
    <w:rsid w:val="006D5F52"/>
    <w:rsid w:val="006D5FF2"/>
    <w:rsid w:val="006D5FF7"/>
    <w:rsid w:val="006D6CC3"/>
    <w:rsid w:val="006D71CD"/>
    <w:rsid w:val="006D73BD"/>
    <w:rsid w:val="006E0A60"/>
    <w:rsid w:val="006E1D70"/>
    <w:rsid w:val="006E2633"/>
    <w:rsid w:val="006E392C"/>
    <w:rsid w:val="006E3B32"/>
    <w:rsid w:val="006E424A"/>
    <w:rsid w:val="006E42F8"/>
    <w:rsid w:val="006E62FC"/>
    <w:rsid w:val="006E6843"/>
    <w:rsid w:val="006E6FE9"/>
    <w:rsid w:val="006E7A9A"/>
    <w:rsid w:val="006F0B28"/>
    <w:rsid w:val="006F1C71"/>
    <w:rsid w:val="006F298B"/>
    <w:rsid w:val="006F2C81"/>
    <w:rsid w:val="006F3430"/>
    <w:rsid w:val="006F389E"/>
    <w:rsid w:val="006F4F95"/>
    <w:rsid w:val="006F5A17"/>
    <w:rsid w:val="006F688D"/>
    <w:rsid w:val="006F728C"/>
    <w:rsid w:val="006F7AD3"/>
    <w:rsid w:val="00700C35"/>
    <w:rsid w:val="007015E6"/>
    <w:rsid w:val="007017B3"/>
    <w:rsid w:val="00701AEC"/>
    <w:rsid w:val="00701FC0"/>
    <w:rsid w:val="00702C1B"/>
    <w:rsid w:val="00703F90"/>
    <w:rsid w:val="00704284"/>
    <w:rsid w:val="007048A1"/>
    <w:rsid w:val="00704E66"/>
    <w:rsid w:val="0070516E"/>
    <w:rsid w:val="00705EB3"/>
    <w:rsid w:val="007067A2"/>
    <w:rsid w:val="00706E31"/>
    <w:rsid w:val="007074BC"/>
    <w:rsid w:val="007075D2"/>
    <w:rsid w:val="00707ED0"/>
    <w:rsid w:val="007103E4"/>
    <w:rsid w:val="00710CC3"/>
    <w:rsid w:val="0071147F"/>
    <w:rsid w:val="0071150E"/>
    <w:rsid w:val="00712120"/>
    <w:rsid w:val="00713249"/>
    <w:rsid w:val="007135F2"/>
    <w:rsid w:val="00714FF4"/>
    <w:rsid w:val="00715525"/>
    <w:rsid w:val="007156AD"/>
    <w:rsid w:val="007177F4"/>
    <w:rsid w:val="00720011"/>
    <w:rsid w:val="0072043C"/>
    <w:rsid w:val="00720B02"/>
    <w:rsid w:val="00722306"/>
    <w:rsid w:val="00722F8F"/>
    <w:rsid w:val="0072333A"/>
    <w:rsid w:val="007237E0"/>
    <w:rsid w:val="0072385D"/>
    <w:rsid w:val="00723DAE"/>
    <w:rsid w:val="00723E6C"/>
    <w:rsid w:val="0072531B"/>
    <w:rsid w:val="0072537E"/>
    <w:rsid w:val="00725C25"/>
    <w:rsid w:val="0072692F"/>
    <w:rsid w:val="007276E9"/>
    <w:rsid w:val="007279FC"/>
    <w:rsid w:val="00727AB2"/>
    <w:rsid w:val="00730050"/>
    <w:rsid w:val="007309AD"/>
    <w:rsid w:val="00730B9B"/>
    <w:rsid w:val="00730C28"/>
    <w:rsid w:val="00731964"/>
    <w:rsid w:val="007335DC"/>
    <w:rsid w:val="0073427D"/>
    <w:rsid w:val="00734492"/>
    <w:rsid w:val="007348BF"/>
    <w:rsid w:val="00734AF1"/>
    <w:rsid w:val="00735018"/>
    <w:rsid w:val="00735A60"/>
    <w:rsid w:val="00735E37"/>
    <w:rsid w:val="00735FEC"/>
    <w:rsid w:val="007366CD"/>
    <w:rsid w:val="00737105"/>
    <w:rsid w:val="00740FE0"/>
    <w:rsid w:val="00741E2C"/>
    <w:rsid w:val="00743019"/>
    <w:rsid w:val="00743AFF"/>
    <w:rsid w:val="00743B6B"/>
    <w:rsid w:val="00744909"/>
    <w:rsid w:val="007463E5"/>
    <w:rsid w:val="007466CF"/>
    <w:rsid w:val="0074685E"/>
    <w:rsid w:val="00746CF1"/>
    <w:rsid w:val="007474F8"/>
    <w:rsid w:val="00750598"/>
    <w:rsid w:val="00750ADF"/>
    <w:rsid w:val="00752DD8"/>
    <w:rsid w:val="007547F5"/>
    <w:rsid w:val="00754962"/>
    <w:rsid w:val="0075558B"/>
    <w:rsid w:val="00755879"/>
    <w:rsid w:val="00756267"/>
    <w:rsid w:val="00756F07"/>
    <w:rsid w:val="00760509"/>
    <w:rsid w:val="00760DE0"/>
    <w:rsid w:val="007617C6"/>
    <w:rsid w:val="00762B05"/>
    <w:rsid w:val="00763293"/>
    <w:rsid w:val="0076413C"/>
    <w:rsid w:val="007641A8"/>
    <w:rsid w:val="0076504C"/>
    <w:rsid w:val="007662AF"/>
    <w:rsid w:val="0076678C"/>
    <w:rsid w:val="007670F4"/>
    <w:rsid w:val="007706A7"/>
    <w:rsid w:val="00770A66"/>
    <w:rsid w:val="00770BD1"/>
    <w:rsid w:val="00770D32"/>
    <w:rsid w:val="0077116F"/>
    <w:rsid w:val="0077226B"/>
    <w:rsid w:val="00772A4D"/>
    <w:rsid w:val="00773C57"/>
    <w:rsid w:val="00774053"/>
    <w:rsid w:val="00774949"/>
    <w:rsid w:val="00775944"/>
    <w:rsid w:val="00775D30"/>
    <w:rsid w:val="00775D6E"/>
    <w:rsid w:val="00776807"/>
    <w:rsid w:val="00776C8E"/>
    <w:rsid w:val="00776CFC"/>
    <w:rsid w:val="00777117"/>
    <w:rsid w:val="00777C56"/>
    <w:rsid w:val="0078082F"/>
    <w:rsid w:val="00780F73"/>
    <w:rsid w:val="00780FA2"/>
    <w:rsid w:val="0078312B"/>
    <w:rsid w:val="0078314C"/>
    <w:rsid w:val="00783238"/>
    <w:rsid w:val="00787361"/>
    <w:rsid w:val="00787CFD"/>
    <w:rsid w:val="007919EA"/>
    <w:rsid w:val="00791F30"/>
    <w:rsid w:val="007924CF"/>
    <w:rsid w:val="007925A1"/>
    <w:rsid w:val="00792EBC"/>
    <w:rsid w:val="00793909"/>
    <w:rsid w:val="00794434"/>
    <w:rsid w:val="0079448D"/>
    <w:rsid w:val="0079480E"/>
    <w:rsid w:val="007958D1"/>
    <w:rsid w:val="00795E12"/>
    <w:rsid w:val="0079674E"/>
    <w:rsid w:val="00796A10"/>
    <w:rsid w:val="00796FAD"/>
    <w:rsid w:val="007A02B0"/>
    <w:rsid w:val="007A0397"/>
    <w:rsid w:val="007A0FCA"/>
    <w:rsid w:val="007A2321"/>
    <w:rsid w:val="007A2660"/>
    <w:rsid w:val="007A3566"/>
    <w:rsid w:val="007A3E77"/>
    <w:rsid w:val="007A4313"/>
    <w:rsid w:val="007A5B41"/>
    <w:rsid w:val="007B1273"/>
    <w:rsid w:val="007B199C"/>
    <w:rsid w:val="007B22BA"/>
    <w:rsid w:val="007B26B9"/>
    <w:rsid w:val="007B3023"/>
    <w:rsid w:val="007B4A17"/>
    <w:rsid w:val="007B4A23"/>
    <w:rsid w:val="007B5395"/>
    <w:rsid w:val="007B5569"/>
    <w:rsid w:val="007B6B99"/>
    <w:rsid w:val="007B7A68"/>
    <w:rsid w:val="007B7E10"/>
    <w:rsid w:val="007C04A2"/>
    <w:rsid w:val="007C083F"/>
    <w:rsid w:val="007C3595"/>
    <w:rsid w:val="007C370A"/>
    <w:rsid w:val="007C454B"/>
    <w:rsid w:val="007C4A28"/>
    <w:rsid w:val="007C7447"/>
    <w:rsid w:val="007C7504"/>
    <w:rsid w:val="007D0522"/>
    <w:rsid w:val="007D0857"/>
    <w:rsid w:val="007D1A11"/>
    <w:rsid w:val="007D1DE3"/>
    <w:rsid w:val="007D23D5"/>
    <w:rsid w:val="007D25EB"/>
    <w:rsid w:val="007D27D2"/>
    <w:rsid w:val="007D28D4"/>
    <w:rsid w:val="007D29E8"/>
    <w:rsid w:val="007D3CBB"/>
    <w:rsid w:val="007D6837"/>
    <w:rsid w:val="007D7FA1"/>
    <w:rsid w:val="007E0308"/>
    <w:rsid w:val="007E061A"/>
    <w:rsid w:val="007E071F"/>
    <w:rsid w:val="007E0A96"/>
    <w:rsid w:val="007E0B15"/>
    <w:rsid w:val="007E0C82"/>
    <w:rsid w:val="007E1047"/>
    <w:rsid w:val="007E1670"/>
    <w:rsid w:val="007E2045"/>
    <w:rsid w:val="007E2E26"/>
    <w:rsid w:val="007E3AA6"/>
    <w:rsid w:val="007E3B9F"/>
    <w:rsid w:val="007E55E3"/>
    <w:rsid w:val="007E6193"/>
    <w:rsid w:val="007E625D"/>
    <w:rsid w:val="007E70BD"/>
    <w:rsid w:val="007E7739"/>
    <w:rsid w:val="007F076E"/>
    <w:rsid w:val="007F167F"/>
    <w:rsid w:val="007F1B56"/>
    <w:rsid w:val="007F1E4B"/>
    <w:rsid w:val="007F299F"/>
    <w:rsid w:val="007F49D6"/>
    <w:rsid w:val="007F4A2E"/>
    <w:rsid w:val="007F73CE"/>
    <w:rsid w:val="00800FA8"/>
    <w:rsid w:val="0080279C"/>
    <w:rsid w:val="0080312E"/>
    <w:rsid w:val="00803A21"/>
    <w:rsid w:val="00804182"/>
    <w:rsid w:val="008043F6"/>
    <w:rsid w:val="00804D8F"/>
    <w:rsid w:val="008056C3"/>
    <w:rsid w:val="0080774E"/>
    <w:rsid w:val="00810528"/>
    <w:rsid w:val="008109EB"/>
    <w:rsid w:val="008127F7"/>
    <w:rsid w:val="008128A5"/>
    <w:rsid w:val="00812BF4"/>
    <w:rsid w:val="00813DC4"/>
    <w:rsid w:val="00813EFF"/>
    <w:rsid w:val="00816704"/>
    <w:rsid w:val="00817AA4"/>
    <w:rsid w:val="00820022"/>
    <w:rsid w:val="00821B80"/>
    <w:rsid w:val="00822A39"/>
    <w:rsid w:val="008236A7"/>
    <w:rsid w:val="00823EDC"/>
    <w:rsid w:val="00824D29"/>
    <w:rsid w:val="0082580D"/>
    <w:rsid w:val="00825993"/>
    <w:rsid w:val="00826523"/>
    <w:rsid w:val="0082676C"/>
    <w:rsid w:val="00830391"/>
    <w:rsid w:val="0083141D"/>
    <w:rsid w:val="00832993"/>
    <w:rsid w:val="00833EC5"/>
    <w:rsid w:val="0083481B"/>
    <w:rsid w:val="00834F31"/>
    <w:rsid w:val="00835015"/>
    <w:rsid w:val="0083507E"/>
    <w:rsid w:val="008352C2"/>
    <w:rsid w:val="00835641"/>
    <w:rsid w:val="00835695"/>
    <w:rsid w:val="00835A90"/>
    <w:rsid w:val="008405F2"/>
    <w:rsid w:val="00840D34"/>
    <w:rsid w:val="00841572"/>
    <w:rsid w:val="008419FF"/>
    <w:rsid w:val="00842A79"/>
    <w:rsid w:val="0084463F"/>
    <w:rsid w:val="00844794"/>
    <w:rsid w:val="00845755"/>
    <w:rsid w:val="00846A48"/>
    <w:rsid w:val="00850069"/>
    <w:rsid w:val="00850ED2"/>
    <w:rsid w:val="00852E97"/>
    <w:rsid w:val="00853645"/>
    <w:rsid w:val="00854A0A"/>
    <w:rsid w:val="00854C56"/>
    <w:rsid w:val="0085522E"/>
    <w:rsid w:val="0085588D"/>
    <w:rsid w:val="00856C9A"/>
    <w:rsid w:val="00857BF6"/>
    <w:rsid w:val="00860118"/>
    <w:rsid w:val="00860F7D"/>
    <w:rsid w:val="00862B3F"/>
    <w:rsid w:val="00862EC2"/>
    <w:rsid w:val="00864A26"/>
    <w:rsid w:val="0086538E"/>
    <w:rsid w:val="00865C5C"/>
    <w:rsid w:val="00865FA2"/>
    <w:rsid w:val="00866DCC"/>
    <w:rsid w:val="008672B9"/>
    <w:rsid w:val="00867983"/>
    <w:rsid w:val="008710D5"/>
    <w:rsid w:val="008718DA"/>
    <w:rsid w:val="008719D4"/>
    <w:rsid w:val="00872CA3"/>
    <w:rsid w:val="00873528"/>
    <w:rsid w:val="008738C7"/>
    <w:rsid w:val="008743D3"/>
    <w:rsid w:val="0087569C"/>
    <w:rsid w:val="008765FC"/>
    <w:rsid w:val="008801BB"/>
    <w:rsid w:val="008801F0"/>
    <w:rsid w:val="0088193C"/>
    <w:rsid w:val="0088330E"/>
    <w:rsid w:val="008834C0"/>
    <w:rsid w:val="00883F2B"/>
    <w:rsid w:val="00884395"/>
    <w:rsid w:val="00884FB7"/>
    <w:rsid w:val="008864A8"/>
    <w:rsid w:val="00886FC0"/>
    <w:rsid w:val="0088716F"/>
    <w:rsid w:val="008878A9"/>
    <w:rsid w:val="00887F06"/>
    <w:rsid w:val="008908A1"/>
    <w:rsid w:val="00890CE4"/>
    <w:rsid w:val="00891971"/>
    <w:rsid w:val="00891E85"/>
    <w:rsid w:val="00892C9C"/>
    <w:rsid w:val="00893253"/>
    <w:rsid w:val="008935ED"/>
    <w:rsid w:val="00893904"/>
    <w:rsid w:val="00893F10"/>
    <w:rsid w:val="00893F62"/>
    <w:rsid w:val="00894182"/>
    <w:rsid w:val="00894D46"/>
    <w:rsid w:val="0089550E"/>
    <w:rsid w:val="008957D4"/>
    <w:rsid w:val="00895B88"/>
    <w:rsid w:val="00895D38"/>
    <w:rsid w:val="008967EE"/>
    <w:rsid w:val="00896A2E"/>
    <w:rsid w:val="00896A42"/>
    <w:rsid w:val="0089716D"/>
    <w:rsid w:val="008979AA"/>
    <w:rsid w:val="008A1219"/>
    <w:rsid w:val="008A15A0"/>
    <w:rsid w:val="008A326C"/>
    <w:rsid w:val="008A3A53"/>
    <w:rsid w:val="008A3B32"/>
    <w:rsid w:val="008A431E"/>
    <w:rsid w:val="008A4487"/>
    <w:rsid w:val="008A45DA"/>
    <w:rsid w:val="008A49C6"/>
    <w:rsid w:val="008A50F5"/>
    <w:rsid w:val="008A5EA7"/>
    <w:rsid w:val="008A7A51"/>
    <w:rsid w:val="008B0715"/>
    <w:rsid w:val="008B0D04"/>
    <w:rsid w:val="008B0DDD"/>
    <w:rsid w:val="008B1515"/>
    <w:rsid w:val="008B1F03"/>
    <w:rsid w:val="008B3158"/>
    <w:rsid w:val="008B3565"/>
    <w:rsid w:val="008B3572"/>
    <w:rsid w:val="008B43DF"/>
    <w:rsid w:val="008B4485"/>
    <w:rsid w:val="008B4660"/>
    <w:rsid w:val="008B4FDB"/>
    <w:rsid w:val="008B6143"/>
    <w:rsid w:val="008B675A"/>
    <w:rsid w:val="008B6A9C"/>
    <w:rsid w:val="008B6C24"/>
    <w:rsid w:val="008B74F7"/>
    <w:rsid w:val="008C01CB"/>
    <w:rsid w:val="008C0225"/>
    <w:rsid w:val="008C0891"/>
    <w:rsid w:val="008C0E64"/>
    <w:rsid w:val="008C289A"/>
    <w:rsid w:val="008C31A3"/>
    <w:rsid w:val="008C3E7D"/>
    <w:rsid w:val="008C3F30"/>
    <w:rsid w:val="008C4893"/>
    <w:rsid w:val="008C5C16"/>
    <w:rsid w:val="008C6306"/>
    <w:rsid w:val="008C69C9"/>
    <w:rsid w:val="008C7118"/>
    <w:rsid w:val="008C7343"/>
    <w:rsid w:val="008C77F2"/>
    <w:rsid w:val="008D0A31"/>
    <w:rsid w:val="008D16EF"/>
    <w:rsid w:val="008D17EB"/>
    <w:rsid w:val="008D19D1"/>
    <w:rsid w:val="008D1EB1"/>
    <w:rsid w:val="008D2A98"/>
    <w:rsid w:val="008D52A9"/>
    <w:rsid w:val="008D5502"/>
    <w:rsid w:val="008D60EB"/>
    <w:rsid w:val="008D63F0"/>
    <w:rsid w:val="008D6405"/>
    <w:rsid w:val="008D6870"/>
    <w:rsid w:val="008D68D6"/>
    <w:rsid w:val="008D7C76"/>
    <w:rsid w:val="008E03AE"/>
    <w:rsid w:val="008E0A3C"/>
    <w:rsid w:val="008E0DFB"/>
    <w:rsid w:val="008E2477"/>
    <w:rsid w:val="008E3880"/>
    <w:rsid w:val="008E42FB"/>
    <w:rsid w:val="008E488E"/>
    <w:rsid w:val="008E497F"/>
    <w:rsid w:val="008E55BC"/>
    <w:rsid w:val="008E6E7D"/>
    <w:rsid w:val="008E6E9E"/>
    <w:rsid w:val="008E74FD"/>
    <w:rsid w:val="008F034E"/>
    <w:rsid w:val="008F19CF"/>
    <w:rsid w:val="008F19D8"/>
    <w:rsid w:val="008F284A"/>
    <w:rsid w:val="008F2C65"/>
    <w:rsid w:val="008F366F"/>
    <w:rsid w:val="008F4653"/>
    <w:rsid w:val="008F5764"/>
    <w:rsid w:val="008F5812"/>
    <w:rsid w:val="008F5DF9"/>
    <w:rsid w:val="008F6772"/>
    <w:rsid w:val="00900F50"/>
    <w:rsid w:val="00900F7C"/>
    <w:rsid w:val="0090131E"/>
    <w:rsid w:val="00901613"/>
    <w:rsid w:val="0090171E"/>
    <w:rsid w:val="00901B28"/>
    <w:rsid w:val="00903923"/>
    <w:rsid w:val="00903AE3"/>
    <w:rsid w:val="0090423D"/>
    <w:rsid w:val="00904912"/>
    <w:rsid w:val="00904F95"/>
    <w:rsid w:val="00904FEE"/>
    <w:rsid w:val="009064B2"/>
    <w:rsid w:val="009066C8"/>
    <w:rsid w:val="00907327"/>
    <w:rsid w:val="009074A9"/>
    <w:rsid w:val="009075DE"/>
    <w:rsid w:val="009076F8"/>
    <w:rsid w:val="00907BE5"/>
    <w:rsid w:val="00910EAE"/>
    <w:rsid w:val="0091119B"/>
    <w:rsid w:val="00911661"/>
    <w:rsid w:val="00912785"/>
    <w:rsid w:val="009129F3"/>
    <w:rsid w:val="00912FD5"/>
    <w:rsid w:val="00913733"/>
    <w:rsid w:val="00914AD4"/>
    <w:rsid w:val="00916AD2"/>
    <w:rsid w:val="009175AF"/>
    <w:rsid w:val="009179C6"/>
    <w:rsid w:val="0092130E"/>
    <w:rsid w:val="00921553"/>
    <w:rsid w:val="009215AC"/>
    <w:rsid w:val="00921707"/>
    <w:rsid w:val="009222E2"/>
    <w:rsid w:val="00922CBA"/>
    <w:rsid w:val="009235FB"/>
    <w:rsid w:val="00923F59"/>
    <w:rsid w:val="0092505D"/>
    <w:rsid w:val="00925E7A"/>
    <w:rsid w:val="00927E6E"/>
    <w:rsid w:val="0093061D"/>
    <w:rsid w:val="00930B89"/>
    <w:rsid w:val="00930D67"/>
    <w:rsid w:val="00931098"/>
    <w:rsid w:val="0093126C"/>
    <w:rsid w:val="009318A0"/>
    <w:rsid w:val="009318AC"/>
    <w:rsid w:val="00931DAF"/>
    <w:rsid w:val="00932E36"/>
    <w:rsid w:val="00935819"/>
    <w:rsid w:val="009360A0"/>
    <w:rsid w:val="009403C0"/>
    <w:rsid w:val="00940652"/>
    <w:rsid w:val="00941941"/>
    <w:rsid w:val="00943B61"/>
    <w:rsid w:val="009440C1"/>
    <w:rsid w:val="009447F8"/>
    <w:rsid w:val="00944B91"/>
    <w:rsid w:val="00944F56"/>
    <w:rsid w:val="00945079"/>
    <w:rsid w:val="00945B85"/>
    <w:rsid w:val="009463A1"/>
    <w:rsid w:val="009463F4"/>
    <w:rsid w:val="00946460"/>
    <w:rsid w:val="00946BF1"/>
    <w:rsid w:val="009470B7"/>
    <w:rsid w:val="009503E9"/>
    <w:rsid w:val="0095084C"/>
    <w:rsid w:val="00950BC1"/>
    <w:rsid w:val="00950D8E"/>
    <w:rsid w:val="009517C0"/>
    <w:rsid w:val="00951AE2"/>
    <w:rsid w:val="00951CD0"/>
    <w:rsid w:val="00952987"/>
    <w:rsid w:val="00952A74"/>
    <w:rsid w:val="009532FA"/>
    <w:rsid w:val="00953A24"/>
    <w:rsid w:val="00956445"/>
    <w:rsid w:val="00956DA1"/>
    <w:rsid w:val="00956FD5"/>
    <w:rsid w:val="0095796F"/>
    <w:rsid w:val="00957ABA"/>
    <w:rsid w:val="00962575"/>
    <w:rsid w:val="009626E2"/>
    <w:rsid w:val="00962F8E"/>
    <w:rsid w:val="009636B7"/>
    <w:rsid w:val="009639CC"/>
    <w:rsid w:val="00963DAE"/>
    <w:rsid w:val="00965795"/>
    <w:rsid w:val="00965927"/>
    <w:rsid w:val="0096659D"/>
    <w:rsid w:val="00967B00"/>
    <w:rsid w:val="00967B1A"/>
    <w:rsid w:val="00970205"/>
    <w:rsid w:val="0097063C"/>
    <w:rsid w:val="00970B8A"/>
    <w:rsid w:val="009715B6"/>
    <w:rsid w:val="00971A34"/>
    <w:rsid w:val="009727AD"/>
    <w:rsid w:val="0097331A"/>
    <w:rsid w:val="009733FB"/>
    <w:rsid w:val="00973539"/>
    <w:rsid w:val="00973968"/>
    <w:rsid w:val="009739FF"/>
    <w:rsid w:val="00975229"/>
    <w:rsid w:val="0097538D"/>
    <w:rsid w:val="009756BB"/>
    <w:rsid w:val="00976312"/>
    <w:rsid w:val="00976BC9"/>
    <w:rsid w:val="00976BDC"/>
    <w:rsid w:val="009772A6"/>
    <w:rsid w:val="0098483E"/>
    <w:rsid w:val="009849B7"/>
    <w:rsid w:val="00984B9C"/>
    <w:rsid w:val="00985D35"/>
    <w:rsid w:val="0098697E"/>
    <w:rsid w:val="009872DD"/>
    <w:rsid w:val="009877A3"/>
    <w:rsid w:val="00987C49"/>
    <w:rsid w:val="0099066F"/>
    <w:rsid w:val="00992BA2"/>
    <w:rsid w:val="00993EBB"/>
    <w:rsid w:val="00994AD0"/>
    <w:rsid w:val="00994C6F"/>
    <w:rsid w:val="00996B48"/>
    <w:rsid w:val="00996D25"/>
    <w:rsid w:val="009A0824"/>
    <w:rsid w:val="009A1639"/>
    <w:rsid w:val="009A1936"/>
    <w:rsid w:val="009A19BB"/>
    <w:rsid w:val="009A1E71"/>
    <w:rsid w:val="009A20AD"/>
    <w:rsid w:val="009A29E7"/>
    <w:rsid w:val="009A47CB"/>
    <w:rsid w:val="009A4C26"/>
    <w:rsid w:val="009A5B52"/>
    <w:rsid w:val="009A671E"/>
    <w:rsid w:val="009A6F19"/>
    <w:rsid w:val="009A7E4C"/>
    <w:rsid w:val="009B18B1"/>
    <w:rsid w:val="009B1B6F"/>
    <w:rsid w:val="009B25D7"/>
    <w:rsid w:val="009B2970"/>
    <w:rsid w:val="009B2E5D"/>
    <w:rsid w:val="009B59BC"/>
    <w:rsid w:val="009B5A59"/>
    <w:rsid w:val="009B5E80"/>
    <w:rsid w:val="009B607C"/>
    <w:rsid w:val="009B675F"/>
    <w:rsid w:val="009B6A55"/>
    <w:rsid w:val="009C1523"/>
    <w:rsid w:val="009C7C16"/>
    <w:rsid w:val="009C7F75"/>
    <w:rsid w:val="009D05F9"/>
    <w:rsid w:val="009D150A"/>
    <w:rsid w:val="009D23D3"/>
    <w:rsid w:val="009D4082"/>
    <w:rsid w:val="009D408D"/>
    <w:rsid w:val="009D4301"/>
    <w:rsid w:val="009D53A7"/>
    <w:rsid w:val="009D5A38"/>
    <w:rsid w:val="009D5F1F"/>
    <w:rsid w:val="009D6B49"/>
    <w:rsid w:val="009D7BE7"/>
    <w:rsid w:val="009E0492"/>
    <w:rsid w:val="009E2C27"/>
    <w:rsid w:val="009E3296"/>
    <w:rsid w:val="009E45D7"/>
    <w:rsid w:val="009E483D"/>
    <w:rsid w:val="009E4D24"/>
    <w:rsid w:val="009E62F8"/>
    <w:rsid w:val="009E6E8D"/>
    <w:rsid w:val="009E730F"/>
    <w:rsid w:val="009E7317"/>
    <w:rsid w:val="009F0711"/>
    <w:rsid w:val="009F0762"/>
    <w:rsid w:val="009F0A7C"/>
    <w:rsid w:val="009F1B5D"/>
    <w:rsid w:val="009F1DBA"/>
    <w:rsid w:val="009F270A"/>
    <w:rsid w:val="009F2E76"/>
    <w:rsid w:val="009F37C1"/>
    <w:rsid w:val="009F39C8"/>
    <w:rsid w:val="009F4E82"/>
    <w:rsid w:val="009F5179"/>
    <w:rsid w:val="009F542B"/>
    <w:rsid w:val="009F5A60"/>
    <w:rsid w:val="009F67FD"/>
    <w:rsid w:val="009F7521"/>
    <w:rsid w:val="009F7E26"/>
    <w:rsid w:val="00A007AC"/>
    <w:rsid w:val="00A019C8"/>
    <w:rsid w:val="00A01C0B"/>
    <w:rsid w:val="00A02425"/>
    <w:rsid w:val="00A024FA"/>
    <w:rsid w:val="00A02513"/>
    <w:rsid w:val="00A02EDF"/>
    <w:rsid w:val="00A0412C"/>
    <w:rsid w:val="00A04440"/>
    <w:rsid w:val="00A04AC1"/>
    <w:rsid w:val="00A04D6C"/>
    <w:rsid w:val="00A05F12"/>
    <w:rsid w:val="00A05FFD"/>
    <w:rsid w:val="00A0683B"/>
    <w:rsid w:val="00A103F5"/>
    <w:rsid w:val="00A10830"/>
    <w:rsid w:val="00A11542"/>
    <w:rsid w:val="00A11A75"/>
    <w:rsid w:val="00A11F8B"/>
    <w:rsid w:val="00A13D2D"/>
    <w:rsid w:val="00A148BC"/>
    <w:rsid w:val="00A1535B"/>
    <w:rsid w:val="00A165B8"/>
    <w:rsid w:val="00A16D99"/>
    <w:rsid w:val="00A21136"/>
    <w:rsid w:val="00A21369"/>
    <w:rsid w:val="00A22BF7"/>
    <w:rsid w:val="00A23666"/>
    <w:rsid w:val="00A23899"/>
    <w:rsid w:val="00A2398B"/>
    <w:rsid w:val="00A24DE1"/>
    <w:rsid w:val="00A25CFA"/>
    <w:rsid w:val="00A26FD2"/>
    <w:rsid w:val="00A27AE9"/>
    <w:rsid w:val="00A27DA5"/>
    <w:rsid w:val="00A306D5"/>
    <w:rsid w:val="00A3156E"/>
    <w:rsid w:val="00A31C36"/>
    <w:rsid w:val="00A32887"/>
    <w:rsid w:val="00A328C3"/>
    <w:rsid w:val="00A32AD8"/>
    <w:rsid w:val="00A334B5"/>
    <w:rsid w:val="00A348AA"/>
    <w:rsid w:val="00A35213"/>
    <w:rsid w:val="00A36162"/>
    <w:rsid w:val="00A3650D"/>
    <w:rsid w:val="00A3669A"/>
    <w:rsid w:val="00A3679E"/>
    <w:rsid w:val="00A3785B"/>
    <w:rsid w:val="00A379E7"/>
    <w:rsid w:val="00A37BE3"/>
    <w:rsid w:val="00A37D35"/>
    <w:rsid w:val="00A402D5"/>
    <w:rsid w:val="00A420EC"/>
    <w:rsid w:val="00A422CE"/>
    <w:rsid w:val="00A4262C"/>
    <w:rsid w:val="00A42666"/>
    <w:rsid w:val="00A42B41"/>
    <w:rsid w:val="00A42D9F"/>
    <w:rsid w:val="00A439E3"/>
    <w:rsid w:val="00A448D5"/>
    <w:rsid w:val="00A44E01"/>
    <w:rsid w:val="00A45934"/>
    <w:rsid w:val="00A4632A"/>
    <w:rsid w:val="00A47FE3"/>
    <w:rsid w:val="00A503F4"/>
    <w:rsid w:val="00A5051B"/>
    <w:rsid w:val="00A50E38"/>
    <w:rsid w:val="00A521A6"/>
    <w:rsid w:val="00A521D8"/>
    <w:rsid w:val="00A530B7"/>
    <w:rsid w:val="00A554D4"/>
    <w:rsid w:val="00A5620F"/>
    <w:rsid w:val="00A56574"/>
    <w:rsid w:val="00A56A09"/>
    <w:rsid w:val="00A56D27"/>
    <w:rsid w:val="00A57298"/>
    <w:rsid w:val="00A6023E"/>
    <w:rsid w:val="00A60525"/>
    <w:rsid w:val="00A60E40"/>
    <w:rsid w:val="00A61B2B"/>
    <w:rsid w:val="00A62515"/>
    <w:rsid w:val="00A62D57"/>
    <w:rsid w:val="00A639C0"/>
    <w:rsid w:val="00A63D97"/>
    <w:rsid w:val="00A653BD"/>
    <w:rsid w:val="00A66F82"/>
    <w:rsid w:val="00A670ED"/>
    <w:rsid w:val="00A67263"/>
    <w:rsid w:val="00A6795D"/>
    <w:rsid w:val="00A7102E"/>
    <w:rsid w:val="00A724EF"/>
    <w:rsid w:val="00A73145"/>
    <w:rsid w:val="00A75378"/>
    <w:rsid w:val="00A76382"/>
    <w:rsid w:val="00A76F38"/>
    <w:rsid w:val="00A77037"/>
    <w:rsid w:val="00A77457"/>
    <w:rsid w:val="00A7777D"/>
    <w:rsid w:val="00A80301"/>
    <w:rsid w:val="00A810E9"/>
    <w:rsid w:val="00A82045"/>
    <w:rsid w:val="00A8316F"/>
    <w:rsid w:val="00A83333"/>
    <w:rsid w:val="00A83E71"/>
    <w:rsid w:val="00A8537D"/>
    <w:rsid w:val="00A854F6"/>
    <w:rsid w:val="00A86679"/>
    <w:rsid w:val="00A8720B"/>
    <w:rsid w:val="00A877DF"/>
    <w:rsid w:val="00A901F1"/>
    <w:rsid w:val="00A91391"/>
    <w:rsid w:val="00A927E8"/>
    <w:rsid w:val="00A92956"/>
    <w:rsid w:val="00A92A1C"/>
    <w:rsid w:val="00A94204"/>
    <w:rsid w:val="00A94D68"/>
    <w:rsid w:val="00A95F57"/>
    <w:rsid w:val="00A9686A"/>
    <w:rsid w:val="00A97C27"/>
    <w:rsid w:val="00AA0046"/>
    <w:rsid w:val="00AA0A03"/>
    <w:rsid w:val="00AA1253"/>
    <w:rsid w:val="00AA1AB9"/>
    <w:rsid w:val="00AA1B20"/>
    <w:rsid w:val="00AA26FD"/>
    <w:rsid w:val="00AA424B"/>
    <w:rsid w:val="00AA55CD"/>
    <w:rsid w:val="00AA56DC"/>
    <w:rsid w:val="00AA58C5"/>
    <w:rsid w:val="00AA5A57"/>
    <w:rsid w:val="00AA71DF"/>
    <w:rsid w:val="00AA77A3"/>
    <w:rsid w:val="00AA7EFD"/>
    <w:rsid w:val="00AB1763"/>
    <w:rsid w:val="00AB2F09"/>
    <w:rsid w:val="00AB34C6"/>
    <w:rsid w:val="00AB3AE2"/>
    <w:rsid w:val="00AB4141"/>
    <w:rsid w:val="00AB427E"/>
    <w:rsid w:val="00AB4BCC"/>
    <w:rsid w:val="00AB5659"/>
    <w:rsid w:val="00AB61A6"/>
    <w:rsid w:val="00AB62E8"/>
    <w:rsid w:val="00AB68D2"/>
    <w:rsid w:val="00AB7398"/>
    <w:rsid w:val="00AB7533"/>
    <w:rsid w:val="00AB7ADD"/>
    <w:rsid w:val="00AC0433"/>
    <w:rsid w:val="00AC1209"/>
    <w:rsid w:val="00AC1DBC"/>
    <w:rsid w:val="00AC2880"/>
    <w:rsid w:val="00AC4B25"/>
    <w:rsid w:val="00AC53F7"/>
    <w:rsid w:val="00AC703C"/>
    <w:rsid w:val="00AC70D9"/>
    <w:rsid w:val="00AD061F"/>
    <w:rsid w:val="00AD087D"/>
    <w:rsid w:val="00AD4281"/>
    <w:rsid w:val="00AD4839"/>
    <w:rsid w:val="00AD4AC6"/>
    <w:rsid w:val="00AD4B39"/>
    <w:rsid w:val="00AD4E94"/>
    <w:rsid w:val="00AD546F"/>
    <w:rsid w:val="00AD54A7"/>
    <w:rsid w:val="00AD553B"/>
    <w:rsid w:val="00AD5F68"/>
    <w:rsid w:val="00AD64B3"/>
    <w:rsid w:val="00AD6705"/>
    <w:rsid w:val="00AD6EB9"/>
    <w:rsid w:val="00AE066D"/>
    <w:rsid w:val="00AE25C7"/>
    <w:rsid w:val="00AE2E4D"/>
    <w:rsid w:val="00AE4A37"/>
    <w:rsid w:val="00AE4BAD"/>
    <w:rsid w:val="00AE4D16"/>
    <w:rsid w:val="00AE56D2"/>
    <w:rsid w:val="00AE5780"/>
    <w:rsid w:val="00AE6A72"/>
    <w:rsid w:val="00AE6C98"/>
    <w:rsid w:val="00AE7FCB"/>
    <w:rsid w:val="00AF0E24"/>
    <w:rsid w:val="00AF220F"/>
    <w:rsid w:val="00AF2B1B"/>
    <w:rsid w:val="00AF34B1"/>
    <w:rsid w:val="00AF3AE1"/>
    <w:rsid w:val="00AF45CA"/>
    <w:rsid w:val="00AF58D6"/>
    <w:rsid w:val="00AF6F35"/>
    <w:rsid w:val="00AF7A93"/>
    <w:rsid w:val="00B00909"/>
    <w:rsid w:val="00B00A0C"/>
    <w:rsid w:val="00B01EC7"/>
    <w:rsid w:val="00B01F1B"/>
    <w:rsid w:val="00B028B0"/>
    <w:rsid w:val="00B05944"/>
    <w:rsid w:val="00B05A57"/>
    <w:rsid w:val="00B06015"/>
    <w:rsid w:val="00B065C7"/>
    <w:rsid w:val="00B06892"/>
    <w:rsid w:val="00B0771F"/>
    <w:rsid w:val="00B10B9C"/>
    <w:rsid w:val="00B15051"/>
    <w:rsid w:val="00B15190"/>
    <w:rsid w:val="00B156CC"/>
    <w:rsid w:val="00B159E2"/>
    <w:rsid w:val="00B15C60"/>
    <w:rsid w:val="00B16878"/>
    <w:rsid w:val="00B16F0A"/>
    <w:rsid w:val="00B17D7C"/>
    <w:rsid w:val="00B2099C"/>
    <w:rsid w:val="00B21640"/>
    <w:rsid w:val="00B216D2"/>
    <w:rsid w:val="00B22435"/>
    <w:rsid w:val="00B22F76"/>
    <w:rsid w:val="00B23932"/>
    <w:rsid w:val="00B23E3B"/>
    <w:rsid w:val="00B259D0"/>
    <w:rsid w:val="00B26BF0"/>
    <w:rsid w:val="00B26DA1"/>
    <w:rsid w:val="00B316CF"/>
    <w:rsid w:val="00B32936"/>
    <w:rsid w:val="00B344EE"/>
    <w:rsid w:val="00B34908"/>
    <w:rsid w:val="00B34AC3"/>
    <w:rsid w:val="00B35241"/>
    <w:rsid w:val="00B3781D"/>
    <w:rsid w:val="00B40E63"/>
    <w:rsid w:val="00B41B21"/>
    <w:rsid w:val="00B41F82"/>
    <w:rsid w:val="00B42B5C"/>
    <w:rsid w:val="00B448AD"/>
    <w:rsid w:val="00B45ACA"/>
    <w:rsid w:val="00B465CF"/>
    <w:rsid w:val="00B469AA"/>
    <w:rsid w:val="00B4735B"/>
    <w:rsid w:val="00B474D1"/>
    <w:rsid w:val="00B51258"/>
    <w:rsid w:val="00B51D5B"/>
    <w:rsid w:val="00B51DD7"/>
    <w:rsid w:val="00B51F25"/>
    <w:rsid w:val="00B532B4"/>
    <w:rsid w:val="00B56228"/>
    <w:rsid w:val="00B57138"/>
    <w:rsid w:val="00B577EE"/>
    <w:rsid w:val="00B61237"/>
    <w:rsid w:val="00B62245"/>
    <w:rsid w:val="00B62B6C"/>
    <w:rsid w:val="00B63343"/>
    <w:rsid w:val="00B651A3"/>
    <w:rsid w:val="00B656A6"/>
    <w:rsid w:val="00B657A9"/>
    <w:rsid w:val="00B65F31"/>
    <w:rsid w:val="00B661C2"/>
    <w:rsid w:val="00B7023C"/>
    <w:rsid w:val="00B70250"/>
    <w:rsid w:val="00B7295C"/>
    <w:rsid w:val="00B73BC1"/>
    <w:rsid w:val="00B74D5F"/>
    <w:rsid w:val="00B76209"/>
    <w:rsid w:val="00B762FB"/>
    <w:rsid w:val="00B765B3"/>
    <w:rsid w:val="00B77844"/>
    <w:rsid w:val="00B77BE7"/>
    <w:rsid w:val="00B807B5"/>
    <w:rsid w:val="00B8091E"/>
    <w:rsid w:val="00B80FD9"/>
    <w:rsid w:val="00B81618"/>
    <w:rsid w:val="00B831EC"/>
    <w:rsid w:val="00B83322"/>
    <w:rsid w:val="00B838BC"/>
    <w:rsid w:val="00B846C1"/>
    <w:rsid w:val="00B846CC"/>
    <w:rsid w:val="00B846F5"/>
    <w:rsid w:val="00B85CB9"/>
    <w:rsid w:val="00B8682F"/>
    <w:rsid w:val="00B86856"/>
    <w:rsid w:val="00B86A1E"/>
    <w:rsid w:val="00B86B2D"/>
    <w:rsid w:val="00B86B91"/>
    <w:rsid w:val="00B87702"/>
    <w:rsid w:val="00B8779D"/>
    <w:rsid w:val="00B87ACD"/>
    <w:rsid w:val="00B87BA0"/>
    <w:rsid w:val="00B901E9"/>
    <w:rsid w:val="00B9105B"/>
    <w:rsid w:val="00B91114"/>
    <w:rsid w:val="00B91888"/>
    <w:rsid w:val="00B9225F"/>
    <w:rsid w:val="00B92344"/>
    <w:rsid w:val="00B928F8"/>
    <w:rsid w:val="00B935D8"/>
    <w:rsid w:val="00B941F5"/>
    <w:rsid w:val="00B949A3"/>
    <w:rsid w:val="00B94F75"/>
    <w:rsid w:val="00B96869"/>
    <w:rsid w:val="00B96DEC"/>
    <w:rsid w:val="00B97FB2"/>
    <w:rsid w:val="00BA1FE2"/>
    <w:rsid w:val="00BA3304"/>
    <w:rsid w:val="00BA3EED"/>
    <w:rsid w:val="00BA4312"/>
    <w:rsid w:val="00BA4C9B"/>
    <w:rsid w:val="00BA522E"/>
    <w:rsid w:val="00BA5B66"/>
    <w:rsid w:val="00BA5CAE"/>
    <w:rsid w:val="00BA6B7F"/>
    <w:rsid w:val="00BA73B1"/>
    <w:rsid w:val="00BA74C0"/>
    <w:rsid w:val="00BA78C2"/>
    <w:rsid w:val="00BB0482"/>
    <w:rsid w:val="00BB19EB"/>
    <w:rsid w:val="00BB1A65"/>
    <w:rsid w:val="00BB4AF7"/>
    <w:rsid w:val="00BB4D23"/>
    <w:rsid w:val="00BB50C5"/>
    <w:rsid w:val="00BB5B15"/>
    <w:rsid w:val="00BB5EFF"/>
    <w:rsid w:val="00BB6701"/>
    <w:rsid w:val="00BB6771"/>
    <w:rsid w:val="00BB6D02"/>
    <w:rsid w:val="00BB6D46"/>
    <w:rsid w:val="00BC0041"/>
    <w:rsid w:val="00BC09BC"/>
    <w:rsid w:val="00BC1337"/>
    <w:rsid w:val="00BC4119"/>
    <w:rsid w:val="00BC41FD"/>
    <w:rsid w:val="00BC533F"/>
    <w:rsid w:val="00BC699E"/>
    <w:rsid w:val="00BC6E94"/>
    <w:rsid w:val="00BC7B22"/>
    <w:rsid w:val="00BD04C4"/>
    <w:rsid w:val="00BD0665"/>
    <w:rsid w:val="00BD1CF6"/>
    <w:rsid w:val="00BD255C"/>
    <w:rsid w:val="00BD3375"/>
    <w:rsid w:val="00BD4737"/>
    <w:rsid w:val="00BD4D99"/>
    <w:rsid w:val="00BD5547"/>
    <w:rsid w:val="00BD5B59"/>
    <w:rsid w:val="00BD5C11"/>
    <w:rsid w:val="00BD72F1"/>
    <w:rsid w:val="00BE0024"/>
    <w:rsid w:val="00BE0D49"/>
    <w:rsid w:val="00BE0F86"/>
    <w:rsid w:val="00BE2EB0"/>
    <w:rsid w:val="00BE31A1"/>
    <w:rsid w:val="00BE36C7"/>
    <w:rsid w:val="00BE3A41"/>
    <w:rsid w:val="00BE3F7D"/>
    <w:rsid w:val="00BE4986"/>
    <w:rsid w:val="00BE4FBF"/>
    <w:rsid w:val="00BE61A8"/>
    <w:rsid w:val="00BF17A8"/>
    <w:rsid w:val="00BF1E2B"/>
    <w:rsid w:val="00BF264B"/>
    <w:rsid w:val="00BF2CDC"/>
    <w:rsid w:val="00BF3B6F"/>
    <w:rsid w:val="00BF4789"/>
    <w:rsid w:val="00BF495F"/>
    <w:rsid w:val="00BF5329"/>
    <w:rsid w:val="00BF5C97"/>
    <w:rsid w:val="00BF63B8"/>
    <w:rsid w:val="00BF6571"/>
    <w:rsid w:val="00C0134D"/>
    <w:rsid w:val="00C01CB6"/>
    <w:rsid w:val="00C0414C"/>
    <w:rsid w:val="00C04527"/>
    <w:rsid w:val="00C04DD4"/>
    <w:rsid w:val="00C04FA9"/>
    <w:rsid w:val="00C05AB5"/>
    <w:rsid w:val="00C0669A"/>
    <w:rsid w:val="00C10C54"/>
    <w:rsid w:val="00C116D9"/>
    <w:rsid w:val="00C11FEA"/>
    <w:rsid w:val="00C1287D"/>
    <w:rsid w:val="00C13D5D"/>
    <w:rsid w:val="00C14AA3"/>
    <w:rsid w:val="00C14C9C"/>
    <w:rsid w:val="00C1515B"/>
    <w:rsid w:val="00C1638D"/>
    <w:rsid w:val="00C16AC9"/>
    <w:rsid w:val="00C171B0"/>
    <w:rsid w:val="00C1728B"/>
    <w:rsid w:val="00C17782"/>
    <w:rsid w:val="00C17E58"/>
    <w:rsid w:val="00C20307"/>
    <w:rsid w:val="00C20656"/>
    <w:rsid w:val="00C2319A"/>
    <w:rsid w:val="00C235F6"/>
    <w:rsid w:val="00C238C8"/>
    <w:rsid w:val="00C23B3A"/>
    <w:rsid w:val="00C240C5"/>
    <w:rsid w:val="00C24177"/>
    <w:rsid w:val="00C251CF"/>
    <w:rsid w:val="00C257E1"/>
    <w:rsid w:val="00C26CFC"/>
    <w:rsid w:val="00C278CD"/>
    <w:rsid w:val="00C309D4"/>
    <w:rsid w:val="00C30C88"/>
    <w:rsid w:val="00C31115"/>
    <w:rsid w:val="00C31614"/>
    <w:rsid w:val="00C31689"/>
    <w:rsid w:val="00C32024"/>
    <w:rsid w:val="00C32497"/>
    <w:rsid w:val="00C32B7B"/>
    <w:rsid w:val="00C32F00"/>
    <w:rsid w:val="00C33A71"/>
    <w:rsid w:val="00C34707"/>
    <w:rsid w:val="00C36526"/>
    <w:rsid w:val="00C373E5"/>
    <w:rsid w:val="00C4070E"/>
    <w:rsid w:val="00C41FF9"/>
    <w:rsid w:val="00C42219"/>
    <w:rsid w:val="00C428AF"/>
    <w:rsid w:val="00C42A36"/>
    <w:rsid w:val="00C44557"/>
    <w:rsid w:val="00C44574"/>
    <w:rsid w:val="00C45FD9"/>
    <w:rsid w:val="00C46345"/>
    <w:rsid w:val="00C50A20"/>
    <w:rsid w:val="00C51D16"/>
    <w:rsid w:val="00C52543"/>
    <w:rsid w:val="00C5307A"/>
    <w:rsid w:val="00C60CE7"/>
    <w:rsid w:val="00C613C1"/>
    <w:rsid w:val="00C6166D"/>
    <w:rsid w:val="00C61F56"/>
    <w:rsid w:val="00C62A4C"/>
    <w:rsid w:val="00C630A4"/>
    <w:rsid w:val="00C63345"/>
    <w:rsid w:val="00C63D2A"/>
    <w:rsid w:val="00C64837"/>
    <w:rsid w:val="00C65EB8"/>
    <w:rsid w:val="00C65EDF"/>
    <w:rsid w:val="00C709B3"/>
    <w:rsid w:val="00C7185E"/>
    <w:rsid w:val="00C7297D"/>
    <w:rsid w:val="00C72ACE"/>
    <w:rsid w:val="00C72B7F"/>
    <w:rsid w:val="00C73747"/>
    <w:rsid w:val="00C737C9"/>
    <w:rsid w:val="00C75A5C"/>
    <w:rsid w:val="00C75A68"/>
    <w:rsid w:val="00C7601B"/>
    <w:rsid w:val="00C77023"/>
    <w:rsid w:val="00C77739"/>
    <w:rsid w:val="00C82AE1"/>
    <w:rsid w:val="00C83AB7"/>
    <w:rsid w:val="00C83AF6"/>
    <w:rsid w:val="00C841F8"/>
    <w:rsid w:val="00C84267"/>
    <w:rsid w:val="00C8433F"/>
    <w:rsid w:val="00C87F6C"/>
    <w:rsid w:val="00C87F93"/>
    <w:rsid w:val="00C87FC8"/>
    <w:rsid w:val="00C90454"/>
    <w:rsid w:val="00C90525"/>
    <w:rsid w:val="00C905D4"/>
    <w:rsid w:val="00C91EDA"/>
    <w:rsid w:val="00C924F0"/>
    <w:rsid w:val="00C929D2"/>
    <w:rsid w:val="00C92C5A"/>
    <w:rsid w:val="00C92D7E"/>
    <w:rsid w:val="00C938AB"/>
    <w:rsid w:val="00C94677"/>
    <w:rsid w:val="00C9472B"/>
    <w:rsid w:val="00C9489F"/>
    <w:rsid w:val="00C9564F"/>
    <w:rsid w:val="00C95A49"/>
    <w:rsid w:val="00C966FA"/>
    <w:rsid w:val="00C9692C"/>
    <w:rsid w:val="00C96FCF"/>
    <w:rsid w:val="00C97BAB"/>
    <w:rsid w:val="00CA11D6"/>
    <w:rsid w:val="00CA179D"/>
    <w:rsid w:val="00CA1E4B"/>
    <w:rsid w:val="00CA38D4"/>
    <w:rsid w:val="00CA4405"/>
    <w:rsid w:val="00CA46AA"/>
    <w:rsid w:val="00CA4CBB"/>
    <w:rsid w:val="00CA51E7"/>
    <w:rsid w:val="00CA5746"/>
    <w:rsid w:val="00CA6A64"/>
    <w:rsid w:val="00CA6EF7"/>
    <w:rsid w:val="00CA7623"/>
    <w:rsid w:val="00CB063F"/>
    <w:rsid w:val="00CB1D24"/>
    <w:rsid w:val="00CB1D25"/>
    <w:rsid w:val="00CB1DF2"/>
    <w:rsid w:val="00CB2398"/>
    <w:rsid w:val="00CB5DE0"/>
    <w:rsid w:val="00CB5EB8"/>
    <w:rsid w:val="00CC01DA"/>
    <w:rsid w:val="00CC01FA"/>
    <w:rsid w:val="00CC038C"/>
    <w:rsid w:val="00CC0852"/>
    <w:rsid w:val="00CC0DFB"/>
    <w:rsid w:val="00CC172D"/>
    <w:rsid w:val="00CC28B0"/>
    <w:rsid w:val="00CC322C"/>
    <w:rsid w:val="00CC55CB"/>
    <w:rsid w:val="00CC6C4A"/>
    <w:rsid w:val="00CD037D"/>
    <w:rsid w:val="00CD05A8"/>
    <w:rsid w:val="00CD0FEA"/>
    <w:rsid w:val="00CD124E"/>
    <w:rsid w:val="00CD20D9"/>
    <w:rsid w:val="00CD424B"/>
    <w:rsid w:val="00CD4C24"/>
    <w:rsid w:val="00CD59DB"/>
    <w:rsid w:val="00CD76FB"/>
    <w:rsid w:val="00CD785C"/>
    <w:rsid w:val="00CD7CA0"/>
    <w:rsid w:val="00CD7D85"/>
    <w:rsid w:val="00CE024E"/>
    <w:rsid w:val="00CE0938"/>
    <w:rsid w:val="00CE16B4"/>
    <w:rsid w:val="00CE1783"/>
    <w:rsid w:val="00CE1D48"/>
    <w:rsid w:val="00CE219E"/>
    <w:rsid w:val="00CE3365"/>
    <w:rsid w:val="00CE3DAB"/>
    <w:rsid w:val="00CE503A"/>
    <w:rsid w:val="00CE5F78"/>
    <w:rsid w:val="00CE622F"/>
    <w:rsid w:val="00CE6B6C"/>
    <w:rsid w:val="00CE7A99"/>
    <w:rsid w:val="00CF0205"/>
    <w:rsid w:val="00CF0253"/>
    <w:rsid w:val="00CF0518"/>
    <w:rsid w:val="00CF0B45"/>
    <w:rsid w:val="00CF1436"/>
    <w:rsid w:val="00CF548F"/>
    <w:rsid w:val="00CF58A8"/>
    <w:rsid w:val="00CF5BCF"/>
    <w:rsid w:val="00CF657A"/>
    <w:rsid w:val="00D00DC8"/>
    <w:rsid w:val="00D01B6B"/>
    <w:rsid w:val="00D02408"/>
    <w:rsid w:val="00D0316B"/>
    <w:rsid w:val="00D04582"/>
    <w:rsid w:val="00D04CA4"/>
    <w:rsid w:val="00D04D3C"/>
    <w:rsid w:val="00D05382"/>
    <w:rsid w:val="00D054DF"/>
    <w:rsid w:val="00D06194"/>
    <w:rsid w:val="00D06499"/>
    <w:rsid w:val="00D10B28"/>
    <w:rsid w:val="00D10E5B"/>
    <w:rsid w:val="00D112BE"/>
    <w:rsid w:val="00D1166A"/>
    <w:rsid w:val="00D11B6A"/>
    <w:rsid w:val="00D11E44"/>
    <w:rsid w:val="00D121CB"/>
    <w:rsid w:val="00D126C5"/>
    <w:rsid w:val="00D136E0"/>
    <w:rsid w:val="00D13A0D"/>
    <w:rsid w:val="00D1416D"/>
    <w:rsid w:val="00D15FCF"/>
    <w:rsid w:val="00D16ED4"/>
    <w:rsid w:val="00D17A58"/>
    <w:rsid w:val="00D17AAA"/>
    <w:rsid w:val="00D17BC7"/>
    <w:rsid w:val="00D2085B"/>
    <w:rsid w:val="00D212FD"/>
    <w:rsid w:val="00D21AFD"/>
    <w:rsid w:val="00D22065"/>
    <w:rsid w:val="00D229DD"/>
    <w:rsid w:val="00D22C43"/>
    <w:rsid w:val="00D2379E"/>
    <w:rsid w:val="00D23C19"/>
    <w:rsid w:val="00D23C3E"/>
    <w:rsid w:val="00D255C7"/>
    <w:rsid w:val="00D25A1B"/>
    <w:rsid w:val="00D25F72"/>
    <w:rsid w:val="00D26C9E"/>
    <w:rsid w:val="00D27706"/>
    <w:rsid w:val="00D27AAF"/>
    <w:rsid w:val="00D302D3"/>
    <w:rsid w:val="00D303C3"/>
    <w:rsid w:val="00D30B12"/>
    <w:rsid w:val="00D312A9"/>
    <w:rsid w:val="00D31F0A"/>
    <w:rsid w:val="00D32F5E"/>
    <w:rsid w:val="00D331C0"/>
    <w:rsid w:val="00D34CD9"/>
    <w:rsid w:val="00D35002"/>
    <w:rsid w:val="00D35211"/>
    <w:rsid w:val="00D3541A"/>
    <w:rsid w:val="00D37400"/>
    <w:rsid w:val="00D408D2"/>
    <w:rsid w:val="00D42A38"/>
    <w:rsid w:val="00D43D5A"/>
    <w:rsid w:val="00D442B6"/>
    <w:rsid w:val="00D456DE"/>
    <w:rsid w:val="00D4581E"/>
    <w:rsid w:val="00D47691"/>
    <w:rsid w:val="00D47759"/>
    <w:rsid w:val="00D5006F"/>
    <w:rsid w:val="00D50499"/>
    <w:rsid w:val="00D50DB4"/>
    <w:rsid w:val="00D5271D"/>
    <w:rsid w:val="00D529CE"/>
    <w:rsid w:val="00D52B67"/>
    <w:rsid w:val="00D52DF7"/>
    <w:rsid w:val="00D52E28"/>
    <w:rsid w:val="00D5300C"/>
    <w:rsid w:val="00D54072"/>
    <w:rsid w:val="00D56E02"/>
    <w:rsid w:val="00D57D9B"/>
    <w:rsid w:val="00D62397"/>
    <w:rsid w:val="00D6348D"/>
    <w:rsid w:val="00D63DAD"/>
    <w:rsid w:val="00D64EDF"/>
    <w:rsid w:val="00D65E0B"/>
    <w:rsid w:val="00D673D2"/>
    <w:rsid w:val="00D70FE0"/>
    <w:rsid w:val="00D71108"/>
    <w:rsid w:val="00D71334"/>
    <w:rsid w:val="00D72FEC"/>
    <w:rsid w:val="00D7410C"/>
    <w:rsid w:val="00D75B54"/>
    <w:rsid w:val="00D7657B"/>
    <w:rsid w:val="00D7673D"/>
    <w:rsid w:val="00D772CF"/>
    <w:rsid w:val="00D77C72"/>
    <w:rsid w:val="00D80418"/>
    <w:rsid w:val="00D81C3A"/>
    <w:rsid w:val="00D81FC6"/>
    <w:rsid w:val="00D83295"/>
    <w:rsid w:val="00D83603"/>
    <w:rsid w:val="00D84357"/>
    <w:rsid w:val="00D84CFD"/>
    <w:rsid w:val="00D85000"/>
    <w:rsid w:val="00D851D2"/>
    <w:rsid w:val="00D858CB"/>
    <w:rsid w:val="00D864AB"/>
    <w:rsid w:val="00D86CAB"/>
    <w:rsid w:val="00D86CBA"/>
    <w:rsid w:val="00D9042A"/>
    <w:rsid w:val="00D913E9"/>
    <w:rsid w:val="00D915C0"/>
    <w:rsid w:val="00D91E8C"/>
    <w:rsid w:val="00D91EF3"/>
    <w:rsid w:val="00D927B8"/>
    <w:rsid w:val="00D93C36"/>
    <w:rsid w:val="00D93EDF"/>
    <w:rsid w:val="00D951E3"/>
    <w:rsid w:val="00D956F4"/>
    <w:rsid w:val="00D96067"/>
    <w:rsid w:val="00D9682F"/>
    <w:rsid w:val="00D969E6"/>
    <w:rsid w:val="00D96F94"/>
    <w:rsid w:val="00DA0066"/>
    <w:rsid w:val="00DA0BFC"/>
    <w:rsid w:val="00DA17F2"/>
    <w:rsid w:val="00DA1E3E"/>
    <w:rsid w:val="00DA24B4"/>
    <w:rsid w:val="00DA2B56"/>
    <w:rsid w:val="00DA2BAE"/>
    <w:rsid w:val="00DA3CC2"/>
    <w:rsid w:val="00DA5AC6"/>
    <w:rsid w:val="00DA5C47"/>
    <w:rsid w:val="00DA649E"/>
    <w:rsid w:val="00DA6D29"/>
    <w:rsid w:val="00DA7046"/>
    <w:rsid w:val="00DA78D7"/>
    <w:rsid w:val="00DA7BC5"/>
    <w:rsid w:val="00DB060D"/>
    <w:rsid w:val="00DB0945"/>
    <w:rsid w:val="00DB0A30"/>
    <w:rsid w:val="00DB0C81"/>
    <w:rsid w:val="00DB0DE4"/>
    <w:rsid w:val="00DB10A2"/>
    <w:rsid w:val="00DB36D7"/>
    <w:rsid w:val="00DB40C0"/>
    <w:rsid w:val="00DB4B3D"/>
    <w:rsid w:val="00DB50B8"/>
    <w:rsid w:val="00DB53AE"/>
    <w:rsid w:val="00DB590A"/>
    <w:rsid w:val="00DB5E1D"/>
    <w:rsid w:val="00DB67D8"/>
    <w:rsid w:val="00DC0A61"/>
    <w:rsid w:val="00DC13A7"/>
    <w:rsid w:val="00DC3B4C"/>
    <w:rsid w:val="00DC5E5E"/>
    <w:rsid w:val="00DC620E"/>
    <w:rsid w:val="00DC71BA"/>
    <w:rsid w:val="00DC7791"/>
    <w:rsid w:val="00DD1FC7"/>
    <w:rsid w:val="00DD22A1"/>
    <w:rsid w:val="00DD29A5"/>
    <w:rsid w:val="00DD35CB"/>
    <w:rsid w:val="00DD50FF"/>
    <w:rsid w:val="00DD526B"/>
    <w:rsid w:val="00DD527E"/>
    <w:rsid w:val="00DD5FFB"/>
    <w:rsid w:val="00DD65CD"/>
    <w:rsid w:val="00DD696E"/>
    <w:rsid w:val="00DD6A14"/>
    <w:rsid w:val="00DD7459"/>
    <w:rsid w:val="00DE0132"/>
    <w:rsid w:val="00DE0838"/>
    <w:rsid w:val="00DE1552"/>
    <w:rsid w:val="00DE2BCA"/>
    <w:rsid w:val="00DE3048"/>
    <w:rsid w:val="00DE3623"/>
    <w:rsid w:val="00DE471D"/>
    <w:rsid w:val="00DE5470"/>
    <w:rsid w:val="00DE66BA"/>
    <w:rsid w:val="00DE66BB"/>
    <w:rsid w:val="00DE72A8"/>
    <w:rsid w:val="00DE774D"/>
    <w:rsid w:val="00DF003E"/>
    <w:rsid w:val="00DF0555"/>
    <w:rsid w:val="00DF10C4"/>
    <w:rsid w:val="00DF1F61"/>
    <w:rsid w:val="00DF3104"/>
    <w:rsid w:val="00DF3BF8"/>
    <w:rsid w:val="00DF4418"/>
    <w:rsid w:val="00DF46AF"/>
    <w:rsid w:val="00DF476D"/>
    <w:rsid w:val="00DF50E8"/>
    <w:rsid w:val="00DF6A00"/>
    <w:rsid w:val="00DF6D43"/>
    <w:rsid w:val="00DF7994"/>
    <w:rsid w:val="00E00CDC"/>
    <w:rsid w:val="00E01291"/>
    <w:rsid w:val="00E01524"/>
    <w:rsid w:val="00E017CF"/>
    <w:rsid w:val="00E01AA4"/>
    <w:rsid w:val="00E02CCC"/>
    <w:rsid w:val="00E02F70"/>
    <w:rsid w:val="00E03074"/>
    <w:rsid w:val="00E03F3F"/>
    <w:rsid w:val="00E04086"/>
    <w:rsid w:val="00E040D3"/>
    <w:rsid w:val="00E04440"/>
    <w:rsid w:val="00E04DC0"/>
    <w:rsid w:val="00E05449"/>
    <w:rsid w:val="00E058E8"/>
    <w:rsid w:val="00E061BD"/>
    <w:rsid w:val="00E064C8"/>
    <w:rsid w:val="00E1003F"/>
    <w:rsid w:val="00E10D22"/>
    <w:rsid w:val="00E10D8D"/>
    <w:rsid w:val="00E10DBD"/>
    <w:rsid w:val="00E1111C"/>
    <w:rsid w:val="00E15E78"/>
    <w:rsid w:val="00E16635"/>
    <w:rsid w:val="00E1677E"/>
    <w:rsid w:val="00E1727B"/>
    <w:rsid w:val="00E17DEF"/>
    <w:rsid w:val="00E21205"/>
    <w:rsid w:val="00E21DFF"/>
    <w:rsid w:val="00E220A2"/>
    <w:rsid w:val="00E2242C"/>
    <w:rsid w:val="00E227A8"/>
    <w:rsid w:val="00E2360C"/>
    <w:rsid w:val="00E2394F"/>
    <w:rsid w:val="00E2435D"/>
    <w:rsid w:val="00E2548D"/>
    <w:rsid w:val="00E277B7"/>
    <w:rsid w:val="00E27A44"/>
    <w:rsid w:val="00E27C8E"/>
    <w:rsid w:val="00E3074D"/>
    <w:rsid w:val="00E30FF8"/>
    <w:rsid w:val="00E3129D"/>
    <w:rsid w:val="00E32F3A"/>
    <w:rsid w:val="00E33062"/>
    <w:rsid w:val="00E34F36"/>
    <w:rsid w:val="00E3588A"/>
    <w:rsid w:val="00E35F9A"/>
    <w:rsid w:val="00E363CE"/>
    <w:rsid w:val="00E36411"/>
    <w:rsid w:val="00E36691"/>
    <w:rsid w:val="00E36F1E"/>
    <w:rsid w:val="00E37720"/>
    <w:rsid w:val="00E40CBE"/>
    <w:rsid w:val="00E4148A"/>
    <w:rsid w:val="00E418DB"/>
    <w:rsid w:val="00E41D6E"/>
    <w:rsid w:val="00E44C26"/>
    <w:rsid w:val="00E4692F"/>
    <w:rsid w:val="00E505DA"/>
    <w:rsid w:val="00E50BE8"/>
    <w:rsid w:val="00E51D84"/>
    <w:rsid w:val="00E531BE"/>
    <w:rsid w:val="00E53AA6"/>
    <w:rsid w:val="00E53E05"/>
    <w:rsid w:val="00E53FB4"/>
    <w:rsid w:val="00E550F1"/>
    <w:rsid w:val="00E57AA2"/>
    <w:rsid w:val="00E6030A"/>
    <w:rsid w:val="00E6123C"/>
    <w:rsid w:val="00E62340"/>
    <w:rsid w:val="00E63FA3"/>
    <w:rsid w:val="00E64857"/>
    <w:rsid w:val="00E64CEB"/>
    <w:rsid w:val="00E64F16"/>
    <w:rsid w:val="00E65E1B"/>
    <w:rsid w:val="00E66013"/>
    <w:rsid w:val="00E660C9"/>
    <w:rsid w:val="00E669B0"/>
    <w:rsid w:val="00E678B7"/>
    <w:rsid w:val="00E67C78"/>
    <w:rsid w:val="00E7077F"/>
    <w:rsid w:val="00E70C22"/>
    <w:rsid w:val="00E7146F"/>
    <w:rsid w:val="00E7289B"/>
    <w:rsid w:val="00E736CB"/>
    <w:rsid w:val="00E73C37"/>
    <w:rsid w:val="00E75939"/>
    <w:rsid w:val="00E76008"/>
    <w:rsid w:val="00E77765"/>
    <w:rsid w:val="00E77E78"/>
    <w:rsid w:val="00E8001D"/>
    <w:rsid w:val="00E80AAD"/>
    <w:rsid w:val="00E8137E"/>
    <w:rsid w:val="00E820F6"/>
    <w:rsid w:val="00E820FE"/>
    <w:rsid w:val="00E8340A"/>
    <w:rsid w:val="00E9038E"/>
    <w:rsid w:val="00E93625"/>
    <w:rsid w:val="00E93E1F"/>
    <w:rsid w:val="00E94444"/>
    <w:rsid w:val="00E949CC"/>
    <w:rsid w:val="00E970E4"/>
    <w:rsid w:val="00E97ED3"/>
    <w:rsid w:val="00EA01E4"/>
    <w:rsid w:val="00EA0754"/>
    <w:rsid w:val="00EA394A"/>
    <w:rsid w:val="00EA47DA"/>
    <w:rsid w:val="00EA56E3"/>
    <w:rsid w:val="00EA7825"/>
    <w:rsid w:val="00EB0C94"/>
    <w:rsid w:val="00EB2497"/>
    <w:rsid w:val="00EB2A21"/>
    <w:rsid w:val="00EB53C4"/>
    <w:rsid w:val="00EB6A3C"/>
    <w:rsid w:val="00EB7954"/>
    <w:rsid w:val="00EB7D3C"/>
    <w:rsid w:val="00EC01B7"/>
    <w:rsid w:val="00EC0394"/>
    <w:rsid w:val="00EC0606"/>
    <w:rsid w:val="00EC064A"/>
    <w:rsid w:val="00EC1F0B"/>
    <w:rsid w:val="00EC20FF"/>
    <w:rsid w:val="00EC278E"/>
    <w:rsid w:val="00EC2EBC"/>
    <w:rsid w:val="00EC33EF"/>
    <w:rsid w:val="00EC3514"/>
    <w:rsid w:val="00EC42AF"/>
    <w:rsid w:val="00EC4480"/>
    <w:rsid w:val="00EC4539"/>
    <w:rsid w:val="00EC4EF8"/>
    <w:rsid w:val="00EC50A7"/>
    <w:rsid w:val="00EC5E0C"/>
    <w:rsid w:val="00EC63AF"/>
    <w:rsid w:val="00EC7946"/>
    <w:rsid w:val="00ED0839"/>
    <w:rsid w:val="00ED117E"/>
    <w:rsid w:val="00ED16F2"/>
    <w:rsid w:val="00ED27FE"/>
    <w:rsid w:val="00ED30FA"/>
    <w:rsid w:val="00ED4AA4"/>
    <w:rsid w:val="00ED5242"/>
    <w:rsid w:val="00ED533C"/>
    <w:rsid w:val="00ED64EC"/>
    <w:rsid w:val="00ED751F"/>
    <w:rsid w:val="00EE0125"/>
    <w:rsid w:val="00EE060F"/>
    <w:rsid w:val="00EE19E0"/>
    <w:rsid w:val="00EE31AF"/>
    <w:rsid w:val="00EE31BD"/>
    <w:rsid w:val="00EE4619"/>
    <w:rsid w:val="00EE5814"/>
    <w:rsid w:val="00EE5C99"/>
    <w:rsid w:val="00EE6905"/>
    <w:rsid w:val="00EE6D70"/>
    <w:rsid w:val="00EE6EDB"/>
    <w:rsid w:val="00EE771A"/>
    <w:rsid w:val="00EE79B9"/>
    <w:rsid w:val="00EF0532"/>
    <w:rsid w:val="00EF1DA5"/>
    <w:rsid w:val="00EF387C"/>
    <w:rsid w:val="00EF3B15"/>
    <w:rsid w:val="00EF4312"/>
    <w:rsid w:val="00EF4640"/>
    <w:rsid w:val="00EF4E34"/>
    <w:rsid w:val="00EF73D3"/>
    <w:rsid w:val="00EF7C93"/>
    <w:rsid w:val="00EF7F55"/>
    <w:rsid w:val="00F018E5"/>
    <w:rsid w:val="00F02B54"/>
    <w:rsid w:val="00F036EE"/>
    <w:rsid w:val="00F03A9B"/>
    <w:rsid w:val="00F04F25"/>
    <w:rsid w:val="00F05115"/>
    <w:rsid w:val="00F0651E"/>
    <w:rsid w:val="00F11A7D"/>
    <w:rsid w:val="00F12680"/>
    <w:rsid w:val="00F12DF7"/>
    <w:rsid w:val="00F132C9"/>
    <w:rsid w:val="00F14AD4"/>
    <w:rsid w:val="00F16AED"/>
    <w:rsid w:val="00F20071"/>
    <w:rsid w:val="00F2347B"/>
    <w:rsid w:val="00F23C16"/>
    <w:rsid w:val="00F24123"/>
    <w:rsid w:val="00F24627"/>
    <w:rsid w:val="00F2518B"/>
    <w:rsid w:val="00F259F5"/>
    <w:rsid w:val="00F25F8C"/>
    <w:rsid w:val="00F25FCA"/>
    <w:rsid w:val="00F26756"/>
    <w:rsid w:val="00F26DB7"/>
    <w:rsid w:val="00F2754D"/>
    <w:rsid w:val="00F279E9"/>
    <w:rsid w:val="00F27DAB"/>
    <w:rsid w:val="00F31B41"/>
    <w:rsid w:val="00F32EFD"/>
    <w:rsid w:val="00F3502B"/>
    <w:rsid w:val="00F3525B"/>
    <w:rsid w:val="00F35991"/>
    <w:rsid w:val="00F37A73"/>
    <w:rsid w:val="00F40407"/>
    <w:rsid w:val="00F4182A"/>
    <w:rsid w:val="00F41953"/>
    <w:rsid w:val="00F44B6B"/>
    <w:rsid w:val="00F44EFE"/>
    <w:rsid w:val="00F45CAB"/>
    <w:rsid w:val="00F467F1"/>
    <w:rsid w:val="00F46C8C"/>
    <w:rsid w:val="00F4738C"/>
    <w:rsid w:val="00F50FA7"/>
    <w:rsid w:val="00F51C66"/>
    <w:rsid w:val="00F52BE8"/>
    <w:rsid w:val="00F52D9D"/>
    <w:rsid w:val="00F53672"/>
    <w:rsid w:val="00F55B72"/>
    <w:rsid w:val="00F5783C"/>
    <w:rsid w:val="00F6024E"/>
    <w:rsid w:val="00F60A5B"/>
    <w:rsid w:val="00F636D2"/>
    <w:rsid w:val="00F6558F"/>
    <w:rsid w:val="00F658AC"/>
    <w:rsid w:val="00F663A2"/>
    <w:rsid w:val="00F664E3"/>
    <w:rsid w:val="00F666E4"/>
    <w:rsid w:val="00F6723B"/>
    <w:rsid w:val="00F7027A"/>
    <w:rsid w:val="00F70856"/>
    <w:rsid w:val="00F70DC7"/>
    <w:rsid w:val="00F72A13"/>
    <w:rsid w:val="00F737BC"/>
    <w:rsid w:val="00F746EB"/>
    <w:rsid w:val="00F74B20"/>
    <w:rsid w:val="00F752B5"/>
    <w:rsid w:val="00F75C9B"/>
    <w:rsid w:val="00F760B2"/>
    <w:rsid w:val="00F815E1"/>
    <w:rsid w:val="00F81F02"/>
    <w:rsid w:val="00F81FA1"/>
    <w:rsid w:val="00F822D1"/>
    <w:rsid w:val="00F82968"/>
    <w:rsid w:val="00F837CA"/>
    <w:rsid w:val="00F84706"/>
    <w:rsid w:val="00F855F7"/>
    <w:rsid w:val="00F859B0"/>
    <w:rsid w:val="00F85D0C"/>
    <w:rsid w:val="00F875FC"/>
    <w:rsid w:val="00F87A4D"/>
    <w:rsid w:val="00F90B24"/>
    <w:rsid w:val="00F90CFD"/>
    <w:rsid w:val="00F9124D"/>
    <w:rsid w:val="00F92048"/>
    <w:rsid w:val="00F92440"/>
    <w:rsid w:val="00F9273A"/>
    <w:rsid w:val="00F9295A"/>
    <w:rsid w:val="00F92BE5"/>
    <w:rsid w:val="00F92CB7"/>
    <w:rsid w:val="00F94395"/>
    <w:rsid w:val="00F9513C"/>
    <w:rsid w:val="00F96180"/>
    <w:rsid w:val="00F9674D"/>
    <w:rsid w:val="00F970F7"/>
    <w:rsid w:val="00FA00FA"/>
    <w:rsid w:val="00FA0503"/>
    <w:rsid w:val="00FA11B3"/>
    <w:rsid w:val="00FA12A6"/>
    <w:rsid w:val="00FA2D38"/>
    <w:rsid w:val="00FA3587"/>
    <w:rsid w:val="00FA3A24"/>
    <w:rsid w:val="00FA4089"/>
    <w:rsid w:val="00FA4C58"/>
    <w:rsid w:val="00FA5A63"/>
    <w:rsid w:val="00FA5CF6"/>
    <w:rsid w:val="00FA6143"/>
    <w:rsid w:val="00FA673B"/>
    <w:rsid w:val="00FA7801"/>
    <w:rsid w:val="00FA7B08"/>
    <w:rsid w:val="00FA7F55"/>
    <w:rsid w:val="00FB1184"/>
    <w:rsid w:val="00FB1468"/>
    <w:rsid w:val="00FB19D7"/>
    <w:rsid w:val="00FB38D0"/>
    <w:rsid w:val="00FB42BD"/>
    <w:rsid w:val="00FB5E9F"/>
    <w:rsid w:val="00FB66AC"/>
    <w:rsid w:val="00FB66E0"/>
    <w:rsid w:val="00FB6D1F"/>
    <w:rsid w:val="00FB73C7"/>
    <w:rsid w:val="00FB7EC4"/>
    <w:rsid w:val="00FC0230"/>
    <w:rsid w:val="00FC0B9B"/>
    <w:rsid w:val="00FC14F8"/>
    <w:rsid w:val="00FC2093"/>
    <w:rsid w:val="00FC25F4"/>
    <w:rsid w:val="00FC34E2"/>
    <w:rsid w:val="00FC3D31"/>
    <w:rsid w:val="00FC52DE"/>
    <w:rsid w:val="00FC53AA"/>
    <w:rsid w:val="00FC5A47"/>
    <w:rsid w:val="00FC6A0E"/>
    <w:rsid w:val="00FC6F0F"/>
    <w:rsid w:val="00FD0596"/>
    <w:rsid w:val="00FD0DAF"/>
    <w:rsid w:val="00FD1C09"/>
    <w:rsid w:val="00FD1ECF"/>
    <w:rsid w:val="00FD280C"/>
    <w:rsid w:val="00FD2847"/>
    <w:rsid w:val="00FD2AB8"/>
    <w:rsid w:val="00FD2C76"/>
    <w:rsid w:val="00FD4230"/>
    <w:rsid w:val="00FD559F"/>
    <w:rsid w:val="00FD6775"/>
    <w:rsid w:val="00FD74FE"/>
    <w:rsid w:val="00FE0C56"/>
    <w:rsid w:val="00FE0E65"/>
    <w:rsid w:val="00FE171A"/>
    <w:rsid w:val="00FE1BAF"/>
    <w:rsid w:val="00FE2172"/>
    <w:rsid w:val="00FE2E25"/>
    <w:rsid w:val="00FE31BE"/>
    <w:rsid w:val="00FE3F2B"/>
    <w:rsid w:val="00FE4125"/>
    <w:rsid w:val="00FE434C"/>
    <w:rsid w:val="00FF12FB"/>
    <w:rsid w:val="00FF2F1E"/>
    <w:rsid w:val="00FF374F"/>
    <w:rsid w:val="00FF3F3E"/>
    <w:rsid w:val="00FF4773"/>
    <w:rsid w:val="00FF4C61"/>
    <w:rsid w:val="00FF4F7F"/>
    <w:rsid w:val="00FF5C0C"/>
    <w:rsid w:val="00FF5DC9"/>
    <w:rsid w:val="00FF60A4"/>
    <w:rsid w:val="00FF643A"/>
    <w:rsid w:val="00FF6634"/>
    <w:rsid w:val="00FF6990"/>
    <w:rsid w:val="00FF6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1B9CC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34C0"/>
    <w:pPr>
      <w:spacing w:after="0"/>
    </w:pPr>
    <w:rPr>
      <w:sz w:val="20"/>
    </w:rPr>
  </w:style>
  <w:style w:type="paragraph" w:styleId="Heading1">
    <w:name w:val="heading 1"/>
    <w:next w:val="Normal"/>
    <w:link w:val="Heading1Char"/>
    <w:uiPriority w:val="9"/>
    <w:qFormat/>
    <w:rsid w:val="00FA3A24"/>
    <w:pPr>
      <w:keepNext/>
      <w:keepLines/>
      <w:numPr>
        <w:numId w:val="10"/>
      </w:numPr>
      <w:spacing w:before="180" w:after="120"/>
      <w:outlineLvl w:val="0"/>
    </w:pPr>
    <w:rPr>
      <w:rFonts w:asciiTheme="majorHAnsi" w:eastAsiaTheme="majorEastAsia" w:hAnsiTheme="majorHAnsi" w:cstheme="majorBidi"/>
      <w:b/>
      <w:bCs/>
      <w:color w:val="0066A4"/>
      <w:sz w:val="28"/>
      <w:szCs w:val="28"/>
    </w:rPr>
  </w:style>
  <w:style w:type="paragraph" w:styleId="Heading2">
    <w:name w:val="heading 2"/>
    <w:basedOn w:val="Heading1"/>
    <w:next w:val="Normal"/>
    <w:link w:val="Heading2Char"/>
    <w:uiPriority w:val="9"/>
    <w:unhideWhenUsed/>
    <w:qFormat/>
    <w:rsid w:val="00DD696E"/>
    <w:pPr>
      <w:numPr>
        <w:ilvl w:val="1"/>
      </w:numPr>
      <w:outlineLvl w:val="1"/>
    </w:pPr>
    <w:rPr>
      <w:bCs w:val="0"/>
      <w:sz w:val="26"/>
      <w:szCs w:val="26"/>
    </w:rPr>
  </w:style>
  <w:style w:type="paragraph" w:styleId="Heading3">
    <w:name w:val="heading 3"/>
    <w:basedOn w:val="Heading2"/>
    <w:next w:val="Normal"/>
    <w:link w:val="Heading3Char"/>
    <w:autoRedefine/>
    <w:uiPriority w:val="9"/>
    <w:unhideWhenUsed/>
    <w:qFormat/>
    <w:rsid w:val="00CD76FB"/>
    <w:pPr>
      <w:numPr>
        <w:ilvl w:val="2"/>
      </w:numPr>
      <w:outlineLvl w:val="2"/>
    </w:pPr>
    <w:rPr>
      <w:bCs/>
      <w:sz w:val="22"/>
    </w:rPr>
  </w:style>
  <w:style w:type="paragraph" w:styleId="Heading4">
    <w:name w:val="heading 4"/>
    <w:basedOn w:val="Heading3"/>
    <w:next w:val="Normal"/>
    <w:link w:val="Heading4Char"/>
    <w:uiPriority w:val="9"/>
    <w:unhideWhenUsed/>
    <w:qFormat/>
    <w:rsid w:val="00DD696E"/>
    <w:pPr>
      <w:numPr>
        <w:ilvl w:val="3"/>
      </w:numPr>
      <w:ind w:left="864"/>
      <w:outlineLvl w:val="3"/>
    </w:pPr>
    <w:rPr>
      <w:i/>
      <w:iCs/>
    </w:rPr>
  </w:style>
  <w:style w:type="paragraph" w:styleId="Heading5">
    <w:name w:val="heading 5"/>
    <w:basedOn w:val="Normal"/>
    <w:next w:val="Normal"/>
    <w:link w:val="Heading5Char"/>
    <w:uiPriority w:val="9"/>
    <w:unhideWhenUsed/>
    <w:qFormat/>
    <w:rsid w:val="00832993"/>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E0B2C"/>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B1E44"/>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A3A24"/>
    <w:pPr>
      <w:keepNext/>
      <w:keepLines/>
      <w:numPr>
        <w:ilvl w:val="7"/>
        <w:numId w:val="10"/>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A3A24"/>
    <w:pPr>
      <w:keepNext/>
      <w:keepLines/>
      <w:numPr>
        <w:ilvl w:val="8"/>
        <w:numId w:val="10"/>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2E3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42E37"/>
    <w:rPr>
      <w:rFonts w:eastAsiaTheme="minorEastAsia"/>
      <w:lang w:eastAsia="ja-JP"/>
    </w:rPr>
  </w:style>
  <w:style w:type="paragraph" w:styleId="BalloonText">
    <w:name w:val="Balloon Text"/>
    <w:basedOn w:val="Normal"/>
    <w:link w:val="BalloonTextChar"/>
    <w:uiPriority w:val="99"/>
    <w:unhideWhenUsed/>
    <w:rsid w:val="00542E3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42E37"/>
    <w:rPr>
      <w:rFonts w:ascii="Tahoma" w:hAnsi="Tahoma" w:cs="Tahoma"/>
      <w:sz w:val="16"/>
      <w:szCs w:val="16"/>
    </w:rPr>
  </w:style>
  <w:style w:type="character" w:styleId="PlaceholderText">
    <w:name w:val="Placeholder Text"/>
    <w:basedOn w:val="DefaultParagraphFont"/>
    <w:uiPriority w:val="99"/>
    <w:semiHidden/>
    <w:rsid w:val="00684359"/>
    <w:rPr>
      <w:color w:val="808080"/>
    </w:rPr>
  </w:style>
  <w:style w:type="character" w:customStyle="1" w:styleId="Heading1Char">
    <w:name w:val="Heading 1 Char"/>
    <w:basedOn w:val="DefaultParagraphFont"/>
    <w:link w:val="Heading1"/>
    <w:uiPriority w:val="9"/>
    <w:rsid w:val="00FA3A24"/>
    <w:rPr>
      <w:rFonts w:asciiTheme="majorHAnsi" w:eastAsiaTheme="majorEastAsia" w:hAnsiTheme="majorHAnsi" w:cstheme="majorBidi"/>
      <w:b/>
      <w:bCs/>
      <w:color w:val="0066A4"/>
      <w:sz w:val="28"/>
      <w:szCs w:val="28"/>
    </w:rPr>
  </w:style>
  <w:style w:type="paragraph" w:styleId="TOCHeading">
    <w:name w:val="TOC Heading"/>
    <w:basedOn w:val="Heading1"/>
    <w:next w:val="Normal"/>
    <w:uiPriority w:val="39"/>
    <w:unhideWhenUsed/>
    <w:qFormat/>
    <w:rsid w:val="00474DC8"/>
    <w:pPr>
      <w:outlineLvl w:val="9"/>
    </w:pPr>
    <w:rPr>
      <w:lang w:eastAsia="ja-JP"/>
    </w:rPr>
  </w:style>
  <w:style w:type="character" w:styleId="Strong">
    <w:name w:val="Strong"/>
    <w:basedOn w:val="DefaultParagraphFont"/>
    <w:uiPriority w:val="22"/>
    <w:qFormat/>
    <w:rsid w:val="00474DC8"/>
    <w:rPr>
      <w:b/>
      <w:bCs/>
    </w:rPr>
  </w:style>
  <w:style w:type="character" w:customStyle="1" w:styleId="Heading2Char">
    <w:name w:val="Heading 2 Char"/>
    <w:basedOn w:val="DefaultParagraphFont"/>
    <w:link w:val="Heading2"/>
    <w:uiPriority w:val="9"/>
    <w:rsid w:val="00DD696E"/>
    <w:rPr>
      <w:rFonts w:asciiTheme="majorHAnsi" w:eastAsiaTheme="majorEastAsia" w:hAnsiTheme="majorHAnsi" w:cstheme="majorBidi"/>
      <w:b/>
      <w:color w:val="0066A4"/>
      <w:sz w:val="26"/>
      <w:szCs w:val="26"/>
    </w:rPr>
  </w:style>
  <w:style w:type="character" w:customStyle="1" w:styleId="Heading3Char">
    <w:name w:val="Heading 3 Char"/>
    <w:basedOn w:val="DefaultParagraphFont"/>
    <w:link w:val="Heading3"/>
    <w:uiPriority w:val="9"/>
    <w:rsid w:val="00CD76FB"/>
    <w:rPr>
      <w:rFonts w:asciiTheme="majorHAnsi" w:eastAsiaTheme="majorEastAsia" w:hAnsiTheme="majorHAnsi" w:cstheme="majorBidi"/>
      <w:b/>
      <w:bCs/>
      <w:color w:val="0066A4"/>
      <w:szCs w:val="26"/>
    </w:rPr>
  </w:style>
  <w:style w:type="paragraph" w:customStyle="1" w:styleId="BodyTextBlue">
    <w:name w:val="Body Text Blue"/>
    <w:basedOn w:val="BodyText"/>
    <w:next w:val="BlockText"/>
    <w:link w:val="BodyTextBlueChar"/>
    <w:rsid w:val="00474DC8"/>
    <w:pPr>
      <w:spacing w:after="200"/>
      <w:ind w:left="576"/>
    </w:pPr>
    <w:rPr>
      <w:rFonts w:eastAsiaTheme="minorEastAsia"/>
      <w:color w:val="0000FF"/>
    </w:rPr>
  </w:style>
  <w:style w:type="character" w:customStyle="1" w:styleId="BodyTextBlueChar">
    <w:name w:val="Body Text Blue Char"/>
    <w:basedOn w:val="BodyTextChar"/>
    <w:link w:val="BodyTextBlue"/>
    <w:rsid w:val="00474DC8"/>
    <w:rPr>
      <w:rFonts w:eastAsiaTheme="minorEastAsia"/>
      <w:color w:val="0000FF"/>
    </w:rPr>
  </w:style>
  <w:style w:type="paragraph" w:styleId="BodyText">
    <w:name w:val="Body Text"/>
    <w:basedOn w:val="Normal"/>
    <w:link w:val="BodyTextChar"/>
    <w:uiPriority w:val="99"/>
    <w:semiHidden/>
    <w:unhideWhenUsed/>
    <w:rsid w:val="00474DC8"/>
    <w:pPr>
      <w:spacing w:after="120"/>
    </w:pPr>
  </w:style>
  <w:style w:type="character" w:customStyle="1" w:styleId="BodyTextChar">
    <w:name w:val="Body Text Char"/>
    <w:basedOn w:val="DefaultParagraphFont"/>
    <w:link w:val="BodyText"/>
    <w:uiPriority w:val="99"/>
    <w:semiHidden/>
    <w:rsid w:val="00474DC8"/>
  </w:style>
  <w:style w:type="paragraph" w:styleId="BlockText">
    <w:name w:val="Block Text"/>
    <w:basedOn w:val="Normal"/>
    <w:uiPriority w:val="99"/>
    <w:semiHidden/>
    <w:unhideWhenUsed/>
    <w:rsid w:val="00474DC8"/>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ListParagraph">
    <w:name w:val="List Paragraph"/>
    <w:basedOn w:val="Normal"/>
    <w:uiPriority w:val="34"/>
    <w:qFormat/>
    <w:rsid w:val="00166425"/>
    <w:pPr>
      <w:ind w:left="720"/>
      <w:contextualSpacing/>
    </w:pPr>
  </w:style>
  <w:style w:type="paragraph" w:styleId="TOC1">
    <w:name w:val="toc 1"/>
    <w:basedOn w:val="Normal"/>
    <w:next w:val="Normal"/>
    <w:autoRedefine/>
    <w:uiPriority w:val="39"/>
    <w:unhideWhenUsed/>
    <w:rsid w:val="00EF4E34"/>
    <w:pPr>
      <w:tabs>
        <w:tab w:val="left" w:pos="720"/>
        <w:tab w:val="right" w:leader="dot" w:pos="9350"/>
      </w:tabs>
      <w:spacing w:before="60" w:after="60" w:line="240" w:lineRule="auto"/>
      <w:jc w:val="center"/>
    </w:pPr>
    <w:rPr>
      <w:rFonts w:ascii="Arial" w:eastAsia="Times New Roman" w:hAnsi="Arial" w:cstheme="minorHAnsi"/>
      <w:b/>
      <w:szCs w:val="20"/>
    </w:rPr>
  </w:style>
  <w:style w:type="paragraph" w:styleId="TOC2">
    <w:name w:val="toc 2"/>
    <w:basedOn w:val="Normal"/>
    <w:next w:val="Normal"/>
    <w:autoRedefine/>
    <w:uiPriority w:val="39"/>
    <w:unhideWhenUsed/>
    <w:rsid w:val="00224588"/>
    <w:pPr>
      <w:tabs>
        <w:tab w:val="left" w:pos="1080"/>
        <w:tab w:val="right" w:leader="dot" w:pos="9350"/>
      </w:tabs>
      <w:spacing w:after="60"/>
      <w:ind w:left="450"/>
    </w:pPr>
  </w:style>
  <w:style w:type="paragraph" w:styleId="TOC3">
    <w:name w:val="toc 3"/>
    <w:basedOn w:val="Normal"/>
    <w:next w:val="Normal"/>
    <w:autoRedefine/>
    <w:uiPriority w:val="39"/>
    <w:unhideWhenUsed/>
    <w:rsid w:val="0044768E"/>
    <w:pPr>
      <w:spacing w:after="100"/>
      <w:ind w:left="440"/>
    </w:pPr>
  </w:style>
  <w:style w:type="character" w:styleId="Hyperlink">
    <w:name w:val="Hyperlink"/>
    <w:basedOn w:val="DefaultParagraphFont"/>
    <w:uiPriority w:val="99"/>
    <w:unhideWhenUsed/>
    <w:rsid w:val="0044768E"/>
    <w:rPr>
      <w:color w:val="0000FF" w:themeColor="hyperlink"/>
      <w:u w:val="single"/>
    </w:rPr>
  </w:style>
  <w:style w:type="paragraph" w:styleId="Header">
    <w:name w:val="header"/>
    <w:basedOn w:val="Normal"/>
    <w:link w:val="HeaderChar"/>
    <w:unhideWhenUsed/>
    <w:rsid w:val="00B86B91"/>
    <w:pPr>
      <w:tabs>
        <w:tab w:val="center" w:pos="4680"/>
        <w:tab w:val="right" w:pos="9360"/>
      </w:tabs>
      <w:spacing w:line="240" w:lineRule="auto"/>
    </w:pPr>
  </w:style>
  <w:style w:type="character" w:customStyle="1" w:styleId="HeaderChar">
    <w:name w:val="Header Char"/>
    <w:basedOn w:val="DefaultParagraphFont"/>
    <w:link w:val="Header"/>
    <w:uiPriority w:val="99"/>
    <w:rsid w:val="00B86B91"/>
  </w:style>
  <w:style w:type="paragraph" w:styleId="Footer">
    <w:name w:val="footer"/>
    <w:aliases w:val="f,Footer1,ft"/>
    <w:basedOn w:val="Normal"/>
    <w:link w:val="FooterChar"/>
    <w:unhideWhenUsed/>
    <w:rsid w:val="00B86B91"/>
    <w:pPr>
      <w:tabs>
        <w:tab w:val="center" w:pos="4680"/>
        <w:tab w:val="right" w:pos="9360"/>
      </w:tabs>
      <w:spacing w:line="240" w:lineRule="auto"/>
    </w:pPr>
  </w:style>
  <w:style w:type="character" w:customStyle="1" w:styleId="FooterChar">
    <w:name w:val="Footer Char"/>
    <w:aliases w:val="f Char,Footer1 Char,ft Char"/>
    <w:basedOn w:val="DefaultParagraphFont"/>
    <w:link w:val="Footer"/>
    <w:uiPriority w:val="99"/>
    <w:rsid w:val="00B86B91"/>
  </w:style>
  <w:style w:type="paragraph" w:styleId="BodyTextIndent">
    <w:name w:val="Body Text Indent"/>
    <w:basedOn w:val="Normal"/>
    <w:link w:val="BodyTextIndentChar"/>
    <w:uiPriority w:val="99"/>
    <w:semiHidden/>
    <w:unhideWhenUsed/>
    <w:rsid w:val="000E0B2C"/>
    <w:pPr>
      <w:spacing w:after="120"/>
      <w:ind w:left="283"/>
    </w:pPr>
  </w:style>
  <w:style w:type="character" w:customStyle="1" w:styleId="BodyTextIndentChar">
    <w:name w:val="Body Text Indent Char"/>
    <w:basedOn w:val="DefaultParagraphFont"/>
    <w:link w:val="BodyTextIndent"/>
    <w:uiPriority w:val="99"/>
    <w:semiHidden/>
    <w:rsid w:val="000E0B2C"/>
  </w:style>
  <w:style w:type="character" w:customStyle="1" w:styleId="Heading6Char">
    <w:name w:val="Heading 6 Char"/>
    <w:basedOn w:val="DefaultParagraphFont"/>
    <w:link w:val="Heading6"/>
    <w:uiPriority w:val="9"/>
    <w:rsid w:val="000E0B2C"/>
    <w:rPr>
      <w:rFonts w:asciiTheme="majorHAnsi" w:eastAsiaTheme="majorEastAsia" w:hAnsiTheme="majorHAnsi" w:cstheme="majorBidi"/>
      <w:i/>
      <w:iCs/>
      <w:color w:val="243F60" w:themeColor="accent1" w:themeShade="7F"/>
      <w:sz w:val="20"/>
    </w:rPr>
  </w:style>
  <w:style w:type="paragraph" w:customStyle="1" w:styleId="TableColumnHeader">
    <w:name w:val="Table Column Header"/>
    <w:basedOn w:val="Normal"/>
    <w:uiPriority w:val="99"/>
    <w:rsid w:val="000E0B2C"/>
    <w:pPr>
      <w:spacing w:line="240" w:lineRule="auto"/>
      <w:jc w:val="center"/>
    </w:pPr>
    <w:rPr>
      <w:rFonts w:ascii="Arial" w:eastAsia="Times New Roman" w:hAnsi="Arial" w:cs="Arial"/>
      <w:b/>
      <w:szCs w:val="24"/>
      <w:lang w:val="en-GB" w:eastAsia="en-GB"/>
    </w:rPr>
  </w:style>
  <w:style w:type="paragraph" w:customStyle="1" w:styleId="Title10">
    <w:name w:val="Title 10"/>
    <w:basedOn w:val="Normal"/>
    <w:rsid w:val="000E0B2C"/>
    <w:pPr>
      <w:spacing w:line="240" w:lineRule="auto"/>
      <w:ind w:left="-45" w:right="5"/>
    </w:pPr>
    <w:rPr>
      <w:rFonts w:ascii="Arial" w:eastAsia="Times New Roman" w:hAnsi="Arial" w:cs="Arial"/>
      <w:szCs w:val="24"/>
      <w:lang w:val="en-GB" w:eastAsia="en-GB"/>
    </w:rPr>
  </w:style>
  <w:style w:type="paragraph" w:customStyle="1" w:styleId="Title12">
    <w:name w:val="Title 12"/>
    <w:basedOn w:val="Normal"/>
    <w:rsid w:val="000E0B2C"/>
    <w:pPr>
      <w:spacing w:line="240" w:lineRule="auto"/>
    </w:pPr>
    <w:rPr>
      <w:rFonts w:ascii="Arial" w:eastAsia="Times New Roman" w:hAnsi="Arial" w:cs="Arial"/>
      <w:b/>
      <w:sz w:val="24"/>
      <w:szCs w:val="24"/>
      <w:lang w:val="en-GB" w:eastAsia="en-GB"/>
    </w:rPr>
  </w:style>
  <w:style w:type="paragraph" w:customStyle="1" w:styleId="Title16">
    <w:name w:val="Title 16"/>
    <w:basedOn w:val="Normal"/>
    <w:rsid w:val="000E0B2C"/>
    <w:pPr>
      <w:spacing w:line="240" w:lineRule="auto"/>
    </w:pPr>
    <w:rPr>
      <w:rFonts w:ascii="Arial" w:eastAsia="Times New Roman" w:hAnsi="Arial" w:cs="Arial"/>
      <w:b/>
      <w:sz w:val="32"/>
      <w:szCs w:val="24"/>
      <w:lang w:val="en-GB" w:eastAsia="en-GB"/>
    </w:rPr>
  </w:style>
  <w:style w:type="paragraph" w:customStyle="1" w:styleId="Titles10b">
    <w:name w:val="Titles 10b"/>
    <w:basedOn w:val="Normal"/>
    <w:rsid w:val="000E0B2C"/>
    <w:pPr>
      <w:spacing w:line="240" w:lineRule="auto"/>
    </w:pPr>
    <w:rPr>
      <w:rFonts w:ascii="Arial" w:eastAsia="Times New Roman" w:hAnsi="Arial" w:cs="Arial"/>
      <w:b/>
      <w:szCs w:val="24"/>
      <w:lang w:val="en-GB" w:eastAsia="en-GB"/>
    </w:rPr>
  </w:style>
  <w:style w:type="paragraph" w:styleId="NormalWeb">
    <w:name w:val="Normal (Web)"/>
    <w:basedOn w:val="Normal"/>
    <w:uiPriority w:val="99"/>
    <w:unhideWhenUsed/>
    <w:rsid w:val="000E0B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uiPriority w:val="9"/>
    <w:rsid w:val="00DD696E"/>
    <w:rPr>
      <w:rFonts w:asciiTheme="majorHAnsi" w:eastAsiaTheme="majorEastAsia" w:hAnsiTheme="majorHAnsi" w:cstheme="majorBidi"/>
      <w:b/>
      <w:bCs/>
      <w:i/>
      <w:iCs/>
      <w:color w:val="0066A4"/>
      <w:szCs w:val="26"/>
    </w:rPr>
  </w:style>
  <w:style w:type="character" w:styleId="IntenseEmphasis">
    <w:name w:val="Intense Emphasis"/>
    <w:basedOn w:val="DefaultParagraphFont"/>
    <w:uiPriority w:val="21"/>
    <w:qFormat/>
    <w:rsid w:val="00255BD8"/>
    <w:rPr>
      <w:b/>
      <w:bCs/>
      <w:i/>
      <w:iCs/>
      <w:color w:val="0066A4"/>
    </w:rPr>
  </w:style>
  <w:style w:type="paragraph" w:styleId="IntenseQuote">
    <w:name w:val="Intense Quote"/>
    <w:basedOn w:val="Normal"/>
    <w:next w:val="Normal"/>
    <w:link w:val="IntenseQuoteChar"/>
    <w:uiPriority w:val="30"/>
    <w:qFormat/>
    <w:rsid w:val="00255BD8"/>
    <w:pPr>
      <w:pBdr>
        <w:bottom w:val="single" w:sz="4" w:space="4" w:color="4F81BD" w:themeColor="accent1"/>
      </w:pBdr>
      <w:spacing w:before="200" w:after="280"/>
      <w:ind w:left="936" w:right="936"/>
    </w:pPr>
    <w:rPr>
      <w:b/>
      <w:bCs/>
      <w:i/>
      <w:iCs/>
      <w:color w:val="0066A4"/>
    </w:rPr>
  </w:style>
  <w:style w:type="character" w:customStyle="1" w:styleId="IntenseQuoteChar">
    <w:name w:val="Intense Quote Char"/>
    <w:basedOn w:val="DefaultParagraphFont"/>
    <w:link w:val="IntenseQuote"/>
    <w:uiPriority w:val="30"/>
    <w:rsid w:val="00255BD8"/>
    <w:rPr>
      <w:b/>
      <w:bCs/>
      <w:i/>
      <w:iCs/>
      <w:color w:val="0066A4"/>
    </w:rPr>
  </w:style>
  <w:style w:type="paragraph" w:styleId="Subtitle">
    <w:name w:val="Subtitle"/>
    <w:basedOn w:val="Normal"/>
    <w:next w:val="Normal"/>
    <w:link w:val="SubtitleChar"/>
    <w:uiPriority w:val="11"/>
    <w:qFormat/>
    <w:rsid w:val="00255BD8"/>
    <w:pPr>
      <w:numPr>
        <w:ilvl w:val="1"/>
      </w:numPr>
    </w:pPr>
    <w:rPr>
      <w:rFonts w:asciiTheme="majorHAnsi" w:eastAsiaTheme="majorEastAsia" w:hAnsiTheme="majorHAnsi" w:cstheme="majorBidi"/>
      <w:i/>
      <w:iCs/>
      <w:color w:val="0066A4"/>
      <w:spacing w:val="15"/>
      <w:sz w:val="24"/>
      <w:szCs w:val="24"/>
    </w:rPr>
  </w:style>
  <w:style w:type="character" w:customStyle="1" w:styleId="SubtitleChar">
    <w:name w:val="Subtitle Char"/>
    <w:basedOn w:val="DefaultParagraphFont"/>
    <w:link w:val="Subtitle"/>
    <w:uiPriority w:val="11"/>
    <w:rsid w:val="00255BD8"/>
    <w:rPr>
      <w:rFonts w:asciiTheme="majorHAnsi" w:eastAsiaTheme="majorEastAsia" w:hAnsiTheme="majorHAnsi" w:cstheme="majorBidi"/>
      <w:i/>
      <w:iCs/>
      <w:color w:val="0066A4"/>
      <w:spacing w:val="15"/>
      <w:sz w:val="24"/>
      <w:szCs w:val="24"/>
    </w:rPr>
  </w:style>
  <w:style w:type="paragraph" w:styleId="Title">
    <w:name w:val="Title"/>
    <w:basedOn w:val="Normal"/>
    <w:next w:val="Normal"/>
    <w:link w:val="TitleChar"/>
    <w:uiPriority w:val="10"/>
    <w:qFormat/>
    <w:rsid w:val="00255B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5BD8"/>
    <w:rPr>
      <w:rFonts w:asciiTheme="majorHAnsi" w:eastAsiaTheme="majorEastAsia" w:hAnsiTheme="majorHAnsi" w:cstheme="majorBidi"/>
      <w:color w:val="17365D" w:themeColor="text2" w:themeShade="BF"/>
      <w:spacing w:val="5"/>
      <w:kern w:val="28"/>
      <w:sz w:val="52"/>
      <w:szCs w:val="52"/>
    </w:rPr>
  </w:style>
  <w:style w:type="table" w:styleId="TableGrid">
    <w:name w:val="Table Grid"/>
    <w:aliases w:val="Custom 1"/>
    <w:basedOn w:val="TableNormal"/>
    <w:uiPriority w:val="59"/>
    <w:rsid w:val="00255BD8"/>
    <w:pPr>
      <w:spacing w:after="0" w:line="240" w:lineRule="auto"/>
    </w:pPr>
    <w:rPr>
      <w:rFonts w:ascii="Arial" w:eastAsia="Times New Roman" w:hAnsi="Arial" w:cs="Times New Roman"/>
      <w:sz w:val="20"/>
      <w:szCs w:val="20"/>
    </w:rPr>
    <w:tblPr>
      <w:tblStyleRowBandSize w:val="1"/>
      <w:tblBorders>
        <w:top w:val="single" w:sz="2" w:space="0" w:color="0066A4"/>
        <w:left w:val="single" w:sz="2" w:space="0" w:color="0066A4"/>
        <w:bottom w:val="single" w:sz="2" w:space="0" w:color="0066A4"/>
        <w:right w:val="single" w:sz="2" w:space="0" w:color="0066A4"/>
        <w:insideH w:val="single" w:sz="2" w:space="0" w:color="0066A4"/>
        <w:insideV w:val="single" w:sz="2" w:space="0" w:color="0066A4"/>
      </w:tblBorders>
    </w:tblPr>
    <w:tblStylePr w:type="firstRow">
      <w:pPr>
        <w:jc w:val="left"/>
      </w:pPr>
      <w:rPr>
        <w:rFonts w:ascii="Arial" w:hAnsi="Arial"/>
        <w:b/>
        <w:color w:val="FFFFFF" w:themeColor="background1"/>
        <w:sz w:val="20"/>
      </w:rPr>
      <w:tblPr/>
      <w:tcPr>
        <w:tcBorders>
          <w:insideV w:val="single" w:sz="2" w:space="0" w:color="FFFFFF" w:themeColor="background1"/>
        </w:tcBorders>
        <w:shd w:val="clear" w:color="auto" w:fill="0066A4"/>
      </w:tcPr>
    </w:tblStylePr>
  </w:style>
  <w:style w:type="table" w:customStyle="1" w:styleId="NiSource1">
    <w:name w:val="NiSource1"/>
    <w:basedOn w:val="TableNormal"/>
    <w:uiPriority w:val="99"/>
    <w:qFormat/>
    <w:rsid w:val="00255BD8"/>
    <w:pPr>
      <w:spacing w:after="0" w:line="240" w:lineRule="auto"/>
    </w:pPr>
    <w:rPr>
      <w:sz w:val="20"/>
    </w:rPr>
    <w:tblPr>
      <w:tblBorders>
        <w:top w:val="single" w:sz="4" w:space="0" w:color="0066A4"/>
        <w:left w:val="single" w:sz="4" w:space="0" w:color="0066A4"/>
        <w:bottom w:val="single" w:sz="4" w:space="0" w:color="0066A4"/>
        <w:right w:val="single" w:sz="4" w:space="0" w:color="0066A4"/>
        <w:insideH w:val="single" w:sz="4" w:space="0" w:color="0066A4"/>
        <w:insideV w:val="single" w:sz="4" w:space="0" w:color="0066A4"/>
      </w:tblBorders>
    </w:tblPr>
    <w:tblStylePr w:type="firstRow">
      <w:rPr>
        <w:rFonts w:asciiTheme="minorHAnsi" w:hAnsiTheme="minorHAnsi"/>
        <w:b/>
        <w:color w:val="FFFFFF" w:themeColor="background1"/>
        <w:sz w:val="20"/>
      </w:rPr>
      <w:tblPr/>
      <w:tcPr>
        <w:tcBorders>
          <w:insideV w:val="single" w:sz="4" w:space="0" w:color="FFFFFF" w:themeColor="background1"/>
        </w:tcBorders>
        <w:shd w:val="clear" w:color="auto" w:fill="0066A4"/>
      </w:tcPr>
    </w:tblStylePr>
  </w:style>
  <w:style w:type="table" w:styleId="LightShading-Accent6">
    <w:name w:val="Light Shading Accent 6"/>
    <w:basedOn w:val="TableNormal"/>
    <w:uiPriority w:val="60"/>
    <w:rsid w:val="008957D4"/>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NiSource2">
    <w:name w:val="NiSource2"/>
    <w:basedOn w:val="TableNormal"/>
    <w:uiPriority w:val="99"/>
    <w:qFormat/>
    <w:rsid w:val="008957D4"/>
    <w:pPr>
      <w:spacing w:after="0" w:line="240" w:lineRule="auto"/>
    </w:pPr>
    <w:rPr>
      <w:sz w:val="20"/>
    </w:rPr>
    <w:tblPr>
      <w:tblBorders>
        <w:top w:val="single" w:sz="4" w:space="0" w:color="0066A4"/>
        <w:left w:val="single" w:sz="4" w:space="0" w:color="0066A4"/>
        <w:bottom w:val="single" w:sz="4" w:space="0" w:color="0066A4"/>
        <w:right w:val="single" w:sz="4" w:space="0" w:color="0066A4"/>
        <w:insideH w:val="single" w:sz="4" w:space="0" w:color="0066A4"/>
        <w:insideV w:val="single" w:sz="4" w:space="0" w:color="0066A4"/>
      </w:tblBorders>
    </w:tblPr>
    <w:tblStylePr w:type="firstCol">
      <w:rPr>
        <w:rFonts w:asciiTheme="minorHAnsi" w:hAnsiTheme="minorHAnsi"/>
        <w:color w:val="FFFFFF" w:themeColor="background1"/>
        <w:sz w:val="20"/>
      </w:rPr>
      <w:tblPr/>
      <w:tcPr>
        <w:tcBorders>
          <w:top w:val="nil"/>
          <w:left w:val="nil"/>
          <w:bottom w:val="nil"/>
          <w:right w:val="nil"/>
          <w:insideH w:val="nil"/>
          <w:insideV w:val="nil"/>
          <w:tl2br w:val="nil"/>
          <w:tr2bl w:val="nil"/>
        </w:tcBorders>
        <w:shd w:val="clear" w:color="auto" w:fill="0066A4"/>
      </w:tcPr>
    </w:tblStylePr>
  </w:style>
  <w:style w:type="paragraph" w:customStyle="1" w:styleId="NormalBold">
    <w:name w:val="Normal Bold"/>
    <w:basedOn w:val="Normal"/>
    <w:next w:val="Normal"/>
    <w:qFormat/>
    <w:rsid w:val="00EF4312"/>
    <w:pPr>
      <w:spacing w:after="60" w:line="240" w:lineRule="auto"/>
    </w:pPr>
    <w:rPr>
      <w:b/>
    </w:rPr>
  </w:style>
  <w:style w:type="paragraph" w:customStyle="1" w:styleId="Comments">
    <w:name w:val="Comments"/>
    <w:basedOn w:val="Normal"/>
    <w:next w:val="Normal"/>
    <w:qFormat/>
    <w:rsid w:val="004C520F"/>
    <w:rPr>
      <w:i/>
      <w:color w:val="C00000"/>
    </w:rPr>
  </w:style>
  <w:style w:type="numbering" w:customStyle="1" w:styleId="NiHeadings">
    <w:name w:val="NiHeadings"/>
    <w:uiPriority w:val="99"/>
    <w:rsid w:val="00DD696E"/>
    <w:pPr>
      <w:numPr>
        <w:numId w:val="9"/>
      </w:numPr>
    </w:pPr>
  </w:style>
  <w:style w:type="character" w:customStyle="1" w:styleId="papagetitle">
    <w:name w:val="papagetitle"/>
    <w:basedOn w:val="DefaultParagraphFont"/>
    <w:rsid w:val="00055F6E"/>
  </w:style>
  <w:style w:type="paragraph" w:customStyle="1" w:styleId="TableText">
    <w:name w:val="Table Text"/>
    <w:basedOn w:val="Normal"/>
    <w:uiPriority w:val="99"/>
    <w:rsid w:val="00A23666"/>
    <w:pPr>
      <w:keepLines/>
      <w:spacing w:before="60" w:after="60" w:line="240" w:lineRule="auto"/>
    </w:pPr>
    <w:rPr>
      <w:rFonts w:ascii="Arial" w:eastAsia="Times New Roman" w:hAnsi="Arial" w:cs="Arial"/>
      <w:sz w:val="16"/>
      <w:szCs w:val="20"/>
    </w:rPr>
  </w:style>
  <w:style w:type="paragraph" w:customStyle="1" w:styleId="table1">
    <w:name w:val="table1"/>
    <w:basedOn w:val="Normal"/>
    <w:rsid w:val="00824D29"/>
    <w:pPr>
      <w:spacing w:before="20" w:after="20" w:line="240" w:lineRule="auto"/>
    </w:pPr>
    <w:rPr>
      <w:rFonts w:ascii="Arial Narrow" w:eastAsia="Times New Roman" w:hAnsi="Arial Narrow" w:cs="Arial"/>
      <w:color w:val="000000"/>
      <w:szCs w:val="20"/>
    </w:rPr>
  </w:style>
  <w:style w:type="paragraph" w:customStyle="1" w:styleId="TableHead">
    <w:name w:val="Table Head"/>
    <w:basedOn w:val="Normal"/>
    <w:rsid w:val="00D951E3"/>
    <w:pPr>
      <w:spacing w:before="60" w:after="60" w:line="240" w:lineRule="auto"/>
      <w:jc w:val="center"/>
    </w:pPr>
    <w:rPr>
      <w:rFonts w:ascii="Arial" w:eastAsia="Times New Roman" w:hAnsi="Arial" w:cs="Arial"/>
      <w:b/>
      <w:sz w:val="18"/>
      <w:szCs w:val="20"/>
    </w:rPr>
  </w:style>
  <w:style w:type="paragraph" w:customStyle="1" w:styleId="NB">
    <w:name w:val="NB"/>
    <w:basedOn w:val="Normal"/>
    <w:qFormat/>
    <w:rsid w:val="001740AC"/>
    <w:pPr>
      <w:numPr>
        <w:numId w:val="1"/>
      </w:numPr>
      <w:spacing w:after="60" w:line="240" w:lineRule="auto"/>
    </w:pPr>
    <w:rPr>
      <w:rFonts w:ascii="Arial" w:eastAsia="Calibri" w:hAnsi="Arial" w:cs="Times New Roman"/>
      <w:szCs w:val="20"/>
      <w:lang w:bidi="en-US"/>
    </w:rPr>
  </w:style>
  <w:style w:type="paragraph" w:customStyle="1" w:styleId="NB1">
    <w:name w:val="NB1"/>
    <w:basedOn w:val="Normal"/>
    <w:qFormat/>
    <w:rsid w:val="00AD061F"/>
    <w:pPr>
      <w:numPr>
        <w:numId w:val="2"/>
      </w:numPr>
      <w:spacing w:before="60" w:after="60" w:line="240" w:lineRule="auto"/>
    </w:pPr>
    <w:rPr>
      <w:rFonts w:ascii="Arial" w:eastAsia="Calibri" w:hAnsi="Arial" w:cs="Times New Roman"/>
      <w:color w:val="000000"/>
      <w:szCs w:val="20"/>
    </w:rPr>
  </w:style>
  <w:style w:type="paragraph" w:customStyle="1" w:styleId="NB2">
    <w:name w:val="NB2"/>
    <w:basedOn w:val="Normal"/>
    <w:qFormat/>
    <w:rsid w:val="00070F52"/>
    <w:pPr>
      <w:numPr>
        <w:numId w:val="3"/>
      </w:numPr>
      <w:spacing w:before="60" w:line="240" w:lineRule="auto"/>
      <w:ind w:left="1020"/>
    </w:pPr>
    <w:rPr>
      <w:rFonts w:ascii="Arial" w:eastAsia="Calibri" w:hAnsi="Arial" w:cs="Times New Roman"/>
      <w:szCs w:val="20"/>
    </w:rPr>
  </w:style>
  <w:style w:type="paragraph" w:customStyle="1" w:styleId="NB3">
    <w:name w:val="NB3"/>
    <w:basedOn w:val="Normal"/>
    <w:qFormat/>
    <w:rsid w:val="00070F52"/>
    <w:pPr>
      <w:numPr>
        <w:numId w:val="4"/>
      </w:numPr>
      <w:spacing w:before="120" w:line="240" w:lineRule="auto"/>
      <w:ind w:left="1361" w:hanging="340"/>
    </w:pPr>
    <w:rPr>
      <w:rFonts w:ascii="Arial" w:eastAsia="Calibri" w:hAnsi="Arial" w:cs="Times New Roman"/>
      <w:szCs w:val="20"/>
    </w:rPr>
  </w:style>
  <w:style w:type="paragraph" w:customStyle="1" w:styleId="NB4">
    <w:name w:val="NB4"/>
    <w:basedOn w:val="NB3"/>
    <w:qFormat/>
    <w:rsid w:val="001740AC"/>
    <w:pPr>
      <w:numPr>
        <w:numId w:val="5"/>
      </w:numPr>
    </w:pPr>
    <w:rPr>
      <w:lang w:bidi="en-US"/>
    </w:rPr>
  </w:style>
  <w:style w:type="paragraph" w:customStyle="1" w:styleId="TableTextExpanded">
    <w:name w:val="Table Text Expanded"/>
    <w:basedOn w:val="Normal"/>
    <w:rsid w:val="001E1D81"/>
    <w:pPr>
      <w:spacing w:before="60" w:after="60" w:line="240" w:lineRule="auto"/>
    </w:pPr>
    <w:rPr>
      <w:rFonts w:ascii="Arial" w:eastAsia="Times New Roman" w:hAnsi="Arial" w:cs="Arial"/>
      <w:sz w:val="18"/>
      <w:szCs w:val="20"/>
    </w:rPr>
  </w:style>
  <w:style w:type="character" w:styleId="FollowedHyperlink">
    <w:name w:val="FollowedHyperlink"/>
    <w:basedOn w:val="DefaultParagraphFont"/>
    <w:uiPriority w:val="99"/>
    <w:semiHidden/>
    <w:unhideWhenUsed/>
    <w:rsid w:val="00E736CB"/>
    <w:rPr>
      <w:color w:val="800080" w:themeColor="followedHyperlink"/>
      <w:u w:val="single"/>
    </w:rPr>
  </w:style>
  <w:style w:type="character" w:styleId="CommentReference">
    <w:name w:val="annotation reference"/>
    <w:basedOn w:val="DefaultParagraphFont"/>
    <w:uiPriority w:val="99"/>
    <w:semiHidden/>
    <w:unhideWhenUsed/>
    <w:rsid w:val="007B5395"/>
    <w:rPr>
      <w:sz w:val="16"/>
      <w:szCs w:val="16"/>
    </w:rPr>
  </w:style>
  <w:style w:type="paragraph" w:styleId="CommentText">
    <w:name w:val="annotation text"/>
    <w:basedOn w:val="Normal"/>
    <w:link w:val="CommentTextChar"/>
    <w:uiPriority w:val="99"/>
    <w:semiHidden/>
    <w:unhideWhenUsed/>
    <w:rsid w:val="007B5395"/>
    <w:pPr>
      <w:spacing w:line="240" w:lineRule="auto"/>
    </w:pPr>
    <w:rPr>
      <w:szCs w:val="20"/>
    </w:rPr>
  </w:style>
  <w:style w:type="character" w:customStyle="1" w:styleId="CommentTextChar">
    <w:name w:val="Comment Text Char"/>
    <w:basedOn w:val="DefaultParagraphFont"/>
    <w:link w:val="CommentText"/>
    <w:uiPriority w:val="99"/>
    <w:semiHidden/>
    <w:rsid w:val="007B5395"/>
    <w:rPr>
      <w:sz w:val="20"/>
      <w:szCs w:val="20"/>
    </w:rPr>
  </w:style>
  <w:style w:type="paragraph" w:styleId="CommentSubject">
    <w:name w:val="annotation subject"/>
    <w:basedOn w:val="CommentText"/>
    <w:next w:val="CommentText"/>
    <w:link w:val="CommentSubjectChar"/>
    <w:uiPriority w:val="99"/>
    <w:semiHidden/>
    <w:unhideWhenUsed/>
    <w:rsid w:val="007B5395"/>
    <w:rPr>
      <w:b/>
      <w:bCs/>
    </w:rPr>
  </w:style>
  <w:style w:type="character" w:customStyle="1" w:styleId="CommentSubjectChar">
    <w:name w:val="Comment Subject Char"/>
    <w:basedOn w:val="CommentTextChar"/>
    <w:link w:val="CommentSubject"/>
    <w:uiPriority w:val="99"/>
    <w:semiHidden/>
    <w:rsid w:val="007B5395"/>
    <w:rPr>
      <w:b/>
      <w:bCs/>
      <w:sz w:val="20"/>
      <w:szCs w:val="20"/>
    </w:rPr>
  </w:style>
  <w:style w:type="paragraph" w:styleId="Revision">
    <w:name w:val="Revision"/>
    <w:hidden/>
    <w:uiPriority w:val="99"/>
    <w:semiHidden/>
    <w:rsid w:val="0082580D"/>
    <w:pPr>
      <w:spacing w:after="0" w:line="240" w:lineRule="auto"/>
    </w:pPr>
    <w:rPr>
      <w:sz w:val="20"/>
    </w:rPr>
  </w:style>
  <w:style w:type="paragraph" w:styleId="PlainText">
    <w:name w:val="Plain Text"/>
    <w:basedOn w:val="Normal"/>
    <w:link w:val="PlainTextChar"/>
    <w:uiPriority w:val="99"/>
    <w:semiHidden/>
    <w:unhideWhenUsed/>
    <w:rsid w:val="00C924F0"/>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924F0"/>
    <w:rPr>
      <w:rFonts w:ascii="Consolas" w:hAnsi="Consolas"/>
      <w:sz w:val="21"/>
      <w:szCs w:val="21"/>
    </w:rPr>
  </w:style>
  <w:style w:type="paragraph" w:customStyle="1" w:styleId="font5">
    <w:name w:val="font5"/>
    <w:basedOn w:val="Normal"/>
    <w:rsid w:val="00F2518B"/>
    <w:pPr>
      <w:spacing w:before="100" w:beforeAutospacing="1" w:after="100" w:afterAutospacing="1" w:line="240" w:lineRule="auto"/>
    </w:pPr>
    <w:rPr>
      <w:rFonts w:ascii="Calibri" w:eastAsia="Times New Roman" w:hAnsi="Calibri" w:cs="Calibri"/>
      <w:sz w:val="22"/>
    </w:rPr>
  </w:style>
  <w:style w:type="paragraph" w:customStyle="1" w:styleId="font6">
    <w:name w:val="font6"/>
    <w:basedOn w:val="Normal"/>
    <w:rsid w:val="00F2518B"/>
    <w:pPr>
      <w:spacing w:before="100" w:beforeAutospacing="1" w:after="100" w:afterAutospacing="1" w:line="240" w:lineRule="auto"/>
    </w:pPr>
    <w:rPr>
      <w:rFonts w:ascii="Calibri" w:eastAsia="Times New Roman" w:hAnsi="Calibri" w:cs="Calibri"/>
      <w:b/>
      <w:bCs/>
      <w:sz w:val="22"/>
    </w:rPr>
  </w:style>
  <w:style w:type="paragraph" w:customStyle="1" w:styleId="xl71">
    <w:name w:val="xl71"/>
    <w:basedOn w:val="Normal"/>
    <w:rsid w:val="00F2518B"/>
    <w:pPr>
      <w:pBdr>
        <w:top w:val="single" w:sz="8" w:space="0" w:color="0066A4"/>
        <w:left w:val="single" w:sz="8" w:space="0" w:color="0066A4"/>
        <w:right w:val="single" w:sz="8" w:space="0" w:color="FFFFFF"/>
      </w:pBdr>
      <w:shd w:val="clear" w:color="000000" w:fill="0066A4"/>
      <w:spacing w:before="100" w:beforeAutospacing="1" w:after="100" w:afterAutospacing="1" w:line="240" w:lineRule="auto"/>
      <w:textAlignment w:val="top"/>
    </w:pPr>
    <w:rPr>
      <w:rFonts w:ascii="Arial" w:eastAsia="Times New Roman" w:hAnsi="Arial" w:cs="Arial"/>
      <w:b/>
      <w:bCs/>
      <w:color w:val="FFFFFF"/>
      <w:szCs w:val="20"/>
    </w:rPr>
  </w:style>
  <w:style w:type="paragraph" w:customStyle="1" w:styleId="xl72">
    <w:name w:val="xl72"/>
    <w:basedOn w:val="Normal"/>
    <w:rsid w:val="00F2518B"/>
    <w:pPr>
      <w:pBdr>
        <w:top w:val="single" w:sz="8" w:space="0" w:color="0066A4"/>
        <w:right w:val="single" w:sz="8" w:space="0" w:color="FFFFFF"/>
      </w:pBdr>
      <w:shd w:val="clear" w:color="000000" w:fill="0066A4"/>
      <w:spacing w:before="100" w:beforeAutospacing="1" w:after="100" w:afterAutospacing="1" w:line="240" w:lineRule="auto"/>
      <w:textAlignment w:val="top"/>
    </w:pPr>
    <w:rPr>
      <w:rFonts w:ascii="Arial" w:eastAsia="Times New Roman" w:hAnsi="Arial" w:cs="Arial"/>
      <w:b/>
      <w:bCs/>
      <w:color w:val="FFFFFF"/>
      <w:szCs w:val="20"/>
    </w:rPr>
  </w:style>
  <w:style w:type="paragraph" w:customStyle="1" w:styleId="xl73">
    <w:name w:val="xl73"/>
    <w:basedOn w:val="Normal"/>
    <w:rsid w:val="00F2518B"/>
    <w:pPr>
      <w:pBdr>
        <w:top w:val="single" w:sz="8" w:space="0" w:color="0066A4"/>
        <w:right w:val="single" w:sz="8" w:space="0" w:color="0066A4"/>
      </w:pBdr>
      <w:shd w:val="clear" w:color="000000" w:fill="0066A4"/>
      <w:spacing w:before="100" w:beforeAutospacing="1" w:after="100" w:afterAutospacing="1" w:line="240" w:lineRule="auto"/>
      <w:textAlignment w:val="top"/>
    </w:pPr>
    <w:rPr>
      <w:rFonts w:ascii="Arial" w:eastAsia="Times New Roman" w:hAnsi="Arial" w:cs="Arial"/>
      <w:b/>
      <w:bCs/>
      <w:color w:val="FFFFFF"/>
      <w:szCs w:val="20"/>
    </w:rPr>
  </w:style>
  <w:style w:type="paragraph" w:customStyle="1" w:styleId="xl74">
    <w:name w:val="xl74"/>
    <w:basedOn w:val="Normal"/>
    <w:rsid w:val="00F2518B"/>
    <w:pPr>
      <w:pBdr>
        <w:top w:val="single" w:sz="4" w:space="0" w:color="0066A4"/>
        <w:left w:val="single" w:sz="4" w:space="0" w:color="0066A4"/>
        <w:bottom w:val="single" w:sz="4" w:space="0" w:color="0066A4"/>
        <w:right w:val="single" w:sz="4" w:space="0" w:color="0066A4"/>
      </w:pBdr>
      <w:spacing w:before="100" w:beforeAutospacing="1" w:after="100" w:afterAutospacing="1" w:line="240" w:lineRule="auto"/>
      <w:textAlignment w:val="top"/>
    </w:pPr>
    <w:rPr>
      <w:rFonts w:ascii="Times New Roman" w:eastAsia="Times New Roman" w:hAnsi="Times New Roman" w:cs="Times New Roman"/>
      <w:color w:val="000000"/>
      <w:sz w:val="24"/>
      <w:szCs w:val="24"/>
    </w:rPr>
  </w:style>
  <w:style w:type="paragraph" w:customStyle="1" w:styleId="xl75">
    <w:name w:val="xl75"/>
    <w:basedOn w:val="Normal"/>
    <w:rsid w:val="00F2518B"/>
    <w:pPr>
      <w:pBdr>
        <w:top w:val="single" w:sz="4" w:space="0" w:color="0066A4"/>
        <w:left w:val="single" w:sz="4" w:space="0" w:color="0066A4"/>
        <w:bottom w:val="single" w:sz="4" w:space="0" w:color="0066A4"/>
        <w:right w:val="single" w:sz="4" w:space="0" w:color="0066A4"/>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6">
    <w:name w:val="xl76"/>
    <w:basedOn w:val="Normal"/>
    <w:rsid w:val="00F2518B"/>
    <w:pPr>
      <w:pBdr>
        <w:top w:val="single" w:sz="4" w:space="0" w:color="0066A4"/>
        <w:left w:val="single" w:sz="4" w:space="0" w:color="0066A4"/>
        <w:bottom w:val="single" w:sz="4" w:space="0" w:color="0066A4"/>
        <w:right w:val="single" w:sz="4" w:space="0" w:color="0066A4"/>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7">
    <w:name w:val="xl77"/>
    <w:basedOn w:val="Normal"/>
    <w:rsid w:val="00F2518B"/>
    <w:pPr>
      <w:pBdr>
        <w:top w:val="single" w:sz="4" w:space="0" w:color="0066A4"/>
        <w:left w:val="single" w:sz="4" w:space="0" w:color="0066A4"/>
        <w:bottom w:val="single" w:sz="4" w:space="0" w:color="0066A4"/>
        <w:right w:val="single" w:sz="4" w:space="0" w:color="0066A4"/>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8">
    <w:name w:val="xl78"/>
    <w:basedOn w:val="Normal"/>
    <w:rsid w:val="00F2518B"/>
    <w:pPr>
      <w:pBdr>
        <w:top w:val="single" w:sz="4" w:space="0" w:color="0066A4"/>
        <w:left w:val="single" w:sz="4" w:space="0" w:color="0066A4"/>
        <w:bottom w:val="single" w:sz="4" w:space="0" w:color="0066A4"/>
        <w:right w:val="single" w:sz="4" w:space="0" w:color="0066A4"/>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Table">
    <w:name w:val="Table"/>
    <w:basedOn w:val="Normal"/>
    <w:rsid w:val="00224C04"/>
    <w:pPr>
      <w:spacing w:line="240" w:lineRule="auto"/>
    </w:pPr>
    <w:rPr>
      <w:rFonts w:ascii="Times New Roman" w:eastAsia="Times New Roman" w:hAnsi="Times New Roman" w:cs="Times New Roman"/>
      <w:szCs w:val="20"/>
    </w:rPr>
  </w:style>
  <w:style w:type="paragraph" w:customStyle="1" w:styleId="TagText">
    <w:name w:val="Tag Text"/>
    <w:rsid w:val="00224C04"/>
    <w:pPr>
      <w:spacing w:after="0" w:line="240" w:lineRule="auto"/>
    </w:pPr>
    <w:rPr>
      <w:rFonts w:ascii="Arial" w:eastAsia="Times New Roman" w:hAnsi="Arial" w:cs="Arial"/>
      <w:b/>
      <w:bCs/>
      <w:sz w:val="18"/>
      <w:szCs w:val="18"/>
    </w:rPr>
  </w:style>
  <w:style w:type="character" w:customStyle="1" w:styleId="Heading7Char">
    <w:name w:val="Heading 7 Char"/>
    <w:basedOn w:val="DefaultParagraphFont"/>
    <w:link w:val="Heading7"/>
    <w:uiPriority w:val="9"/>
    <w:semiHidden/>
    <w:rsid w:val="003B1E44"/>
    <w:rPr>
      <w:rFonts w:asciiTheme="majorHAnsi" w:eastAsiaTheme="majorEastAsia" w:hAnsiTheme="majorHAnsi" w:cstheme="majorBidi"/>
      <w:i/>
      <w:iCs/>
      <w:color w:val="404040" w:themeColor="text1" w:themeTint="BF"/>
      <w:sz w:val="20"/>
    </w:rPr>
  </w:style>
  <w:style w:type="character" w:styleId="PageNumber">
    <w:name w:val="page number"/>
    <w:basedOn w:val="DefaultParagraphFont"/>
    <w:rsid w:val="003B1E44"/>
  </w:style>
  <w:style w:type="paragraph" w:customStyle="1" w:styleId="ReportFixedPitch">
    <w:name w:val="Report (Fixed Pitch)"/>
    <w:basedOn w:val="Normal"/>
    <w:rsid w:val="003B1E44"/>
    <w:pPr>
      <w:spacing w:line="240" w:lineRule="auto"/>
    </w:pPr>
    <w:rPr>
      <w:rFonts w:ascii="Courier New" w:eastAsia="Times New Roman" w:hAnsi="Courier New" w:cs="Times New Roman"/>
      <w:sz w:val="14"/>
      <w:szCs w:val="20"/>
    </w:rPr>
  </w:style>
  <w:style w:type="paragraph" w:customStyle="1" w:styleId="TableHeading">
    <w:name w:val="Table Heading"/>
    <w:autoRedefine/>
    <w:rsid w:val="00186C6D"/>
    <w:pPr>
      <w:keepNext/>
      <w:tabs>
        <w:tab w:val="left" w:pos="864"/>
      </w:tabs>
      <w:spacing w:after="0" w:line="240" w:lineRule="auto"/>
      <w:ind w:right="72"/>
      <w:jc w:val="center"/>
    </w:pPr>
    <w:rPr>
      <w:rFonts w:ascii="Frutiger 45 Light" w:eastAsia="Times New Roman" w:hAnsi="Frutiger 45 Light" w:cs="Times New Roman"/>
      <w:b/>
      <w:sz w:val="20"/>
      <w:szCs w:val="20"/>
      <w:lang w:val="en-GB"/>
    </w:rPr>
  </w:style>
  <w:style w:type="paragraph" w:customStyle="1" w:styleId="ADMTableLeft">
    <w:name w:val="ADM Table Left"/>
    <w:basedOn w:val="Normal"/>
    <w:link w:val="ADMTableLeftCharChar"/>
    <w:rsid w:val="00186C6D"/>
    <w:pPr>
      <w:spacing w:before="40" w:after="40" w:line="240" w:lineRule="auto"/>
    </w:pPr>
    <w:rPr>
      <w:rFonts w:ascii="Trebuchet MS" w:eastAsia="Times New Roman" w:hAnsi="Trebuchet MS" w:cs="Times New Roman"/>
      <w:sz w:val="18"/>
      <w:szCs w:val="20"/>
    </w:rPr>
  </w:style>
  <w:style w:type="character" w:customStyle="1" w:styleId="ADMTableLeftCharChar">
    <w:name w:val="ADM Table Left Char Char"/>
    <w:basedOn w:val="DefaultParagraphFont"/>
    <w:link w:val="ADMTableLeft"/>
    <w:rsid w:val="00186C6D"/>
    <w:rPr>
      <w:rFonts w:ascii="Trebuchet MS" w:eastAsia="Times New Roman" w:hAnsi="Trebuchet MS" w:cs="Times New Roman"/>
      <w:sz w:val="18"/>
      <w:szCs w:val="20"/>
    </w:rPr>
  </w:style>
  <w:style w:type="paragraph" w:customStyle="1" w:styleId="ADMTableBullet1">
    <w:name w:val="ADM Table Bullet 1"/>
    <w:basedOn w:val="Normal"/>
    <w:rsid w:val="00186C6D"/>
    <w:pPr>
      <w:numPr>
        <w:numId w:val="6"/>
      </w:numPr>
      <w:spacing w:line="240" w:lineRule="auto"/>
      <w:jc w:val="both"/>
    </w:pPr>
    <w:rPr>
      <w:rFonts w:ascii="Trebuchet MS" w:eastAsia="Times New Roman" w:hAnsi="Trebuchet MS" w:cs="Times New Roman"/>
      <w:sz w:val="18"/>
      <w:szCs w:val="18"/>
    </w:rPr>
  </w:style>
  <w:style w:type="paragraph" w:styleId="ListNumber4">
    <w:name w:val="List Number 4"/>
    <w:basedOn w:val="Normal"/>
    <w:rsid w:val="00E21205"/>
    <w:pPr>
      <w:numPr>
        <w:numId w:val="7"/>
      </w:numPr>
      <w:spacing w:line="240" w:lineRule="auto"/>
    </w:pPr>
    <w:rPr>
      <w:rFonts w:ascii="Arial" w:eastAsia="Times New Roman" w:hAnsi="Arial" w:cs="Arial"/>
      <w:szCs w:val="20"/>
      <w:lang w:val="en-GB"/>
    </w:rPr>
  </w:style>
  <w:style w:type="paragraph" w:customStyle="1" w:styleId="TableTextsmall">
    <w:name w:val="Table Text (small)"/>
    <w:basedOn w:val="Normal"/>
    <w:rsid w:val="00E21205"/>
    <w:pPr>
      <w:tabs>
        <w:tab w:val="right" w:pos="1022"/>
      </w:tabs>
      <w:spacing w:before="60" w:after="60" w:line="240" w:lineRule="auto"/>
    </w:pPr>
    <w:rPr>
      <w:rFonts w:ascii="Arial" w:eastAsia="Times New Roman" w:hAnsi="Arial" w:cs="Arial"/>
      <w:noProof/>
      <w:sz w:val="16"/>
      <w:szCs w:val="20"/>
      <w:lang w:val="en-GB"/>
    </w:rPr>
  </w:style>
  <w:style w:type="paragraph" w:styleId="ListBullet">
    <w:name w:val="List Bullet"/>
    <w:basedOn w:val="Normal"/>
    <w:autoRedefine/>
    <w:rsid w:val="003E06C0"/>
    <w:pPr>
      <w:numPr>
        <w:numId w:val="8"/>
      </w:numPr>
      <w:spacing w:line="240" w:lineRule="auto"/>
    </w:pPr>
    <w:rPr>
      <w:rFonts w:ascii="Arial" w:eastAsia="Times New Roman" w:hAnsi="Arial" w:cs="Arial"/>
      <w:szCs w:val="20"/>
      <w:lang w:val="en-GB"/>
    </w:rPr>
  </w:style>
  <w:style w:type="paragraph" w:customStyle="1" w:styleId="Tabellentext">
    <w:name w:val="Tabellentext"/>
    <w:basedOn w:val="Normal"/>
    <w:rsid w:val="00557F7F"/>
    <w:pPr>
      <w:spacing w:before="60" w:after="60" w:line="240" w:lineRule="auto"/>
    </w:pPr>
    <w:rPr>
      <w:rFonts w:ascii="Imago" w:eastAsia="Times New Roman" w:hAnsi="Imago" w:cs="Times New Roman"/>
      <w:sz w:val="18"/>
      <w:szCs w:val="20"/>
    </w:rPr>
  </w:style>
  <w:style w:type="paragraph" w:customStyle="1" w:styleId="ABLOCKPARA">
    <w:name w:val="A BLOCK PARA"/>
    <w:basedOn w:val="Normal"/>
    <w:rsid w:val="00DA6D29"/>
    <w:pPr>
      <w:spacing w:line="240" w:lineRule="auto"/>
    </w:pPr>
    <w:rPr>
      <w:rFonts w:ascii="Arial" w:eastAsia="Times New Roman" w:hAnsi="Arial" w:cs="Arial"/>
      <w:szCs w:val="20"/>
      <w:lang w:val="en-GB"/>
    </w:rPr>
  </w:style>
  <w:style w:type="character" w:customStyle="1" w:styleId="Heading5Char">
    <w:name w:val="Heading 5 Char"/>
    <w:basedOn w:val="DefaultParagraphFont"/>
    <w:link w:val="Heading5"/>
    <w:uiPriority w:val="9"/>
    <w:rsid w:val="00832993"/>
    <w:rPr>
      <w:rFonts w:asciiTheme="majorHAnsi" w:eastAsiaTheme="majorEastAsia" w:hAnsiTheme="majorHAnsi" w:cstheme="majorBidi"/>
      <w:color w:val="243F60" w:themeColor="accent1" w:themeShade="7F"/>
      <w:sz w:val="20"/>
    </w:rPr>
  </w:style>
  <w:style w:type="character" w:customStyle="1" w:styleId="Heading8Char">
    <w:name w:val="Heading 8 Char"/>
    <w:basedOn w:val="DefaultParagraphFont"/>
    <w:link w:val="Heading8"/>
    <w:uiPriority w:val="9"/>
    <w:semiHidden/>
    <w:rsid w:val="00FA3A2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3A24"/>
    <w:rPr>
      <w:rFonts w:asciiTheme="majorHAnsi" w:eastAsiaTheme="majorEastAsia" w:hAnsiTheme="majorHAnsi" w:cstheme="majorBidi"/>
      <w:i/>
      <w:iCs/>
      <w:color w:val="404040" w:themeColor="text1" w:themeTint="BF"/>
      <w:sz w:val="20"/>
      <w:szCs w:val="20"/>
    </w:rPr>
  </w:style>
  <w:style w:type="table" w:customStyle="1" w:styleId="Custom11">
    <w:name w:val="Custom 11"/>
    <w:basedOn w:val="TableNormal"/>
    <w:next w:val="TableGrid"/>
    <w:uiPriority w:val="59"/>
    <w:rsid w:val="00CD76FB"/>
    <w:pPr>
      <w:spacing w:after="0" w:line="240" w:lineRule="auto"/>
    </w:pPr>
    <w:rPr>
      <w:rFonts w:ascii="Arial" w:eastAsia="Times New Roman" w:hAnsi="Arial" w:cs="Times New Roman"/>
      <w:sz w:val="20"/>
      <w:szCs w:val="20"/>
    </w:rPr>
    <w:tblPr>
      <w:tblStyleRowBandSize w:val="1"/>
      <w:tblBorders>
        <w:top w:val="single" w:sz="2" w:space="0" w:color="0066A4"/>
        <w:left w:val="single" w:sz="2" w:space="0" w:color="0066A4"/>
        <w:bottom w:val="single" w:sz="2" w:space="0" w:color="0066A4"/>
        <w:right w:val="single" w:sz="2" w:space="0" w:color="0066A4"/>
        <w:insideH w:val="single" w:sz="2" w:space="0" w:color="0066A4"/>
        <w:insideV w:val="single" w:sz="2" w:space="0" w:color="0066A4"/>
      </w:tblBorders>
    </w:tblPr>
    <w:tblStylePr w:type="firstRow">
      <w:pPr>
        <w:jc w:val="left"/>
      </w:pPr>
      <w:rPr>
        <w:rFonts w:ascii="Arial" w:hAnsi="Arial"/>
        <w:b/>
        <w:color w:val="FFFFFF"/>
        <w:sz w:val="20"/>
      </w:rPr>
      <w:tblPr/>
      <w:tcPr>
        <w:tcBorders>
          <w:insideV w:val="single" w:sz="2" w:space="0" w:color="FFFFFF"/>
        </w:tcBorders>
        <w:shd w:val="clear" w:color="auto" w:fill="0066A4"/>
      </w:tcPr>
    </w:tblStylePr>
  </w:style>
  <w:style w:type="paragraph" w:customStyle="1" w:styleId="BulletedText">
    <w:name w:val="Bulleted Text"/>
    <w:basedOn w:val="Normal"/>
    <w:rsid w:val="00C41FF9"/>
    <w:pPr>
      <w:tabs>
        <w:tab w:val="num" w:pos="360"/>
      </w:tabs>
      <w:spacing w:line="288" w:lineRule="auto"/>
      <w:ind w:left="360" w:hanging="360"/>
    </w:pPr>
    <w:rPr>
      <w:rFonts w:ascii="Calibri" w:eastAsia="MS Mincho" w:hAnsi="Calibri" w:cs="Times New Roman"/>
      <w:color w:val="000000"/>
      <w:sz w:val="22"/>
      <w:szCs w:val="24"/>
    </w:rPr>
  </w:style>
  <w:style w:type="character" w:customStyle="1" w:styleId="block">
    <w:name w:val="block"/>
    <w:basedOn w:val="DefaultParagraphFont"/>
    <w:rsid w:val="00361702"/>
  </w:style>
  <w:style w:type="paragraph" w:customStyle="1" w:styleId="RFPBullet">
    <w:name w:val="RFP_Bullet"/>
    <w:basedOn w:val="Normal"/>
    <w:rsid w:val="004B578D"/>
    <w:pPr>
      <w:numPr>
        <w:numId w:val="16"/>
      </w:numPr>
      <w:spacing w:before="120" w:after="120" w:line="240" w:lineRule="auto"/>
    </w:pPr>
    <w:rPr>
      <w:rFonts w:ascii="Arial" w:eastAsia="Times New Roman" w:hAnsi="Arial" w:cs="Times New Roman"/>
      <w:szCs w:val="24"/>
    </w:rPr>
  </w:style>
  <w:style w:type="paragraph" w:styleId="BodyText2">
    <w:name w:val="Body Text 2"/>
    <w:basedOn w:val="Normal"/>
    <w:link w:val="BodyText2Char"/>
    <w:uiPriority w:val="99"/>
    <w:unhideWhenUsed/>
    <w:rsid w:val="00E820F6"/>
    <w:pPr>
      <w:spacing w:line="240" w:lineRule="auto"/>
    </w:pPr>
    <w:rPr>
      <w:rFonts w:ascii="Arial" w:eastAsia="Times New Roman" w:hAnsi="Arial" w:cs="Arial"/>
      <w:color w:val="FF0000"/>
      <w:szCs w:val="20"/>
    </w:rPr>
  </w:style>
  <w:style w:type="character" w:customStyle="1" w:styleId="BodyText2Char">
    <w:name w:val="Body Text 2 Char"/>
    <w:basedOn w:val="DefaultParagraphFont"/>
    <w:link w:val="BodyText2"/>
    <w:uiPriority w:val="99"/>
    <w:rsid w:val="00E820F6"/>
    <w:rPr>
      <w:rFonts w:ascii="Arial" w:eastAsia="Times New Roman" w:hAnsi="Arial" w:cs="Arial"/>
      <w:color w:val="FF0000"/>
      <w:sz w:val="20"/>
      <w:szCs w:val="20"/>
    </w:rPr>
  </w:style>
  <w:style w:type="paragraph" w:styleId="BodyText3">
    <w:name w:val="Body Text 3"/>
    <w:basedOn w:val="Normal"/>
    <w:link w:val="BodyText3Char"/>
    <w:uiPriority w:val="99"/>
    <w:unhideWhenUsed/>
    <w:rsid w:val="00C240C5"/>
    <w:pPr>
      <w:spacing w:line="240" w:lineRule="auto"/>
    </w:pPr>
    <w:rPr>
      <w:rFonts w:ascii="Arial" w:eastAsia="Times New Roman" w:hAnsi="Arial" w:cstheme="minorHAnsi"/>
      <w:b/>
      <w:i/>
      <w:color w:val="FF0000"/>
      <w:szCs w:val="20"/>
    </w:rPr>
  </w:style>
  <w:style w:type="character" w:customStyle="1" w:styleId="BodyText3Char">
    <w:name w:val="Body Text 3 Char"/>
    <w:basedOn w:val="DefaultParagraphFont"/>
    <w:link w:val="BodyText3"/>
    <w:uiPriority w:val="99"/>
    <w:rsid w:val="00C240C5"/>
    <w:rPr>
      <w:rFonts w:ascii="Arial" w:eastAsia="Times New Roman" w:hAnsi="Arial" w:cstheme="minorHAnsi"/>
      <w:b/>
      <w:i/>
      <w:color w:val="FF0000"/>
      <w:sz w:val="20"/>
      <w:szCs w:val="20"/>
    </w:rPr>
  </w:style>
  <w:style w:type="paragraph" w:styleId="BodyTextIndent2">
    <w:name w:val="Body Text Indent 2"/>
    <w:basedOn w:val="Normal"/>
    <w:link w:val="BodyTextIndent2Char"/>
    <w:uiPriority w:val="99"/>
    <w:unhideWhenUsed/>
    <w:rsid w:val="00B2099C"/>
    <w:pPr>
      <w:spacing w:line="240" w:lineRule="auto"/>
      <w:ind w:left="720"/>
    </w:pPr>
    <w:rPr>
      <w:rFonts w:ascii="Arial" w:eastAsia="Times New Roman" w:hAnsi="Arial" w:cs="Times New Roman"/>
      <w:szCs w:val="20"/>
    </w:rPr>
  </w:style>
  <w:style w:type="character" w:customStyle="1" w:styleId="BodyTextIndent2Char">
    <w:name w:val="Body Text Indent 2 Char"/>
    <w:basedOn w:val="DefaultParagraphFont"/>
    <w:link w:val="BodyTextIndent2"/>
    <w:uiPriority w:val="99"/>
    <w:rsid w:val="00B2099C"/>
    <w:rPr>
      <w:rFonts w:ascii="Arial" w:eastAsia="Times New Roman" w:hAnsi="Arial" w:cs="Times New Roman"/>
      <w:sz w:val="20"/>
      <w:szCs w:val="20"/>
    </w:rPr>
  </w:style>
  <w:style w:type="paragraph" w:styleId="BodyTextIndent3">
    <w:name w:val="Body Text Indent 3"/>
    <w:basedOn w:val="Normal"/>
    <w:link w:val="BodyTextIndent3Char"/>
    <w:uiPriority w:val="99"/>
    <w:unhideWhenUsed/>
    <w:rsid w:val="009F5A60"/>
    <w:pPr>
      <w:spacing w:line="240" w:lineRule="auto"/>
      <w:ind w:left="1440"/>
    </w:pPr>
    <w:rPr>
      <w:rFonts w:ascii="Arial" w:eastAsia="Times New Roman" w:hAnsi="Arial" w:cs="Arial"/>
      <w:szCs w:val="20"/>
    </w:rPr>
  </w:style>
  <w:style w:type="character" w:customStyle="1" w:styleId="BodyTextIndent3Char">
    <w:name w:val="Body Text Indent 3 Char"/>
    <w:basedOn w:val="DefaultParagraphFont"/>
    <w:link w:val="BodyTextIndent3"/>
    <w:uiPriority w:val="99"/>
    <w:rsid w:val="009F5A60"/>
    <w:rPr>
      <w:rFonts w:ascii="Arial" w:eastAsia="Times New Roman" w:hAnsi="Arial" w:cs="Arial"/>
      <w:sz w:val="20"/>
      <w:szCs w:val="20"/>
    </w:rPr>
  </w:style>
  <w:style w:type="paragraph" w:styleId="Quote">
    <w:name w:val="Quote"/>
    <w:basedOn w:val="Normal"/>
    <w:next w:val="Normal"/>
    <w:link w:val="QuoteChar"/>
    <w:uiPriority w:val="29"/>
    <w:qFormat/>
    <w:rsid w:val="006367C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367C5"/>
    <w:rPr>
      <w:i/>
      <w:iCs/>
      <w:color w:val="404040" w:themeColor="text1" w:themeTint="BF"/>
      <w:sz w:val="20"/>
    </w:rPr>
  </w:style>
  <w:style w:type="paragraph" w:styleId="Caption">
    <w:name w:val="caption"/>
    <w:basedOn w:val="Normal"/>
    <w:next w:val="Normal"/>
    <w:uiPriority w:val="35"/>
    <w:unhideWhenUsed/>
    <w:qFormat/>
    <w:rsid w:val="00EF4E3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EF4E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13649">
      <w:bodyDiv w:val="1"/>
      <w:marLeft w:val="0"/>
      <w:marRight w:val="0"/>
      <w:marTop w:val="0"/>
      <w:marBottom w:val="0"/>
      <w:divBdr>
        <w:top w:val="none" w:sz="0" w:space="0" w:color="auto"/>
        <w:left w:val="none" w:sz="0" w:space="0" w:color="auto"/>
        <w:bottom w:val="none" w:sz="0" w:space="0" w:color="auto"/>
        <w:right w:val="none" w:sz="0" w:space="0" w:color="auto"/>
      </w:divBdr>
    </w:div>
    <w:div w:id="18745424">
      <w:bodyDiv w:val="1"/>
      <w:marLeft w:val="0"/>
      <w:marRight w:val="0"/>
      <w:marTop w:val="0"/>
      <w:marBottom w:val="0"/>
      <w:divBdr>
        <w:top w:val="none" w:sz="0" w:space="0" w:color="auto"/>
        <w:left w:val="none" w:sz="0" w:space="0" w:color="auto"/>
        <w:bottom w:val="none" w:sz="0" w:space="0" w:color="auto"/>
        <w:right w:val="none" w:sz="0" w:space="0" w:color="auto"/>
      </w:divBdr>
    </w:div>
    <w:div w:id="30419537">
      <w:bodyDiv w:val="1"/>
      <w:marLeft w:val="0"/>
      <w:marRight w:val="0"/>
      <w:marTop w:val="0"/>
      <w:marBottom w:val="0"/>
      <w:divBdr>
        <w:top w:val="none" w:sz="0" w:space="0" w:color="auto"/>
        <w:left w:val="none" w:sz="0" w:space="0" w:color="auto"/>
        <w:bottom w:val="none" w:sz="0" w:space="0" w:color="auto"/>
        <w:right w:val="none" w:sz="0" w:space="0" w:color="auto"/>
      </w:divBdr>
    </w:div>
    <w:div w:id="34549749">
      <w:bodyDiv w:val="1"/>
      <w:marLeft w:val="0"/>
      <w:marRight w:val="0"/>
      <w:marTop w:val="0"/>
      <w:marBottom w:val="0"/>
      <w:divBdr>
        <w:top w:val="none" w:sz="0" w:space="0" w:color="auto"/>
        <w:left w:val="none" w:sz="0" w:space="0" w:color="auto"/>
        <w:bottom w:val="none" w:sz="0" w:space="0" w:color="auto"/>
        <w:right w:val="none" w:sz="0" w:space="0" w:color="auto"/>
      </w:divBdr>
    </w:div>
    <w:div w:id="50807773">
      <w:bodyDiv w:val="1"/>
      <w:marLeft w:val="0"/>
      <w:marRight w:val="0"/>
      <w:marTop w:val="0"/>
      <w:marBottom w:val="0"/>
      <w:divBdr>
        <w:top w:val="none" w:sz="0" w:space="0" w:color="auto"/>
        <w:left w:val="none" w:sz="0" w:space="0" w:color="auto"/>
        <w:bottom w:val="none" w:sz="0" w:space="0" w:color="auto"/>
        <w:right w:val="none" w:sz="0" w:space="0" w:color="auto"/>
      </w:divBdr>
    </w:div>
    <w:div w:id="60913272">
      <w:bodyDiv w:val="1"/>
      <w:marLeft w:val="0"/>
      <w:marRight w:val="0"/>
      <w:marTop w:val="0"/>
      <w:marBottom w:val="0"/>
      <w:divBdr>
        <w:top w:val="none" w:sz="0" w:space="0" w:color="auto"/>
        <w:left w:val="none" w:sz="0" w:space="0" w:color="auto"/>
        <w:bottom w:val="none" w:sz="0" w:space="0" w:color="auto"/>
        <w:right w:val="none" w:sz="0" w:space="0" w:color="auto"/>
      </w:divBdr>
    </w:div>
    <w:div w:id="68885918">
      <w:bodyDiv w:val="1"/>
      <w:marLeft w:val="0"/>
      <w:marRight w:val="0"/>
      <w:marTop w:val="0"/>
      <w:marBottom w:val="0"/>
      <w:divBdr>
        <w:top w:val="none" w:sz="0" w:space="0" w:color="auto"/>
        <w:left w:val="none" w:sz="0" w:space="0" w:color="auto"/>
        <w:bottom w:val="none" w:sz="0" w:space="0" w:color="auto"/>
        <w:right w:val="none" w:sz="0" w:space="0" w:color="auto"/>
      </w:divBdr>
    </w:div>
    <w:div w:id="71396073">
      <w:bodyDiv w:val="1"/>
      <w:marLeft w:val="0"/>
      <w:marRight w:val="0"/>
      <w:marTop w:val="0"/>
      <w:marBottom w:val="0"/>
      <w:divBdr>
        <w:top w:val="none" w:sz="0" w:space="0" w:color="auto"/>
        <w:left w:val="none" w:sz="0" w:space="0" w:color="auto"/>
        <w:bottom w:val="none" w:sz="0" w:space="0" w:color="auto"/>
        <w:right w:val="none" w:sz="0" w:space="0" w:color="auto"/>
      </w:divBdr>
    </w:div>
    <w:div w:id="90904298">
      <w:bodyDiv w:val="1"/>
      <w:marLeft w:val="0"/>
      <w:marRight w:val="0"/>
      <w:marTop w:val="0"/>
      <w:marBottom w:val="0"/>
      <w:divBdr>
        <w:top w:val="none" w:sz="0" w:space="0" w:color="auto"/>
        <w:left w:val="none" w:sz="0" w:space="0" w:color="auto"/>
        <w:bottom w:val="none" w:sz="0" w:space="0" w:color="auto"/>
        <w:right w:val="none" w:sz="0" w:space="0" w:color="auto"/>
      </w:divBdr>
    </w:div>
    <w:div w:id="138042144">
      <w:bodyDiv w:val="1"/>
      <w:marLeft w:val="0"/>
      <w:marRight w:val="0"/>
      <w:marTop w:val="0"/>
      <w:marBottom w:val="0"/>
      <w:divBdr>
        <w:top w:val="none" w:sz="0" w:space="0" w:color="auto"/>
        <w:left w:val="none" w:sz="0" w:space="0" w:color="auto"/>
        <w:bottom w:val="none" w:sz="0" w:space="0" w:color="auto"/>
        <w:right w:val="none" w:sz="0" w:space="0" w:color="auto"/>
      </w:divBdr>
    </w:div>
    <w:div w:id="153571315">
      <w:bodyDiv w:val="1"/>
      <w:marLeft w:val="0"/>
      <w:marRight w:val="0"/>
      <w:marTop w:val="0"/>
      <w:marBottom w:val="0"/>
      <w:divBdr>
        <w:top w:val="none" w:sz="0" w:space="0" w:color="auto"/>
        <w:left w:val="none" w:sz="0" w:space="0" w:color="auto"/>
        <w:bottom w:val="none" w:sz="0" w:space="0" w:color="auto"/>
        <w:right w:val="none" w:sz="0" w:space="0" w:color="auto"/>
      </w:divBdr>
    </w:div>
    <w:div w:id="164899216">
      <w:bodyDiv w:val="1"/>
      <w:marLeft w:val="0"/>
      <w:marRight w:val="0"/>
      <w:marTop w:val="0"/>
      <w:marBottom w:val="0"/>
      <w:divBdr>
        <w:top w:val="none" w:sz="0" w:space="0" w:color="auto"/>
        <w:left w:val="none" w:sz="0" w:space="0" w:color="auto"/>
        <w:bottom w:val="none" w:sz="0" w:space="0" w:color="auto"/>
        <w:right w:val="none" w:sz="0" w:space="0" w:color="auto"/>
      </w:divBdr>
    </w:div>
    <w:div w:id="181943046">
      <w:bodyDiv w:val="1"/>
      <w:marLeft w:val="0"/>
      <w:marRight w:val="0"/>
      <w:marTop w:val="0"/>
      <w:marBottom w:val="0"/>
      <w:divBdr>
        <w:top w:val="none" w:sz="0" w:space="0" w:color="auto"/>
        <w:left w:val="none" w:sz="0" w:space="0" w:color="auto"/>
        <w:bottom w:val="none" w:sz="0" w:space="0" w:color="auto"/>
        <w:right w:val="none" w:sz="0" w:space="0" w:color="auto"/>
      </w:divBdr>
    </w:div>
    <w:div w:id="188035459">
      <w:bodyDiv w:val="1"/>
      <w:marLeft w:val="0"/>
      <w:marRight w:val="0"/>
      <w:marTop w:val="0"/>
      <w:marBottom w:val="0"/>
      <w:divBdr>
        <w:top w:val="none" w:sz="0" w:space="0" w:color="auto"/>
        <w:left w:val="none" w:sz="0" w:space="0" w:color="auto"/>
        <w:bottom w:val="none" w:sz="0" w:space="0" w:color="auto"/>
        <w:right w:val="none" w:sz="0" w:space="0" w:color="auto"/>
      </w:divBdr>
    </w:div>
    <w:div w:id="202716298">
      <w:bodyDiv w:val="1"/>
      <w:marLeft w:val="0"/>
      <w:marRight w:val="0"/>
      <w:marTop w:val="0"/>
      <w:marBottom w:val="0"/>
      <w:divBdr>
        <w:top w:val="none" w:sz="0" w:space="0" w:color="auto"/>
        <w:left w:val="none" w:sz="0" w:space="0" w:color="auto"/>
        <w:bottom w:val="none" w:sz="0" w:space="0" w:color="auto"/>
        <w:right w:val="none" w:sz="0" w:space="0" w:color="auto"/>
      </w:divBdr>
    </w:div>
    <w:div w:id="235093963">
      <w:bodyDiv w:val="1"/>
      <w:marLeft w:val="0"/>
      <w:marRight w:val="0"/>
      <w:marTop w:val="0"/>
      <w:marBottom w:val="0"/>
      <w:divBdr>
        <w:top w:val="none" w:sz="0" w:space="0" w:color="auto"/>
        <w:left w:val="none" w:sz="0" w:space="0" w:color="auto"/>
        <w:bottom w:val="none" w:sz="0" w:space="0" w:color="auto"/>
        <w:right w:val="none" w:sz="0" w:space="0" w:color="auto"/>
      </w:divBdr>
    </w:div>
    <w:div w:id="236130556">
      <w:bodyDiv w:val="1"/>
      <w:marLeft w:val="0"/>
      <w:marRight w:val="0"/>
      <w:marTop w:val="0"/>
      <w:marBottom w:val="0"/>
      <w:divBdr>
        <w:top w:val="none" w:sz="0" w:space="0" w:color="auto"/>
        <w:left w:val="none" w:sz="0" w:space="0" w:color="auto"/>
        <w:bottom w:val="none" w:sz="0" w:space="0" w:color="auto"/>
        <w:right w:val="none" w:sz="0" w:space="0" w:color="auto"/>
      </w:divBdr>
    </w:div>
    <w:div w:id="237517930">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sChild>
        <w:div w:id="2050103952">
          <w:marLeft w:val="-960"/>
          <w:marRight w:val="0"/>
          <w:marTop w:val="0"/>
          <w:marBottom w:val="0"/>
          <w:divBdr>
            <w:top w:val="none" w:sz="0" w:space="0" w:color="auto"/>
            <w:left w:val="none" w:sz="0" w:space="0" w:color="auto"/>
            <w:bottom w:val="none" w:sz="0" w:space="0" w:color="auto"/>
            <w:right w:val="none" w:sz="0" w:space="0" w:color="auto"/>
          </w:divBdr>
        </w:div>
      </w:divsChild>
    </w:div>
    <w:div w:id="256642773">
      <w:bodyDiv w:val="1"/>
      <w:marLeft w:val="0"/>
      <w:marRight w:val="0"/>
      <w:marTop w:val="0"/>
      <w:marBottom w:val="0"/>
      <w:divBdr>
        <w:top w:val="none" w:sz="0" w:space="0" w:color="auto"/>
        <w:left w:val="none" w:sz="0" w:space="0" w:color="auto"/>
        <w:bottom w:val="none" w:sz="0" w:space="0" w:color="auto"/>
        <w:right w:val="none" w:sz="0" w:space="0" w:color="auto"/>
      </w:divBdr>
    </w:div>
    <w:div w:id="259416714">
      <w:bodyDiv w:val="1"/>
      <w:marLeft w:val="0"/>
      <w:marRight w:val="0"/>
      <w:marTop w:val="0"/>
      <w:marBottom w:val="0"/>
      <w:divBdr>
        <w:top w:val="none" w:sz="0" w:space="0" w:color="auto"/>
        <w:left w:val="none" w:sz="0" w:space="0" w:color="auto"/>
        <w:bottom w:val="none" w:sz="0" w:space="0" w:color="auto"/>
        <w:right w:val="none" w:sz="0" w:space="0" w:color="auto"/>
      </w:divBdr>
    </w:div>
    <w:div w:id="280310191">
      <w:bodyDiv w:val="1"/>
      <w:marLeft w:val="0"/>
      <w:marRight w:val="0"/>
      <w:marTop w:val="0"/>
      <w:marBottom w:val="0"/>
      <w:divBdr>
        <w:top w:val="none" w:sz="0" w:space="0" w:color="auto"/>
        <w:left w:val="none" w:sz="0" w:space="0" w:color="auto"/>
        <w:bottom w:val="none" w:sz="0" w:space="0" w:color="auto"/>
        <w:right w:val="none" w:sz="0" w:space="0" w:color="auto"/>
      </w:divBdr>
    </w:div>
    <w:div w:id="288240857">
      <w:bodyDiv w:val="1"/>
      <w:marLeft w:val="0"/>
      <w:marRight w:val="0"/>
      <w:marTop w:val="0"/>
      <w:marBottom w:val="0"/>
      <w:divBdr>
        <w:top w:val="none" w:sz="0" w:space="0" w:color="auto"/>
        <w:left w:val="none" w:sz="0" w:space="0" w:color="auto"/>
        <w:bottom w:val="none" w:sz="0" w:space="0" w:color="auto"/>
        <w:right w:val="none" w:sz="0" w:space="0" w:color="auto"/>
      </w:divBdr>
    </w:div>
    <w:div w:id="294679961">
      <w:bodyDiv w:val="1"/>
      <w:marLeft w:val="0"/>
      <w:marRight w:val="0"/>
      <w:marTop w:val="0"/>
      <w:marBottom w:val="0"/>
      <w:divBdr>
        <w:top w:val="none" w:sz="0" w:space="0" w:color="auto"/>
        <w:left w:val="none" w:sz="0" w:space="0" w:color="auto"/>
        <w:bottom w:val="none" w:sz="0" w:space="0" w:color="auto"/>
        <w:right w:val="none" w:sz="0" w:space="0" w:color="auto"/>
      </w:divBdr>
      <w:divsChild>
        <w:div w:id="1906525669">
          <w:marLeft w:val="-960"/>
          <w:marRight w:val="0"/>
          <w:marTop w:val="0"/>
          <w:marBottom w:val="0"/>
          <w:divBdr>
            <w:top w:val="none" w:sz="0" w:space="0" w:color="auto"/>
            <w:left w:val="none" w:sz="0" w:space="0" w:color="auto"/>
            <w:bottom w:val="none" w:sz="0" w:space="0" w:color="auto"/>
            <w:right w:val="none" w:sz="0" w:space="0" w:color="auto"/>
          </w:divBdr>
        </w:div>
      </w:divsChild>
    </w:div>
    <w:div w:id="313920882">
      <w:bodyDiv w:val="1"/>
      <w:marLeft w:val="0"/>
      <w:marRight w:val="0"/>
      <w:marTop w:val="0"/>
      <w:marBottom w:val="0"/>
      <w:divBdr>
        <w:top w:val="none" w:sz="0" w:space="0" w:color="auto"/>
        <w:left w:val="none" w:sz="0" w:space="0" w:color="auto"/>
        <w:bottom w:val="none" w:sz="0" w:space="0" w:color="auto"/>
        <w:right w:val="none" w:sz="0" w:space="0" w:color="auto"/>
      </w:divBdr>
    </w:div>
    <w:div w:id="320155776">
      <w:bodyDiv w:val="1"/>
      <w:marLeft w:val="0"/>
      <w:marRight w:val="0"/>
      <w:marTop w:val="0"/>
      <w:marBottom w:val="0"/>
      <w:divBdr>
        <w:top w:val="none" w:sz="0" w:space="0" w:color="auto"/>
        <w:left w:val="none" w:sz="0" w:space="0" w:color="auto"/>
        <w:bottom w:val="none" w:sz="0" w:space="0" w:color="auto"/>
        <w:right w:val="none" w:sz="0" w:space="0" w:color="auto"/>
      </w:divBdr>
    </w:div>
    <w:div w:id="327631996">
      <w:bodyDiv w:val="1"/>
      <w:marLeft w:val="0"/>
      <w:marRight w:val="0"/>
      <w:marTop w:val="0"/>
      <w:marBottom w:val="0"/>
      <w:divBdr>
        <w:top w:val="none" w:sz="0" w:space="0" w:color="auto"/>
        <w:left w:val="none" w:sz="0" w:space="0" w:color="auto"/>
        <w:bottom w:val="none" w:sz="0" w:space="0" w:color="auto"/>
        <w:right w:val="none" w:sz="0" w:space="0" w:color="auto"/>
      </w:divBdr>
    </w:div>
    <w:div w:id="331107801">
      <w:bodyDiv w:val="1"/>
      <w:marLeft w:val="0"/>
      <w:marRight w:val="0"/>
      <w:marTop w:val="0"/>
      <w:marBottom w:val="0"/>
      <w:divBdr>
        <w:top w:val="none" w:sz="0" w:space="0" w:color="auto"/>
        <w:left w:val="none" w:sz="0" w:space="0" w:color="auto"/>
        <w:bottom w:val="none" w:sz="0" w:space="0" w:color="auto"/>
        <w:right w:val="none" w:sz="0" w:space="0" w:color="auto"/>
      </w:divBdr>
      <w:divsChild>
        <w:div w:id="1765102832">
          <w:marLeft w:val="0"/>
          <w:marRight w:val="0"/>
          <w:marTop w:val="0"/>
          <w:marBottom w:val="0"/>
          <w:divBdr>
            <w:top w:val="none" w:sz="0" w:space="0" w:color="auto"/>
            <w:left w:val="none" w:sz="0" w:space="0" w:color="auto"/>
            <w:bottom w:val="none" w:sz="0" w:space="0" w:color="auto"/>
            <w:right w:val="none" w:sz="0" w:space="0" w:color="auto"/>
          </w:divBdr>
        </w:div>
      </w:divsChild>
    </w:div>
    <w:div w:id="344022131">
      <w:bodyDiv w:val="1"/>
      <w:marLeft w:val="0"/>
      <w:marRight w:val="0"/>
      <w:marTop w:val="0"/>
      <w:marBottom w:val="0"/>
      <w:divBdr>
        <w:top w:val="none" w:sz="0" w:space="0" w:color="auto"/>
        <w:left w:val="none" w:sz="0" w:space="0" w:color="auto"/>
        <w:bottom w:val="none" w:sz="0" w:space="0" w:color="auto"/>
        <w:right w:val="none" w:sz="0" w:space="0" w:color="auto"/>
      </w:divBdr>
    </w:div>
    <w:div w:id="353263167">
      <w:bodyDiv w:val="1"/>
      <w:marLeft w:val="0"/>
      <w:marRight w:val="0"/>
      <w:marTop w:val="0"/>
      <w:marBottom w:val="0"/>
      <w:divBdr>
        <w:top w:val="none" w:sz="0" w:space="0" w:color="auto"/>
        <w:left w:val="none" w:sz="0" w:space="0" w:color="auto"/>
        <w:bottom w:val="none" w:sz="0" w:space="0" w:color="auto"/>
        <w:right w:val="none" w:sz="0" w:space="0" w:color="auto"/>
      </w:divBdr>
    </w:div>
    <w:div w:id="380715101">
      <w:bodyDiv w:val="1"/>
      <w:marLeft w:val="0"/>
      <w:marRight w:val="0"/>
      <w:marTop w:val="0"/>
      <w:marBottom w:val="0"/>
      <w:divBdr>
        <w:top w:val="none" w:sz="0" w:space="0" w:color="auto"/>
        <w:left w:val="none" w:sz="0" w:space="0" w:color="auto"/>
        <w:bottom w:val="none" w:sz="0" w:space="0" w:color="auto"/>
        <w:right w:val="none" w:sz="0" w:space="0" w:color="auto"/>
      </w:divBdr>
    </w:div>
    <w:div w:id="389381889">
      <w:bodyDiv w:val="1"/>
      <w:marLeft w:val="0"/>
      <w:marRight w:val="0"/>
      <w:marTop w:val="0"/>
      <w:marBottom w:val="0"/>
      <w:divBdr>
        <w:top w:val="none" w:sz="0" w:space="0" w:color="auto"/>
        <w:left w:val="none" w:sz="0" w:space="0" w:color="auto"/>
        <w:bottom w:val="none" w:sz="0" w:space="0" w:color="auto"/>
        <w:right w:val="none" w:sz="0" w:space="0" w:color="auto"/>
      </w:divBdr>
    </w:div>
    <w:div w:id="396511461">
      <w:bodyDiv w:val="1"/>
      <w:marLeft w:val="0"/>
      <w:marRight w:val="0"/>
      <w:marTop w:val="0"/>
      <w:marBottom w:val="0"/>
      <w:divBdr>
        <w:top w:val="none" w:sz="0" w:space="0" w:color="auto"/>
        <w:left w:val="none" w:sz="0" w:space="0" w:color="auto"/>
        <w:bottom w:val="none" w:sz="0" w:space="0" w:color="auto"/>
        <w:right w:val="none" w:sz="0" w:space="0" w:color="auto"/>
      </w:divBdr>
    </w:div>
    <w:div w:id="403987393">
      <w:bodyDiv w:val="1"/>
      <w:marLeft w:val="0"/>
      <w:marRight w:val="0"/>
      <w:marTop w:val="0"/>
      <w:marBottom w:val="0"/>
      <w:divBdr>
        <w:top w:val="none" w:sz="0" w:space="0" w:color="auto"/>
        <w:left w:val="none" w:sz="0" w:space="0" w:color="auto"/>
        <w:bottom w:val="none" w:sz="0" w:space="0" w:color="auto"/>
        <w:right w:val="none" w:sz="0" w:space="0" w:color="auto"/>
      </w:divBdr>
    </w:div>
    <w:div w:id="407003591">
      <w:bodyDiv w:val="1"/>
      <w:marLeft w:val="0"/>
      <w:marRight w:val="0"/>
      <w:marTop w:val="0"/>
      <w:marBottom w:val="0"/>
      <w:divBdr>
        <w:top w:val="none" w:sz="0" w:space="0" w:color="auto"/>
        <w:left w:val="none" w:sz="0" w:space="0" w:color="auto"/>
        <w:bottom w:val="none" w:sz="0" w:space="0" w:color="auto"/>
        <w:right w:val="none" w:sz="0" w:space="0" w:color="auto"/>
      </w:divBdr>
    </w:div>
    <w:div w:id="409544173">
      <w:bodyDiv w:val="1"/>
      <w:marLeft w:val="0"/>
      <w:marRight w:val="0"/>
      <w:marTop w:val="0"/>
      <w:marBottom w:val="0"/>
      <w:divBdr>
        <w:top w:val="none" w:sz="0" w:space="0" w:color="auto"/>
        <w:left w:val="none" w:sz="0" w:space="0" w:color="auto"/>
        <w:bottom w:val="none" w:sz="0" w:space="0" w:color="auto"/>
        <w:right w:val="none" w:sz="0" w:space="0" w:color="auto"/>
      </w:divBdr>
    </w:div>
    <w:div w:id="410781605">
      <w:bodyDiv w:val="1"/>
      <w:marLeft w:val="0"/>
      <w:marRight w:val="0"/>
      <w:marTop w:val="0"/>
      <w:marBottom w:val="0"/>
      <w:divBdr>
        <w:top w:val="none" w:sz="0" w:space="0" w:color="auto"/>
        <w:left w:val="none" w:sz="0" w:space="0" w:color="auto"/>
        <w:bottom w:val="none" w:sz="0" w:space="0" w:color="auto"/>
        <w:right w:val="none" w:sz="0" w:space="0" w:color="auto"/>
      </w:divBdr>
    </w:div>
    <w:div w:id="413403657">
      <w:bodyDiv w:val="1"/>
      <w:marLeft w:val="0"/>
      <w:marRight w:val="0"/>
      <w:marTop w:val="0"/>
      <w:marBottom w:val="0"/>
      <w:divBdr>
        <w:top w:val="none" w:sz="0" w:space="0" w:color="auto"/>
        <w:left w:val="none" w:sz="0" w:space="0" w:color="auto"/>
        <w:bottom w:val="none" w:sz="0" w:space="0" w:color="auto"/>
        <w:right w:val="none" w:sz="0" w:space="0" w:color="auto"/>
      </w:divBdr>
    </w:div>
    <w:div w:id="422461182">
      <w:bodyDiv w:val="1"/>
      <w:marLeft w:val="0"/>
      <w:marRight w:val="0"/>
      <w:marTop w:val="0"/>
      <w:marBottom w:val="0"/>
      <w:divBdr>
        <w:top w:val="none" w:sz="0" w:space="0" w:color="auto"/>
        <w:left w:val="none" w:sz="0" w:space="0" w:color="auto"/>
        <w:bottom w:val="none" w:sz="0" w:space="0" w:color="auto"/>
        <w:right w:val="none" w:sz="0" w:space="0" w:color="auto"/>
      </w:divBdr>
    </w:div>
    <w:div w:id="447774231">
      <w:bodyDiv w:val="1"/>
      <w:marLeft w:val="0"/>
      <w:marRight w:val="0"/>
      <w:marTop w:val="0"/>
      <w:marBottom w:val="0"/>
      <w:divBdr>
        <w:top w:val="none" w:sz="0" w:space="0" w:color="auto"/>
        <w:left w:val="none" w:sz="0" w:space="0" w:color="auto"/>
        <w:bottom w:val="none" w:sz="0" w:space="0" w:color="auto"/>
        <w:right w:val="none" w:sz="0" w:space="0" w:color="auto"/>
      </w:divBdr>
    </w:div>
    <w:div w:id="457916276">
      <w:bodyDiv w:val="1"/>
      <w:marLeft w:val="0"/>
      <w:marRight w:val="0"/>
      <w:marTop w:val="0"/>
      <w:marBottom w:val="0"/>
      <w:divBdr>
        <w:top w:val="none" w:sz="0" w:space="0" w:color="auto"/>
        <w:left w:val="none" w:sz="0" w:space="0" w:color="auto"/>
        <w:bottom w:val="none" w:sz="0" w:space="0" w:color="auto"/>
        <w:right w:val="none" w:sz="0" w:space="0" w:color="auto"/>
      </w:divBdr>
    </w:div>
    <w:div w:id="468865086">
      <w:bodyDiv w:val="1"/>
      <w:marLeft w:val="0"/>
      <w:marRight w:val="0"/>
      <w:marTop w:val="0"/>
      <w:marBottom w:val="0"/>
      <w:divBdr>
        <w:top w:val="none" w:sz="0" w:space="0" w:color="auto"/>
        <w:left w:val="none" w:sz="0" w:space="0" w:color="auto"/>
        <w:bottom w:val="none" w:sz="0" w:space="0" w:color="auto"/>
        <w:right w:val="none" w:sz="0" w:space="0" w:color="auto"/>
      </w:divBdr>
    </w:div>
    <w:div w:id="470441491">
      <w:bodyDiv w:val="1"/>
      <w:marLeft w:val="0"/>
      <w:marRight w:val="0"/>
      <w:marTop w:val="0"/>
      <w:marBottom w:val="0"/>
      <w:divBdr>
        <w:top w:val="none" w:sz="0" w:space="0" w:color="auto"/>
        <w:left w:val="none" w:sz="0" w:space="0" w:color="auto"/>
        <w:bottom w:val="none" w:sz="0" w:space="0" w:color="auto"/>
        <w:right w:val="none" w:sz="0" w:space="0" w:color="auto"/>
      </w:divBdr>
    </w:div>
    <w:div w:id="497690513">
      <w:bodyDiv w:val="1"/>
      <w:marLeft w:val="0"/>
      <w:marRight w:val="0"/>
      <w:marTop w:val="0"/>
      <w:marBottom w:val="0"/>
      <w:divBdr>
        <w:top w:val="none" w:sz="0" w:space="0" w:color="auto"/>
        <w:left w:val="none" w:sz="0" w:space="0" w:color="auto"/>
        <w:bottom w:val="none" w:sz="0" w:space="0" w:color="auto"/>
        <w:right w:val="none" w:sz="0" w:space="0" w:color="auto"/>
      </w:divBdr>
    </w:div>
    <w:div w:id="504901637">
      <w:bodyDiv w:val="1"/>
      <w:marLeft w:val="0"/>
      <w:marRight w:val="0"/>
      <w:marTop w:val="0"/>
      <w:marBottom w:val="0"/>
      <w:divBdr>
        <w:top w:val="none" w:sz="0" w:space="0" w:color="auto"/>
        <w:left w:val="none" w:sz="0" w:space="0" w:color="auto"/>
        <w:bottom w:val="none" w:sz="0" w:space="0" w:color="auto"/>
        <w:right w:val="none" w:sz="0" w:space="0" w:color="auto"/>
      </w:divBdr>
    </w:div>
    <w:div w:id="511723101">
      <w:bodyDiv w:val="1"/>
      <w:marLeft w:val="0"/>
      <w:marRight w:val="0"/>
      <w:marTop w:val="0"/>
      <w:marBottom w:val="0"/>
      <w:divBdr>
        <w:top w:val="none" w:sz="0" w:space="0" w:color="auto"/>
        <w:left w:val="none" w:sz="0" w:space="0" w:color="auto"/>
        <w:bottom w:val="none" w:sz="0" w:space="0" w:color="auto"/>
        <w:right w:val="none" w:sz="0" w:space="0" w:color="auto"/>
      </w:divBdr>
    </w:div>
    <w:div w:id="513568395">
      <w:bodyDiv w:val="1"/>
      <w:marLeft w:val="0"/>
      <w:marRight w:val="0"/>
      <w:marTop w:val="0"/>
      <w:marBottom w:val="0"/>
      <w:divBdr>
        <w:top w:val="none" w:sz="0" w:space="0" w:color="auto"/>
        <w:left w:val="none" w:sz="0" w:space="0" w:color="auto"/>
        <w:bottom w:val="none" w:sz="0" w:space="0" w:color="auto"/>
        <w:right w:val="none" w:sz="0" w:space="0" w:color="auto"/>
      </w:divBdr>
    </w:div>
    <w:div w:id="522670654">
      <w:bodyDiv w:val="1"/>
      <w:marLeft w:val="0"/>
      <w:marRight w:val="0"/>
      <w:marTop w:val="0"/>
      <w:marBottom w:val="0"/>
      <w:divBdr>
        <w:top w:val="none" w:sz="0" w:space="0" w:color="auto"/>
        <w:left w:val="none" w:sz="0" w:space="0" w:color="auto"/>
        <w:bottom w:val="none" w:sz="0" w:space="0" w:color="auto"/>
        <w:right w:val="none" w:sz="0" w:space="0" w:color="auto"/>
      </w:divBdr>
    </w:div>
    <w:div w:id="540362551">
      <w:bodyDiv w:val="1"/>
      <w:marLeft w:val="0"/>
      <w:marRight w:val="0"/>
      <w:marTop w:val="0"/>
      <w:marBottom w:val="0"/>
      <w:divBdr>
        <w:top w:val="none" w:sz="0" w:space="0" w:color="auto"/>
        <w:left w:val="none" w:sz="0" w:space="0" w:color="auto"/>
        <w:bottom w:val="none" w:sz="0" w:space="0" w:color="auto"/>
        <w:right w:val="none" w:sz="0" w:space="0" w:color="auto"/>
      </w:divBdr>
    </w:div>
    <w:div w:id="549926901">
      <w:bodyDiv w:val="1"/>
      <w:marLeft w:val="0"/>
      <w:marRight w:val="0"/>
      <w:marTop w:val="0"/>
      <w:marBottom w:val="0"/>
      <w:divBdr>
        <w:top w:val="none" w:sz="0" w:space="0" w:color="auto"/>
        <w:left w:val="none" w:sz="0" w:space="0" w:color="auto"/>
        <w:bottom w:val="none" w:sz="0" w:space="0" w:color="auto"/>
        <w:right w:val="none" w:sz="0" w:space="0" w:color="auto"/>
      </w:divBdr>
    </w:div>
    <w:div w:id="567349602">
      <w:bodyDiv w:val="1"/>
      <w:marLeft w:val="0"/>
      <w:marRight w:val="0"/>
      <w:marTop w:val="0"/>
      <w:marBottom w:val="0"/>
      <w:divBdr>
        <w:top w:val="none" w:sz="0" w:space="0" w:color="auto"/>
        <w:left w:val="none" w:sz="0" w:space="0" w:color="auto"/>
        <w:bottom w:val="none" w:sz="0" w:space="0" w:color="auto"/>
        <w:right w:val="none" w:sz="0" w:space="0" w:color="auto"/>
      </w:divBdr>
    </w:div>
    <w:div w:id="588006511">
      <w:bodyDiv w:val="1"/>
      <w:marLeft w:val="0"/>
      <w:marRight w:val="0"/>
      <w:marTop w:val="0"/>
      <w:marBottom w:val="0"/>
      <w:divBdr>
        <w:top w:val="none" w:sz="0" w:space="0" w:color="auto"/>
        <w:left w:val="none" w:sz="0" w:space="0" w:color="auto"/>
        <w:bottom w:val="none" w:sz="0" w:space="0" w:color="auto"/>
        <w:right w:val="none" w:sz="0" w:space="0" w:color="auto"/>
      </w:divBdr>
    </w:div>
    <w:div w:id="590624311">
      <w:bodyDiv w:val="1"/>
      <w:marLeft w:val="0"/>
      <w:marRight w:val="0"/>
      <w:marTop w:val="0"/>
      <w:marBottom w:val="0"/>
      <w:divBdr>
        <w:top w:val="none" w:sz="0" w:space="0" w:color="auto"/>
        <w:left w:val="none" w:sz="0" w:space="0" w:color="auto"/>
        <w:bottom w:val="none" w:sz="0" w:space="0" w:color="auto"/>
        <w:right w:val="none" w:sz="0" w:space="0" w:color="auto"/>
      </w:divBdr>
    </w:div>
    <w:div w:id="591357199">
      <w:bodyDiv w:val="1"/>
      <w:marLeft w:val="0"/>
      <w:marRight w:val="0"/>
      <w:marTop w:val="0"/>
      <w:marBottom w:val="0"/>
      <w:divBdr>
        <w:top w:val="none" w:sz="0" w:space="0" w:color="auto"/>
        <w:left w:val="none" w:sz="0" w:space="0" w:color="auto"/>
        <w:bottom w:val="none" w:sz="0" w:space="0" w:color="auto"/>
        <w:right w:val="none" w:sz="0" w:space="0" w:color="auto"/>
      </w:divBdr>
    </w:div>
    <w:div w:id="606811365">
      <w:bodyDiv w:val="1"/>
      <w:marLeft w:val="0"/>
      <w:marRight w:val="0"/>
      <w:marTop w:val="0"/>
      <w:marBottom w:val="0"/>
      <w:divBdr>
        <w:top w:val="none" w:sz="0" w:space="0" w:color="auto"/>
        <w:left w:val="none" w:sz="0" w:space="0" w:color="auto"/>
        <w:bottom w:val="none" w:sz="0" w:space="0" w:color="auto"/>
        <w:right w:val="none" w:sz="0" w:space="0" w:color="auto"/>
      </w:divBdr>
    </w:div>
    <w:div w:id="619462155">
      <w:bodyDiv w:val="1"/>
      <w:marLeft w:val="0"/>
      <w:marRight w:val="0"/>
      <w:marTop w:val="0"/>
      <w:marBottom w:val="0"/>
      <w:divBdr>
        <w:top w:val="none" w:sz="0" w:space="0" w:color="auto"/>
        <w:left w:val="none" w:sz="0" w:space="0" w:color="auto"/>
        <w:bottom w:val="none" w:sz="0" w:space="0" w:color="auto"/>
        <w:right w:val="none" w:sz="0" w:space="0" w:color="auto"/>
      </w:divBdr>
    </w:div>
    <w:div w:id="626355017">
      <w:bodyDiv w:val="1"/>
      <w:marLeft w:val="0"/>
      <w:marRight w:val="0"/>
      <w:marTop w:val="0"/>
      <w:marBottom w:val="0"/>
      <w:divBdr>
        <w:top w:val="none" w:sz="0" w:space="0" w:color="auto"/>
        <w:left w:val="none" w:sz="0" w:space="0" w:color="auto"/>
        <w:bottom w:val="none" w:sz="0" w:space="0" w:color="auto"/>
        <w:right w:val="none" w:sz="0" w:space="0" w:color="auto"/>
      </w:divBdr>
    </w:div>
    <w:div w:id="630207512">
      <w:bodyDiv w:val="1"/>
      <w:marLeft w:val="0"/>
      <w:marRight w:val="0"/>
      <w:marTop w:val="0"/>
      <w:marBottom w:val="0"/>
      <w:divBdr>
        <w:top w:val="none" w:sz="0" w:space="0" w:color="auto"/>
        <w:left w:val="none" w:sz="0" w:space="0" w:color="auto"/>
        <w:bottom w:val="none" w:sz="0" w:space="0" w:color="auto"/>
        <w:right w:val="none" w:sz="0" w:space="0" w:color="auto"/>
      </w:divBdr>
    </w:div>
    <w:div w:id="638337829">
      <w:bodyDiv w:val="1"/>
      <w:marLeft w:val="0"/>
      <w:marRight w:val="0"/>
      <w:marTop w:val="0"/>
      <w:marBottom w:val="0"/>
      <w:divBdr>
        <w:top w:val="none" w:sz="0" w:space="0" w:color="auto"/>
        <w:left w:val="none" w:sz="0" w:space="0" w:color="auto"/>
        <w:bottom w:val="none" w:sz="0" w:space="0" w:color="auto"/>
        <w:right w:val="none" w:sz="0" w:space="0" w:color="auto"/>
      </w:divBdr>
    </w:div>
    <w:div w:id="641350228">
      <w:bodyDiv w:val="1"/>
      <w:marLeft w:val="0"/>
      <w:marRight w:val="0"/>
      <w:marTop w:val="0"/>
      <w:marBottom w:val="0"/>
      <w:divBdr>
        <w:top w:val="none" w:sz="0" w:space="0" w:color="auto"/>
        <w:left w:val="none" w:sz="0" w:space="0" w:color="auto"/>
        <w:bottom w:val="none" w:sz="0" w:space="0" w:color="auto"/>
        <w:right w:val="none" w:sz="0" w:space="0" w:color="auto"/>
      </w:divBdr>
    </w:div>
    <w:div w:id="642658028">
      <w:bodyDiv w:val="1"/>
      <w:marLeft w:val="0"/>
      <w:marRight w:val="0"/>
      <w:marTop w:val="0"/>
      <w:marBottom w:val="0"/>
      <w:divBdr>
        <w:top w:val="none" w:sz="0" w:space="0" w:color="auto"/>
        <w:left w:val="none" w:sz="0" w:space="0" w:color="auto"/>
        <w:bottom w:val="none" w:sz="0" w:space="0" w:color="auto"/>
        <w:right w:val="none" w:sz="0" w:space="0" w:color="auto"/>
      </w:divBdr>
    </w:div>
    <w:div w:id="645665434">
      <w:bodyDiv w:val="1"/>
      <w:marLeft w:val="0"/>
      <w:marRight w:val="0"/>
      <w:marTop w:val="0"/>
      <w:marBottom w:val="0"/>
      <w:divBdr>
        <w:top w:val="none" w:sz="0" w:space="0" w:color="auto"/>
        <w:left w:val="none" w:sz="0" w:space="0" w:color="auto"/>
        <w:bottom w:val="none" w:sz="0" w:space="0" w:color="auto"/>
        <w:right w:val="none" w:sz="0" w:space="0" w:color="auto"/>
      </w:divBdr>
    </w:div>
    <w:div w:id="660693126">
      <w:bodyDiv w:val="1"/>
      <w:marLeft w:val="0"/>
      <w:marRight w:val="0"/>
      <w:marTop w:val="0"/>
      <w:marBottom w:val="0"/>
      <w:divBdr>
        <w:top w:val="none" w:sz="0" w:space="0" w:color="auto"/>
        <w:left w:val="none" w:sz="0" w:space="0" w:color="auto"/>
        <w:bottom w:val="none" w:sz="0" w:space="0" w:color="auto"/>
        <w:right w:val="none" w:sz="0" w:space="0" w:color="auto"/>
      </w:divBdr>
      <w:divsChild>
        <w:div w:id="1428160790">
          <w:marLeft w:val="720"/>
          <w:marRight w:val="0"/>
          <w:marTop w:val="40"/>
          <w:marBottom w:val="40"/>
          <w:divBdr>
            <w:top w:val="none" w:sz="0" w:space="0" w:color="auto"/>
            <w:left w:val="none" w:sz="0" w:space="0" w:color="auto"/>
            <w:bottom w:val="none" w:sz="0" w:space="0" w:color="auto"/>
            <w:right w:val="none" w:sz="0" w:space="0" w:color="auto"/>
          </w:divBdr>
        </w:div>
      </w:divsChild>
    </w:div>
    <w:div w:id="669989593">
      <w:bodyDiv w:val="1"/>
      <w:marLeft w:val="0"/>
      <w:marRight w:val="0"/>
      <w:marTop w:val="0"/>
      <w:marBottom w:val="0"/>
      <w:divBdr>
        <w:top w:val="none" w:sz="0" w:space="0" w:color="auto"/>
        <w:left w:val="none" w:sz="0" w:space="0" w:color="auto"/>
        <w:bottom w:val="none" w:sz="0" w:space="0" w:color="auto"/>
        <w:right w:val="none" w:sz="0" w:space="0" w:color="auto"/>
      </w:divBdr>
    </w:div>
    <w:div w:id="673261497">
      <w:bodyDiv w:val="1"/>
      <w:marLeft w:val="0"/>
      <w:marRight w:val="0"/>
      <w:marTop w:val="0"/>
      <w:marBottom w:val="0"/>
      <w:divBdr>
        <w:top w:val="none" w:sz="0" w:space="0" w:color="auto"/>
        <w:left w:val="none" w:sz="0" w:space="0" w:color="auto"/>
        <w:bottom w:val="none" w:sz="0" w:space="0" w:color="auto"/>
        <w:right w:val="none" w:sz="0" w:space="0" w:color="auto"/>
      </w:divBdr>
    </w:div>
    <w:div w:id="673383096">
      <w:bodyDiv w:val="1"/>
      <w:marLeft w:val="0"/>
      <w:marRight w:val="0"/>
      <w:marTop w:val="0"/>
      <w:marBottom w:val="0"/>
      <w:divBdr>
        <w:top w:val="none" w:sz="0" w:space="0" w:color="auto"/>
        <w:left w:val="none" w:sz="0" w:space="0" w:color="auto"/>
        <w:bottom w:val="none" w:sz="0" w:space="0" w:color="auto"/>
        <w:right w:val="none" w:sz="0" w:space="0" w:color="auto"/>
      </w:divBdr>
    </w:div>
    <w:div w:id="673606416">
      <w:bodyDiv w:val="1"/>
      <w:marLeft w:val="0"/>
      <w:marRight w:val="0"/>
      <w:marTop w:val="0"/>
      <w:marBottom w:val="0"/>
      <w:divBdr>
        <w:top w:val="none" w:sz="0" w:space="0" w:color="auto"/>
        <w:left w:val="none" w:sz="0" w:space="0" w:color="auto"/>
        <w:bottom w:val="none" w:sz="0" w:space="0" w:color="auto"/>
        <w:right w:val="none" w:sz="0" w:space="0" w:color="auto"/>
      </w:divBdr>
    </w:div>
    <w:div w:id="682510219">
      <w:bodyDiv w:val="1"/>
      <w:marLeft w:val="0"/>
      <w:marRight w:val="0"/>
      <w:marTop w:val="0"/>
      <w:marBottom w:val="0"/>
      <w:divBdr>
        <w:top w:val="none" w:sz="0" w:space="0" w:color="auto"/>
        <w:left w:val="none" w:sz="0" w:space="0" w:color="auto"/>
        <w:bottom w:val="none" w:sz="0" w:space="0" w:color="auto"/>
        <w:right w:val="none" w:sz="0" w:space="0" w:color="auto"/>
      </w:divBdr>
    </w:div>
    <w:div w:id="692418752">
      <w:bodyDiv w:val="1"/>
      <w:marLeft w:val="0"/>
      <w:marRight w:val="0"/>
      <w:marTop w:val="0"/>
      <w:marBottom w:val="0"/>
      <w:divBdr>
        <w:top w:val="none" w:sz="0" w:space="0" w:color="auto"/>
        <w:left w:val="none" w:sz="0" w:space="0" w:color="auto"/>
        <w:bottom w:val="none" w:sz="0" w:space="0" w:color="auto"/>
        <w:right w:val="none" w:sz="0" w:space="0" w:color="auto"/>
      </w:divBdr>
    </w:div>
    <w:div w:id="708265636">
      <w:bodyDiv w:val="1"/>
      <w:marLeft w:val="0"/>
      <w:marRight w:val="0"/>
      <w:marTop w:val="0"/>
      <w:marBottom w:val="0"/>
      <w:divBdr>
        <w:top w:val="none" w:sz="0" w:space="0" w:color="auto"/>
        <w:left w:val="none" w:sz="0" w:space="0" w:color="auto"/>
        <w:bottom w:val="none" w:sz="0" w:space="0" w:color="auto"/>
        <w:right w:val="none" w:sz="0" w:space="0" w:color="auto"/>
      </w:divBdr>
    </w:div>
    <w:div w:id="708535273">
      <w:bodyDiv w:val="1"/>
      <w:marLeft w:val="0"/>
      <w:marRight w:val="0"/>
      <w:marTop w:val="0"/>
      <w:marBottom w:val="0"/>
      <w:divBdr>
        <w:top w:val="none" w:sz="0" w:space="0" w:color="auto"/>
        <w:left w:val="none" w:sz="0" w:space="0" w:color="auto"/>
        <w:bottom w:val="none" w:sz="0" w:space="0" w:color="auto"/>
        <w:right w:val="none" w:sz="0" w:space="0" w:color="auto"/>
      </w:divBdr>
    </w:div>
    <w:div w:id="713314907">
      <w:bodyDiv w:val="1"/>
      <w:marLeft w:val="0"/>
      <w:marRight w:val="0"/>
      <w:marTop w:val="0"/>
      <w:marBottom w:val="0"/>
      <w:divBdr>
        <w:top w:val="none" w:sz="0" w:space="0" w:color="auto"/>
        <w:left w:val="none" w:sz="0" w:space="0" w:color="auto"/>
        <w:bottom w:val="none" w:sz="0" w:space="0" w:color="auto"/>
        <w:right w:val="none" w:sz="0" w:space="0" w:color="auto"/>
      </w:divBdr>
    </w:div>
    <w:div w:id="718406853">
      <w:bodyDiv w:val="1"/>
      <w:marLeft w:val="0"/>
      <w:marRight w:val="0"/>
      <w:marTop w:val="0"/>
      <w:marBottom w:val="0"/>
      <w:divBdr>
        <w:top w:val="none" w:sz="0" w:space="0" w:color="auto"/>
        <w:left w:val="none" w:sz="0" w:space="0" w:color="auto"/>
        <w:bottom w:val="none" w:sz="0" w:space="0" w:color="auto"/>
        <w:right w:val="none" w:sz="0" w:space="0" w:color="auto"/>
      </w:divBdr>
    </w:div>
    <w:div w:id="720981258">
      <w:bodyDiv w:val="1"/>
      <w:marLeft w:val="0"/>
      <w:marRight w:val="0"/>
      <w:marTop w:val="0"/>
      <w:marBottom w:val="0"/>
      <w:divBdr>
        <w:top w:val="none" w:sz="0" w:space="0" w:color="auto"/>
        <w:left w:val="none" w:sz="0" w:space="0" w:color="auto"/>
        <w:bottom w:val="none" w:sz="0" w:space="0" w:color="auto"/>
        <w:right w:val="none" w:sz="0" w:space="0" w:color="auto"/>
      </w:divBdr>
    </w:div>
    <w:div w:id="735512119">
      <w:bodyDiv w:val="1"/>
      <w:marLeft w:val="0"/>
      <w:marRight w:val="0"/>
      <w:marTop w:val="0"/>
      <w:marBottom w:val="0"/>
      <w:divBdr>
        <w:top w:val="none" w:sz="0" w:space="0" w:color="auto"/>
        <w:left w:val="none" w:sz="0" w:space="0" w:color="auto"/>
        <w:bottom w:val="none" w:sz="0" w:space="0" w:color="auto"/>
        <w:right w:val="none" w:sz="0" w:space="0" w:color="auto"/>
      </w:divBdr>
    </w:div>
    <w:div w:id="743378491">
      <w:bodyDiv w:val="1"/>
      <w:marLeft w:val="0"/>
      <w:marRight w:val="0"/>
      <w:marTop w:val="0"/>
      <w:marBottom w:val="0"/>
      <w:divBdr>
        <w:top w:val="none" w:sz="0" w:space="0" w:color="auto"/>
        <w:left w:val="none" w:sz="0" w:space="0" w:color="auto"/>
        <w:bottom w:val="none" w:sz="0" w:space="0" w:color="auto"/>
        <w:right w:val="none" w:sz="0" w:space="0" w:color="auto"/>
      </w:divBdr>
    </w:div>
    <w:div w:id="752044197">
      <w:bodyDiv w:val="1"/>
      <w:marLeft w:val="0"/>
      <w:marRight w:val="0"/>
      <w:marTop w:val="0"/>
      <w:marBottom w:val="0"/>
      <w:divBdr>
        <w:top w:val="none" w:sz="0" w:space="0" w:color="auto"/>
        <w:left w:val="none" w:sz="0" w:space="0" w:color="auto"/>
        <w:bottom w:val="none" w:sz="0" w:space="0" w:color="auto"/>
        <w:right w:val="none" w:sz="0" w:space="0" w:color="auto"/>
      </w:divBdr>
    </w:div>
    <w:div w:id="757139619">
      <w:bodyDiv w:val="1"/>
      <w:marLeft w:val="0"/>
      <w:marRight w:val="0"/>
      <w:marTop w:val="0"/>
      <w:marBottom w:val="0"/>
      <w:divBdr>
        <w:top w:val="none" w:sz="0" w:space="0" w:color="auto"/>
        <w:left w:val="none" w:sz="0" w:space="0" w:color="auto"/>
        <w:bottom w:val="none" w:sz="0" w:space="0" w:color="auto"/>
        <w:right w:val="none" w:sz="0" w:space="0" w:color="auto"/>
      </w:divBdr>
    </w:div>
    <w:div w:id="761951435">
      <w:bodyDiv w:val="1"/>
      <w:marLeft w:val="0"/>
      <w:marRight w:val="0"/>
      <w:marTop w:val="0"/>
      <w:marBottom w:val="0"/>
      <w:divBdr>
        <w:top w:val="none" w:sz="0" w:space="0" w:color="auto"/>
        <w:left w:val="none" w:sz="0" w:space="0" w:color="auto"/>
        <w:bottom w:val="none" w:sz="0" w:space="0" w:color="auto"/>
        <w:right w:val="none" w:sz="0" w:space="0" w:color="auto"/>
      </w:divBdr>
    </w:div>
    <w:div w:id="777335516">
      <w:bodyDiv w:val="1"/>
      <w:marLeft w:val="0"/>
      <w:marRight w:val="0"/>
      <w:marTop w:val="0"/>
      <w:marBottom w:val="0"/>
      <w:divBdr>
        <w:top w:val="none" w:sz="0" w:space="0" w:color="auto"/>
        <w:left w:val="none" w:sz="0" w:space="0" w:color="auto"/>
        <w:bottom w:val="none" w:sz="0" w:space="0" w:color="auto"/>
        <w:right w:val="none" w:sz="0" w:space="0" w:color="auto"/>
      </w:divBdr>
    </w:div>
    <w:div w:id="789275897">
      <w:bodyDiv w:val="1"/>
      <w:marLeft w:val="0"/>
      <w:marRight w:val="0"/>
      <w:marTop w:val="0"/>
      <w:marBottom w:val="0"/>
      <w:divBdr>
        <w:top w:val="none" w:sz="0" w:space="0" w:color="auto"/>
        <w:left w:val="none" w:sz="0" w:space="0" w:color="auto"/>
        <w:bottom w:val="none" w:sz="0" w:space="0" w:color="auto"/>
        <w:right w:val="none" w:sz="0" w:space="0" w:color="auto"/>
      </w:divBdr>
    </w:div>
    <w:div w:id="794057658">
      <w:bodyDiv w:val="1"/>
      <w:marLeft w:val="0"/>
      <w:marRight w:val="0"/>
      <w:marTop w:val="0"/>
      <w:marBottom w:val="0"/>
      <w:divBdr>
        <w:top w:val="none" w:sz="0" w:space="0" w:color="auto"/>
        <w:left w:val="none" w:sz="0" w:space="0" w:color="auto"/>
        <w:bottom w:val="none" w:sz="0" w:space="0" w:color="auto"/>
        <w:right w:val="none" w:sz="0" w:space="0" w:color="auto"/>
      </w:divBdr>
    </w:div>
    <w:div w:id="800609409">
      <w:bodyDiv w:val="1"/>
      <w:marLeft w:val="0"/>
      <w:marRight w:val="0"/>
      <w:marTop w:val="0"/>
      <w:marBottom w:val="0"/>
      <w:divBdr>
        <w:top w:val="none" w:sz="0" w:space="0" w:color="auto"/>
        <w:left w:val="none" w:sz="0" w:space="0" w:color="auto"/>
        <w:bottom w:val="none" w:sz="0" w:space="0" w:color="auto"/>
        <w:right w:val="none" w:sz="0" w:space="0" w:color="auto"/>
      </w:divBdr>
    </w:div>
    <w:div w:id="803158202">
      <w:bodyDiv w:val="1"/>
      <w:marLeft w:val="0"/>
      <w:marRight w:val="0"/>
      <w:marTop w:val="0"/>
      <w:marBottom w:val="0"/>
      <w:divBdr>
        <w:top w:val="none" w:sz="0" w:space="0" w:color="auto"/>
        <w:left w:val="none" w:sz="0" w:space="0" w:color="auto"/>
        <w:bottom w:val="none" w:sz="0" w:space="0" w:color="auto"/>
        <w:right w:val="none" w:sz="0" w:space="0" w:color="auto"/>
      </w:divBdr>
    </w:div>
    <w:div w:id="805125434">
      <w:bodyDiv w:val="1"/>
      <w:marLeft w:val="0"/>
      <w:marRight w:val="0"/>
      <w:marTop w:val="0"/>
      <w:marBottom w:val="0"/>
      <w:divBdr>
        <w:top w:val="none" w:sz="0" w:space="0" w:color="auto"/>
        <w:left w:val="none" w:sz="0" w:space="0" w:color="auto"/>
        <w:bottom w:val="none" w:sz="0" w:space="0" w:color="auto"/>
        <w:right w:val="none" w:sz="0" w:space="0" w:color="auto"/>
      </w:divBdr>
    </w:div>
    <w:div w:id="806241304">
      <w:bodyDiv w:val="1"/>
      <w:marLeft w:val="0"/>
      <w:marRight w:val="0"/>
      <w:marTop w:val="0"/>
      <w:marBottom w:val="0"/>
      <w:divBdr>
        <w:top w:val="none" w:sz="0" w:space="0" w:color="auto"/>
        <w:left w:val="none" w:sz="0" w:space="0" w:color="auto"/>
        <w:bottom w:val="none" w:sz="0" w:space="0" w:color="auto"/>
        <w:right w:val="none" w:sz="0" w:space="0" w:color="auto"/>
      </w:divBdr>
    </w:div>
    <w:div w:id="816527972">
      <w:bodyDiv w:val="1"/>
      <w:marLeft w:val="0"/>
      <w:marRight w:val="0"/>
      <w:marTop w:val="0"/>
      <w:marBottom w:val="0"/>
      <w:divBdr>
        <w:top w:val="none" w:sz="0" w:space="0" w:color="auto"/>
        <w:left w:val="none" w:sz="0" w:space="0" w:color="auto"/>
        <w:bottom w:val="none" w:sz="0" w:space="0" w:color="auto"/>
        <w:right w:val="none" w:sz="0" w:space="0" w:color="auto"/>
      </w:divBdr>
    </w:div>
    <w:div w:id="816726962">
      <w:bodyDiv w:val="1"/>
      <w:marLeft w:val="0"/>
      <w:marRight w:val="0"/>
      <w:marTop w:val="0"/>
      <w:marBottom w:val="0"/>
      <w:divBdr>
        <w:top w:val="none" w:sz="0" w:space="0" w:color="auto"/>
        <w:left w:val="none" w:sz="0" w:space="0" w:color="auto"/>
        <w:bottom w:val="none" w:sz="0" w:space="0" w:color="auto"/>
        <w:right w:val="none" w:sz="0" w:space="0" w:color="auto"/>
      </w:divBdr>
    </w:div>
    <w:div w:id="819151783">
      <w:bodyDiv w:val="1"/>
      <w:marLeft w:val="0"/>
      <w:marRight w:val="0"/>
      <w:marTop w:val="0"/>
      <w:marBottom w:val="0"/>
      <w:divBdr>
        <w:top w:val="none" w:sz="0" w:space="0" w:color="auto"/>
        <w:left w:val="none" w:sz="0" w:space="0" w:color="auto"/>
        <w:bottom w:val="none" w:sz="0" w:space="0" w:color="auto"/>
        <w:right w:val="none" w:sz="0" w:space="0" w:color="auto"/>
      </w:divBdr>
    </w:div>
    <w:div w:id="825900583">
      <w:bodyDiv w:val="1"/>
      <w:marLeft w:val="0"/>
      <w:marRight w:val="0"/>
      <w:marTop w:val="0"/>
      <w:marBottom w:val="0"/>
      <w:divBdr>
        <w:top w:val="none" w:sz="0" w:space="0" w:color="auto"/>
        <w:left w:val="none" w:sz="0" w:space="0" w:color="auto"/>
        <w:bottom w:val="none" w:sz="0" w:space="0" w:color="auto"/>
        <w:right w:val="none" w:sz="0" w:space="0" w:color="auto"/>
      </w:divBdr>
    </w:div>
    <w:div w:id="829295288">
      <w:bodyDiv w:val="1"/>
      <w:marLeft w:val="0"/>
      <w:marRight w:val="0"/>
      <w:marTop w:val="0"/>
      <w:marBottom w:val="0"/>
      <w:divBdr>
        <w:top w:val="none" w:sz="0" w:space="0" w:color="auto"/>
        <w:left w:val="none" w:sz="0" w:space="0" w:color="auto"/>
        <w:bottom w:val="none" w:sz="0" w:space="0" w:color="auto"/>
        <w:right w:val="none" w:sz="0" w:space="0" w:color="auto"/>
      </w:divBdr>
    </w:div>
    <w:div w:id="853347108">
      <w:bodyDiv w:val="1"/>
      <w:marLeft w:val="0"/>
      <w:marRight w:val="0"/>
      <w:marTop w:val="0"/>
      <w:marBottom w:val="0"/>
      <w:divBdr>
        <w:top w:val="none" w:sz="0" w:space="0" w:color="auto"/>
        <w:left w:val="none" w:sz="0" w:space="0" w:color="auto"/>
        <w:bottom w:val="none" w:sz="0" w:space="0" w:color="auto"/>
        <w:right w:val="none" w:sz="0" w:space="0" w:color="auto"/>
      </w:divBdr>
    </w:div>
    <w:div w:id="856969057">
      <w:bodyDiv w:val="1"/>
      <w:marLeft w:val="0"/>
      <w:marRight w:val="0"/>
      <w:marTop w:val="0"/>
      <w:marBottom w:val="0"/>
      <w:divBdr>
        <w:top w:val="none" w:sz="0" w:space="0" w:color="auto"/>
        <w:left w:val="none" w:sz="0" w:space="0" w:color="auto"/>
        <w:bottom w:val="none" w:sz="0" w:space="0" w:color="auto"/>
        <w:right w:val="none" w:sz="0" w:space="0" w:color="auto"/>
      </w:divBdr>
    </w:div>
    <w:div w:id="862472007">
      <w:bodyDiv w:val="1"/>
      <w:marLeft w:val="0"/>
      <w:marRight w:val="0"/>
      <w:marTop w:val="0"/>
      <w:marBottom w:val="0"/>
      <w:divBdr>
        <w:top w:val="none" w:sz="0" w:space="0" w:color="auto"/>
        <w:left w:val="none" w:sz="0" w:space="0" w:color="auto"/>
        <w:bottom w:val="none" w:sz="0" w:space="0" w:color="auto"/>
        <w:right w:val="none" w:sz="0" w:space="0" w:color="auto"/>
      </w:divBdr>
    </w:div>
    <w:div w:id="867177137">
      <w:bodyDiv w:val="1"/>
      <w:marLeft w:val="0"/>
      <w:marRight w:val="0"/>
      <w:marTop w:val="0"/>
      <w:marBottom w:val="0"/>
      <w:divBdr>
        <w:top w:val="none" w:sz="0" w:space="0" w:color="auto"/>
        <w:left w:val="none" w:sz="0" w:space="0" w:color="auto"/>
        <w:bottom w:val="none" w:sz="0" w:space="0" w:color="auto"/>
        <w:right w:val="none" w:sz="0" w:space="0" w:color="auto"/>
      </w:divBdr>
    </w:div>
    <w:div w:id="886065573">
      <w:bodyDiv w:val="1"/>
      <w:marLeft w:val="0"/>
      <w:marRight w:val="0"/>
      <w:marTop w:val="0"/>
      <w:marBottom w:val="0"/>
      <w:divBdr>
        <w:top w:val="none" w:sz="0" w:space="0" w:color="auto"/>
        <w:left w:val="none" w:sz="0" w:space="0" w:color="auto"/>
        <w:bottom w:val="none" w:sz="0" w:space="0" w:color="auto"/>
        <w:right w:val="none" w:sz="0" w:space="0" w:color="auto"/>
      </w:divBdr>
    </w:div>
    <w:div w:id="902789752">
      <w:bodyDiv w:val="1"/>
      <w:marLeft w:val="0"/>
      <w:marRight w:val="0"/>
      <w:marTop w:val="0"/>
      <w:marBottom w:val="0"/>
      <w:divBdr>
        <w:top w:val="none" w:sz="0" w:space="0" w:color="auto"/>
        <w:left w:val="none" w:sz="0" w:space="0" w:color="auto"/>
        <w:bottom w:val="none" w:sz="0" w:space="0" w:color="auto"/>
        <w:right w:val="none" w:sz="0" w:space="0" w:color="auto"/>
      </w:divBdr>
    </w:div>
    <w:div w:id="903249504">
      <w:bodyDiv w:val="1"/>
      <w:marLeft w:val="0"/>
      <w:marRight w:val="0"/>
      <w:marTop w:val="0"/>
      <w:marBottom w:val="0"/>
      <w:divBdr>
        <w:top w:val="none" w:sz="0" w:space="0" w:color="auto"/>
        <w:left w:val="none" w:sz="0" w:space="0" w:color="auto"/>
        <w:bottom w:val="none" w:sz="0" w:space="0" w:color="auto"/>
        <w:right w:val="none" w:sz="0" w:space="0" w:color="auto"/>
      </w:divBdr>
    </w:div>
    <w:div w:id="907226377">
      <w:bodyDiv w:val="1"/>
      <w:marLeft w:val="0"/>
      <w:marRight w:val="0"/>
      <w:marTop w:val="0"/>
      <w:marBottom w:val="0"/>
      <w:divBdr>
        <w:top w:val="none" w:sz="0" w:space="0" w:color="auto"/>
        <w:left w:val="none" w:sz="0" w:space="0" w:color="auto"/>
        <w:bottom w:val="none" w:sz="0" w:space="0" w:color="auto"/>
        <w:right w:val="none" w:sz="0" w:space="0" w:color="auto"/>
      </w:divBdr>
    </w:div>
    <w:div w:id="915092592">
      <w:bodyDiv w:val="1"/>
      <w:marLeft w:val="0"/>
      <w:marRight w:val="0"/>
      <w:marTop w:val="0"/>
      <w:marBottom w:val="0"/>
      <w:divBdr>
        <w:top w:val="none" w:sz="0" w:space="0" w:color="auto"/>
        <w:left w:val="none" w:sz="0" w:space="0" w:color="auto"/>
        <w:bottom w:val="none" w:sz="0" w:space="0" w:color="auto"/>
        <w:right w:val="none" w:sz="0" w:space="0" w:color="auto"/>
      </w:divBdr>
    </w:div>
    <w:div w:id="926351960">
      <w:bodyDiv w:val="1"/>
      <w:marLeft w:val="0"/>
      <w:marRight w:val="0"/>
      <w:marTop w:val="0"/>
      <w:marBottom w:val="0"/>
      <w:divBdr>
        <w:top w:val="none" w:sz="0" w:space="0" w:color="auto"/>
        <w:left w:val="none" w:sz="0" w:space="0" w:color="auto"/>
        <w:bottom w:val="none" w:sz="0" w:space="0" w:color="auto"/>
        <w:right w:val="none" w:sz="0" w:space="0" w:color="auto"/>
      </w:divBdr>
      <w:divsChild>
        <w:div w:id="1906797727">
          <w:marLeft w:val="0"/>
          <w:marRight w:val="0"/>
          <w:marTop w:val="0"/>
          <w:marBottom w:val="0"/>
          <w:divBdr>
            <w:top w:val="none" w:sz="0" w:space="0" w:color="auto"/>
            <w:left w:val="none" w:sz="0" w:space="0" w:color="auto"/>
            <w:bottom w:val="none" w:sz="0" w:space="0" w:color="auto"/>
            <w:right w:val="none" w:sz="0" w:space="0" w:color="auto"/>
          </w:divBdr>
          <w:divsChild>
            <w:div w:id="1150830974">
              <w:marLeft w:val="0"/>
              <w:marRight w:val="0"/>
              <w:marTop w:val="0"/>
              <w:marBottom w:val="0"/>
              <w:divBdr>
                <w:top w:val="none" w:sz="0" w:space="0" w:color="auto"/>
                <w:left w:val="none" w:sz="0" w:space="0" w:color="auto"/>
                <w:bottom w:val="none" w:sz="0" w:space="0" w:color="auto"/>
                <w:right w:val="none" w:sz="0" w:space="0" w:color="auto"/>
              </w:divBdr>
              <w:divsChild>
                <w:div w:id="170979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3534">
      <w:bodyDiv w:val="1"/>
      <w:marLeft w:val="0"/>
      <w:marRight w:val="0"/>
      <w:marTop w:val="0"/>
      <w:marBottom w:val="0"/>
      <w:divBdr>
        <w:top w:val="none" w:sz="0" w:space="0" w:color="auto"/>
        <w:left w:val="none" w:sz="0" w:space="0" w:color="auto"/>
        <w:bottom w:val="none" w:sz="0" w:space="0" w:color="auto"/>
        <w:right w:val="none" w:sz="0" w:space="0" w:color="auto"/>
      </w:divBdr>
    </w:div>
    <w:div w:id="932589802">
      <w:bodyDiv w:val="1"/>
      <w:marLeft w:val="0"/>
      <w:marRight w:val="0"/>
      <w:marTop w:val="0"/>
      <w:marBottom w:val="0"/>
      <w:divBdr>
        <w:top w:val="none" w:sz="0" w:space="0" w:color="auto"/>
        <w:left w:val="none" w:sz="0" w:space="0" w:color="auto"/>
        <w:bottom w:val="none" w:sz="0" w:space="0" w:color="auto"/>
        <w:right w:val="none" w:sz="0" w:space="0" w:color="auto"/>
      </w:divBdr>
    </w:div>
    <w:div w:id="940066087">
      <w:bodyDiv w:val="1"/>
      <w:marLeft w:val="0"/>
      <w:marRight w:val="0"/>
      <w:marTop w:val="0"/>
      <w:marBottom w:val="0"/>
      <w:divBdr>
        <w:top w:val="none" w:sz="0" w:space="0" w:color="auto"/>
        <w:left w:val="none" w:sz="0" w:space="0" w:color="auto"/>
        <w:bottom w:val="none" w:sz="0" w:space="0" w:color="auto"/>
        <w:right w:val="none" w:sz="0" w:space="0" w:color="auto"/>
      </w:divBdr>
    </w:div>
    <w:div w:id="986130230">
      <w:bodyDiv w:val="1"/>
      <w:marLeft w:val="0"/>
      <w:marRight w:val="0"/>
      <w:marTop w:val="0"/>
      <w:marBottom w:val="0"/>
      <w:divBdr>
        <w:top w:val="none" w:sz="0" w:space="0" w:color="auto"/>
        <w:left w:val="none" w:sz="0" w:space="0" w:color="auto"/>
        <w:bottom w:val="none" w:sz="0" w:space="0" w:color="auto"/>
        <w:right w:val="none" w:sz="0" w:space="0" w:color="auto"/>
      </w:divBdr>
    </w:div>
    <w:div w:id="990669650">
      <w:bodyDiv w:val="1"/>
      <w:marLeft w:val="0"/>
      <w:marRight w:val="0"/>
      <w:marTop w:val="0"/>
      <w:marBottom w:val="0"/>
      <w:divBdr>
        <w:top w:val="none" w:sz="0" w:space="0" w:color="auto"/>
        <w:left w:val="none" w:sz="0" w:space="0" w:color="auto"/>
        <w:bottom w:val="none" w:sz="0" w:space="0" w:color="auto"/>
        <w:right w:val="none" w:sz="0" w:space="0" w:color="auto"/>
      </w:divBdr>
    </w:div>
    <w:div w:id="991981785">
      <w:bodyDiv w:val="1"/>
      <w:marLeft w:val="0"/>
      <w:marRight w:val="0"/>
      <w:marTop w:val="0"/>
      <w:marBottom w:val="0"/>
      <w:divBdr>
        <w:top w:val="none" w:sz="0" w:space="0" w:color="auto"/>
        <w:left w:val="none" w:sz="0" w:space="0" w:color="auto"/>
        <w:bottom w:val="none" w:sz="0" w:space="0" w:color="auto"/>
        <w:right w:val="none" w:sz="0" w:space="0" w:color="auto"/>
      </w:divBdr>
    </w:div>
    <w:div w:id="997460056">
      <w:bodyDiv w:val="1"/>
      <w:marLeft w:val="0"/>
      <w:marRight w:val="0"/>
      <w:marTop w:val="0"/>
      <w:marBottom w:val="0"/>
      <w:divBdr>
        <w:top w:val="none" w:sz="0" w:space="0" w:color="auto"/>
        <w:left w:val="none" w:sz="0" w:space="0" w:color="auto"/>
        <w:bottom w:val="none" w:sz="0" w:space="0" w:color="auto"/>
        <w:right w:val="none" w:sz="0" w:space="0" w:color="auto"/>
      </w:divBdr>
    </w:div>
    <w:div w:id="998773533">
      <w:bodyDiv w:val="1"/>
      <w:marLeft w:val="0"/>
      <w:marRight w:val="0"/>
      <w:marTop w:val="0"/>
      <w:marBottom w:val="0"/>
      <w:divBdr>
        <w:top w:val="none" w:sz="0" w:space="0" w:color="auto"/>
        <w:left w:val="none" w:sz="0" w:space="0" w:color="auto"/>
        <w:bottom w:val="none" w:sz="0" w:space="0" w:color="auto"/>
        <w:right w:val="none" w:sz="0" w:space="0" w:color="auto"/>
      </w:divBdr>
    </w:div>
    <w:div w:id="1003051904">
      <w:bodyDiv w:val="1"/>
      <w:marLeft w:val="0"/>
      <w:marRight w:val="0"/>
      <w:marTop w:val="0"/>
      <w:marBottom w:val="0"/>
      <w:divBdr>
        <w:top w:val="none" w:sz="0" w:space="0" w:color="auto"/>
        <w:left w:val="none" w:sz="0" w:space="0" w:color="auto"/>
        <w:bottom w:val="none" w:sz="0" w:space="0" w:color="auto"/>
        <w:right w:val="none" w:sz="0" w:space="0" w:color="auto"/>
      </w:divBdr>
    </w:div>
    <w:div w:id="1030302620">
      <w:bodyDiv w:val="1"/>
      <w:marLeft w:val="0"/>
      <w:marRight w:val="0"/>
      <w:marTop w:val="0"/>
      <w:marBottom w:val="0"/>
      <w:divBdr>
        <w:top w:val="none" w:sz="0" w:space="0" w:color="auto"/>
        <w:left w:val="none" w:sz="0" w:space="0" w:color="auto"/>
        <w:bottom w:val="none" w:sz="0" w:space="0" w:color="auto"/>
        <w:right w:val="none" w:sz="0" w:space="0" w:color="auto"/>
      </w:divBdr>
    </w:div>
    <w:div w:id="1049574703">
      <w:bodyDiv w:val="1"/>
      <w:marLeft w:val="0"/>
      <w:marRight w:val="0"/>
      <w:marTop w:val="0"/>
      <w:marBottom w:val="0"/>
      <w:divBdr>
        <w:top w:val="none" w:sz="0" w:space="0" w:color="auto"/>
        <w:left w:val="none" w:sz="0" w:space="0" w:color="auto"/>
        <w:bottom w:val="none" w:sz="0" w:space="0" w:color="auto"/>
        <w:right w:val="none" w:sz="0" w:space="0" w:color="auto"/>
      </w:divBdr>
    </w:div>
    <w:div w:id="1064599294">
      <w:bodyDiv w:val="1"/>
      <w:marLeft w:val="0"/>
      <w:marRight w:val="0"/>
      <w:marTop w:val="0"/>
      <w:marBottom w:val="0"/>
      <w:divBdr>
        <w:top w:val="none" w:sz="0" w:space="0" w:color="auto"/>
        <w:left w:val="none" w:sz="0" w:space="0" w:color="auto"/>
        <w:bottom w:val="none" w:sz="0" w:space="0" w:color="auto"/>
        <w:right w:val="none" w:sz="0" w:space="0" w:color="auto"/>
      </w:divBdr>
    </w:div>
    <w:div w:id="1069233972">
      <w:bodyDiv w:val="1"/>
      <w:marLeft w:val="0"/>
      <w:marRight w:val="0"/>
      <w:marTop w:val="0"/>
      <w:marBottom w:val="0"/>
      <w:divBdr>
        <w:top w:val="none" w:sz="0" w:space="0" w:color="auto"/>
        <w:left w:val="none" w:sz="0" w:space="0" w:color="auto"/>
        <w:bottom w:val="none" w:sz="0" w:space="0" w:color="auto"/>
        <w:right w:val="none" w:sz="0" w:space="0" w:color="auto"/>
      </w:divBdr>
    </w:div>
    <w:div w:id="1073283477">
      <w:bodyDiv w:val="1"/>
      <w:marLeft w:val="0"/>
      <w:marRight w:val="0"/>
      <w:marTop w:val="0"/>
      <w:marBottom w:val="0"/>
      <w:divBdr>
        <w:top w:val="none" w:sz="0" w:space="0" w:color="auto"/>
        <w:left w:val="none" w:sz="0" w:space="0" w:color="auto"/>
        <w:bottom w:val="none" w:sz="0" w:space="0" w:color="auto"/>
        <w:right w:val="none" w:sz="0" w:space="0" w:color="auto"/>
      </w:divBdr>
    </w:div>
    <w:div w:id="1079868921">
      <w:bodyDiv w:val="1"/>
      <w:marLeft w:val="0"/>
      <w:marRight w:val="0"/>
      <w:marTop w:val="0"/>
      <w:marBottom w:val="0"/>
      <w:divBdr>
        <w:top w:val="none" w:sz="0" w:space="0" w:color="auto"/>
        <w:left w:val="none" w:sz="0" w:space="0" w:color="auto"/>
        <w:bottom w:val="none" w:sz="0" w:space="0" w:color="auto"/>
        <w:right w:val="none" w:sz="0" w:space="0" w:color="auto"/>
      </w:divBdr>
    </w:div>
    <w:div w:id="1083910980">
      <w:bodyDiv w:val="1"/>
      <w:marLeft w:val="0"/>
      <w:marRight w:val="0"/>
      <w:marTop w:val="0"/>
      <w:marBottom w:val="0"/>
      <w:divBdr>
        <w:top w:val="none" w:sz="0" w:space="0" w:color="auto"/>
        <w:left w:val="none" w:sz="0" w:space="0" w:color="auto"/>
        <w:bottom w:val="none" w:sz="0" w:space="0" w:color="auto"/>
        <w:right w:val="none" w:sz="0" w:space="0" w:color="auto"/>
      </w:divBdr>
    </w:div>
    <w:div w:id="1117990914">
      <w:bodyDiv w:val="1"/>
      <w:marLeft w:val="0"/>
      <w:marRight w:val="0"/>
      <w:marTop w:val="0"/>
      <w:marBottom w:val="0"/>
      <w:divBdr>
        <w:top w:val="none" w:sz="0" w:space="0" w:color="auto"/>
        <w:left w:val="none" w:sz="0" w:space="0" w:color="auto"/>
        <w:bottom w:val="none" w:sz="0" w:space="0" w:color="auto"/>
        <w:right w:val="none" w:sz="0" w:space="0" w:color="auto"/>
      </w:divBdr>
    </w:div>
    <w:div w:id="1126464337">
      <w:bodyDiv w:val="1"/>
      <w:marLeft w:val="0"/>
      <w:marRight w:val="0"/>
      <w:marTop w:val="0"/>
      <w:marBottom w:val="0"/>
      <w:divBdr>
        <w:top w:val="none" w:sz="0" w:space="0" w:color="auto"/>
        <w:left w:val="none" w:sz="0" w:space="0" w:color="auto"/>
        <w:bottom w:val="none" w:sz="0" w:space="0" w:color="auto"/>
        <w:right w:val="none" w:sz="0" w:space="0" w:color="auto"/>
      </w:divBdr>
    </w:div>
    <w:div w:id="1132675841">
      <w:bodyDiv w:val="1"/>
      <w:marLeft w:val="0"/>
      <w:marRight w:val="0"/>
      <w:marTop w:val="0"/>
      <w:marBottom w:val="0"/>
      <w:divBdr>
        <w:top w:val="none" w:sz="0" w:space="0" w:color="auto"/>
        <w:left w:val="none" w:sz="0" w:space="0" w:color="auto"/>
        <w:bottom w:val="none" w:sz="0" w:space="0" w:color="auto"/>
        <w:right w:val="none" w:sz="0" w:space="0" w:color="auto"/>
      </w:divBdr>
    </w:div>
    <w:div w:id="1143935106">
      <w:bodyDiv w:val="1"/>
      <w:marLeft w:val="0"/>
      <w:marRight w:val="0"/>
      <w:marTop w:val="0"/>
      <w:marBottom w:val="0"/>
      <w:divBdr>
        <w:top w:val="none" w:sz="0" w:space="0" w:color="auto"/>
        <w:left w:val="none" w:sz="0" w:space="0" w:color="auto"/>
        <w:bottom w:val="none" w:sz="0" w:space="0" w:color="auto"/>
        <w:right w:val="none" w:sz="0" w:space="0" w:color="auto"/>
      </w:divBdr>
    </w:div>
    <w:div w:id="1145704330">
      <w:bodyDiv w:val="1"/>
      <w:marLeft w:val="0"/>
      <w:marRight w:val="0"/>
      <w:marTop w:val="0"/>
      <w:marBottom w:val="0"/>
      <w:divBdr>
        <w:top w:val="none" w:sz="0" w:space="0" w:color="auto"/>
        <w:left w:val="none" w:sz="0" w:space="0" w:color="auto"/>
        <w:bottom w:val="none" w:sz="0" w:space="0" w:color="auto"/>
        <w:right w:val="none" w:sz="0" w:space="0" w:color="auto"/>
      </w:divBdr>
    </w:div>
    <w:div w:id="1148519217">
      <w:bodyDiv w:val="1"/>
      <w:marLeft w:val="0"/>
      <w:marRight w:val="0"/>
      <w:marTop w:val="0"/>
      <w:marBottom w:val="0"/>
      <w:divBdr>
        <w:top w:val="none" w:sz="0" w:space="0" w:color="auto"/>
        <w:left w:val="none" w:sz="0" w:space="0" w:color="auto"/>
        <w:bottom w:val="none" w:sz="0" w:space="0" w:color="auto"/>
        <w:right w:val="none" w:sz="0" w:space="0" w:color="auto"/>
      </w:divBdr>
    </w:div>
    <w:div w:id="1155537355">
      <w:bodyDiv w:val="1"/>
      <w:marLeft w:val="0"/>
      <w:marRight w:val="0"/>
      <w:marTop w:val="0"/>
      <w:marBottom w:val="0"/>
      <w:divBdr>
        <w:top w:val="none" w:sz="0" w:space="0" w:color="auto"/>
        <w:left w:val="none" w:sz="0" w:space="0" w:color="auto"/>
        <w:bottom w:val="none" w:sz="0" w:space="0" w:color="auto"/>
        <w:right w:val="none" w:sz="0" w:space="0" w:color="auto"/>
      </w:divBdr>
    </w:div>
    <w:div w:id="1174757118">
      <w:bodyDiv w:val="1"/>
      <w:marLeft w:val="0"/>
      <w:marRight w:val="0"/>
      <w:marTop w:val="0"/>
      <w:marBottom w:val="0"/>
      <w:divBdr>
        <w:top w:val="none" w:sz="0" w:space="0" w:color="auto"/>
        <w:left w:val="none" w:sz="0" w:space="0" w:color="auto"/>
        <w:bottom w:val="none" w:sz="0" w:space="0" w:color="auto"/>
        <w:right w:val="none" w:sz="0" w:space="0" w:color="auto"/>
      </w:divBdr>
    </w:div>
    <w:div w:id="1175461028">
      <w:bodyDiv w:val="1"/>
      <w:marLeft w:val="0"/>
      <w:marRight w:val="0"/>
      <w:marTop w:val="0"/>
      <w:marBottom w:val="0"/>
      <w:divBdr>
        <w:top w:val="none" w:sz="0" w:space="0" w:color="auto"/>
        <w:left w:val="none" w:sz="0" w:space="0" w:color="auto"/>
        <w:bottom w:val="none" w:sz="0" w:space="0" w:color="auto"/>
        <w:right w:val="none" w:sz="0" w:space="0" w:color="auto"/>
      </w:divBdr>
    </w:div>
    <w:div w:id="1186216010">
      <w:bodyDiv w:val="1"/>
      <w:marLeft w:val="0"/>
      <w:marRight w:val="0"/>
      <w:marTop w:val="0"/>
      <w:marBottom w:val="0"/>
      <w:divBdr>
        <w:top w:val="none" w:sz="0" w:space="0" w:color="auto"/>
        <w:left w:val="none" w:sz="0" w:space="0" w:color="auto"/>
        <w:bottom w:val="none" w:sz="0" w:space="0" w:color="auto"/>
        <w:right w:val="none" w:sz="0" w:space="0" w:color="auto"/>
      </w:divBdr>
    </w:div>
    <w:div w:id="1192063679">
      <w:bodyDiv w:val="1"/>
      <w:marLeft w:val="0"/>
      <w:marRight w:val="0"/>
      <w:marTop w:val="0"/>
      <w:marBottom w:val="0"/>
      <w:divBdr>
        <w:top w:val="none" w:sz="0" w:space="0" w:color="auto"/>
        <w:left w:val="none" w:sz="0" w:space="0" w:color="auto"/>
        <w:bottom w:val="none" w:sz="0" w:space="0" w:color="auto"/>
        <w:right w:val="none" w:sz="0" w:space="0" w:color="auto"/>
      </w:divBdr>
    </w:div>
    <w:div w:id="1195579499">
      <w:bodyDiv w:val="1"/>
      <w:marLeft w:val="0"/>
      <w:marRight w:val="0"/>
      <w:marTop w:val="0"/>
      <w:marBottom w:val="0"/>
      <w:divBdr>
        <w:top w:val="none" w:sz="0" w:space="0" w:color="auto"/>
        <w:left w:val="none" w:sz="0" w:space="0" w:color="auto"/>
        <w:bottom w:val="none" w:sz="0" w:space="0" w:color="auto"/>
        <w:right w:val="none" w:sz="0" w:space="0" w:color="auto"/>
      </w:divBdr>
    </w:div>
    <w:div w:id="1208185360">
      <w:bodyDiv w:val="1"/>
      <w:marLeft w:val="0"/>
      <w:marRight w:val="0"/>
      <w:marTop w:val="0"/>
      <w:marBottom w:val="0"/>
      <w:divBdr>
        <w:top w:val="none" w:sz="0" w:space="0" w:color="auto"/>
        <w:left w:val="none" w:sz="0" w:space="0" w:color="auto"/>
        <w:bottom w:val="none" w:sz="0" w:space="0" w:color="auto"/>
        <w:right w:val="none" w:sz="0" w:space="0" w:color="auto"/>
      </w:divBdr>
    </w:div>
    <w:div w:id="1211070402">
      <w:bodyDiv w:val="1"/>
      <w:marLeft w:val="0"/>
      <w:marRight w:val="0"/>
      <w:marTop w:val="0"/>
      <w:marBottom w:val="0"/>
      <w:divBdr>
        <w:top w:val="none" w:sz="0" w:space="0" w:color="auto"/>
        <w:left w:val="none" w:sz="0" w:space="0" w:color="auto"/>
        <w:bottom w:val="none" w:sz="0" w:space="0" w:color="auto"/>
        <w:right w:val="none" w:sz="0" w:space="0" w:color="auto"/>
      </w:divBdr>
    </w:div>
    <w:div w:id="1225408965">
      <w:bodyDiv w:val="1"/>
      <w:marLeft w:val="0"/>
      <w:marRight w:val="0"/>
      <w:marTop w:val="0"/>
      <w:marBottom w:val="0"/>
      <w:divBdr>
        <w:top w:val="none" w:sz="0" w:space="0" w:color="auto"/>
        <w:left w:val="none" w:sz="0" w:space="0" w:color="auto"/>
        <w:bottom w:val="none" w:sz="0" w:space="0" w:color="auto"/>
        <w:right w:val="none" w:sz="0" w:space="0" w:color="auto"/>
      </w:divBdr>
    </w:div>
    <w:div w:id="1238786907">
      <w:bodyDiv w:val="1"/>
      <w:marLeft w:val="0"/>
      <w:marRight w:val="0"/>
      <w:marTop w:val="0"/>
      <w:marBottom w:val="0"/>
      <w:divBdr>
        <w:top w:val="none" w:sz="0" w:space="0" w:color="auto"/>
        <w:left w:val="none" w:sz="0" w:space="0" w:color="auto"/>
        <w:bottom w:val="none" w:sz="0" w:space="0" w:color="auto"/>
        <w:right w:val="none" w:sz="0" w:space="0" w:color="auto"/>
      </w:divBdr>
    </w:div>
    <w:div w:id="1245382903">
      <w:bodyDiv w:val="1"/>
      <w:marLeft w:val="0"/>
      <w:marRight w:val="0"/>
      <w:marTop w:val="0"/>
      <w:marBottom w:val="0"/>
      <w:divBdr>
        <w:top w:val="none" w:sz="0" w:space="0" w:color="auto"/>
        <w:left w:val="none" w:sz="0" w:space="0" w:color="auto"/>
        <w:bottom w:val="none" w:sz="0" w:space="0" w:color="auto"/>
        <w:right w:val="none" w:sz="0" w:space="0" w:color="auto"/>
      </w:divBdr>
    </w:div>
    <w:div w:id="1245455946">
      <w:bodyDiv w:val="1"/>
      <w:marLeft w:val="0"/>
      <w:marRight w:val="0"/>
      <w:marTop w:val="0"/>
      <w:marBottom w:val="0"/>
      <w:divBdr>
        <w:top w:val="none" w:sz="0" w:space="0" w:color="auto"/>
        <w:left w:val="none" w:sz="0" w:space="0" w:color="auto"/>
        <w:bottom w:val="none" w:sz="0" w:space="0" w:color="auto"/>
        <w:right w:val="none" w:sz="0" w:space="0" w:color="auto"/>
      </w:divBdr>
    </w:div>
    <w:div w:id="1246919925">
      <w:bodyDiv w:val="1"/>
      <w:marLeft w:val="0"/>
      <w:marRight w:val="0"/>
      <w:marTop w:val="0"/>
      <w:marBottom w:val="0"/>
      <w:divBdr>
        <w:top w:val="none" w:sz="0" w:space="0" w:color="auto"/>
        <w:left w:val="none" w:sz="0" w:space="0" w:color="auto"/>
        <w:bottom w:val="none" w:sz="0" w:space="0" w:color="auto"/>
        <w:right w:val="none" w:sz="0" w:space="0" w:color="auto"/>
      </w:divBdr>
    </w:div>
    <w:div w:id="1247229361">
      <w:bodyDiv w:val="1"/>
      <w:marLeft w:val="0"/>
      <w:marRight w:val="0"/>
      <w:marTop w:val="0"/>
      <w:marBottom w:val="0"/>
      <w:divBdr>
        <w:top w:val="none" w:sz="0" w:space="0" w:color="auto"/>
        <w:left w:val="none" w:sz="0" w:space="0" w:color="auto"/>
        <w:bottom w:val="none" w:sz="0" w:space="0" w:color="auto"/>
        <w:right w:val="none" w:sz="0" w:space="0" w:color="auto"/>
      </w:divBdr>
    </w:div>
    <w:div w:id="1247612667">
      <w:bodyDiv w:val="1"/>
      <w:marLeft w:val="0"/>
      <w:marRight w:val="0"/>
      <w:marTop w:val="0"/>
      <w:marBottom w:val="0"/>
      <w:divBdr>
        <w:top w:val="none" w:sz="0" w:space="0" w:color="auto"/>
        <w:left w:val="none" w:sz="0" w:space="0" w:color="auto"/>
        <w:bottom w:val="none" w:sz="0" w:space="0" w:color="auto"/>
        <w:right w:val="none" w:sz="0" w:space="0" w:color="auto"/>
      </w:divBdr>
    </w:div>
    <w:div w:id="1259093660">
      <w:bodyDiv w:val="1"/>
      <w:marLeft w:val="0"/>
      <w:marRight w:val="0"/>
      <w:marTop w:val="0"/>
      <w:marBottom w:val="0"/>
      <w:divBdr>
        <w:top w:val="none" w:sz="0" w:space="0" w:color="auto"/>
        <w:left w:val="none" w:sz="0" w:space="0" w:color="auto"/>
        <w:bottom w:val="none" w:sz="0" w:space="0" w:color="auto"/>
        <w:right w:val="none" w:sz="0" w:space="0" w:color="auto"/>
      </w:divBdr>
    </w:div>
    <w:div w:id="1261717805">
      <w:bodyDiv w:val="1"/>
      <w:marLeft w:val="0"/>
      <w:marRight w:val="0"/>
      <w:marTop w:val="0"/>
      <w:marBottom w:val="0"/>
      <w:divBdr>
        <w:top w:val="none" w:sz="0" w:space="0" w:color="auto"/>
        <w:left w:val="none" w:sz="0" w:space="0" w:color="auto"/>
        <w:bottom w:val="none" w:sz="0" w:space="0" w:color="auto"/>
        <w:right w:val="none" w:sz="0" w:space="0" w:color="auto"/>
      </w:divBdr>
    </w:div>
    <w:div w:id="1266881115">
      <w:bodyDiv w:val="1"/>
      <w:marLeft w:val="0"/>
      <w:marRight w:val="0"/>
      <w:marTop w:val="0"/>
      <w:marBottom w:val="0"/>
      <w:divBdr>
        <w:top w:val="none" w:sz="0" w:space="0" w:color="auto"/>
        <w:left w:val="none" w:sz="0" w:space="0" w:color="auto"/>
        <w:bottom w:val="none" w:sz="0" w:space="0" w:color="auto"/>
        <w:right w:val="none" w:sz="0" w:space="0" w:color="auto"/>
      </w:divBdr>
    </w:div>
    <w:div w:id="1281257235">
      <w:bodyDiv w:val="1"/>
      <w:marLeft w:val="0"/>
      <w:marRight w:val="0"/>
      <w:marTop w:val="0"/>
      <w:marBottom w:val="0"/>
      <w:divBdr>
        <w:top w:val="none" w:sz="0" w:space="0" w:color="auto"/>
        <w:left w:val="none" w:sz="0" w:space="0" w:color="auto"/>
        <w:bottom w:val="none" w:sz="0" w:space="0" w:color="auto"/>
        <w:right w:val="none" w:sz="0" w:space="0" w:color="auto"/>
      </w:divBdr>
    </w:div>
    <w:div w:id="1289773665">
      <w:bodyDiv w:val="1"/>
      <w:marLeft w:val="0"/>
      <w:marRight w:val="0"/>
      <w:marTop w:val="0"/>
      <w:marBottom w:val="0"/>
      <w:divBdr>
        <w:top w:val="none" w:sz="0" w:space="0" w:color="auto"/>
        <w:left w:val="none" w:sz="0" w:space="0" w:color="auto"/>
        <w:bottom w:val="none" w:sz="0" w:space="0" w:color="auto"/>
        <w:right w:val="none" w:sz="0" w:space="0" w:color="auto"/>
      </w:divBdr>
    </w:div>
    <w:div w:id="1290088991">
      <w:bodyDiv w:val="1"/>
      <w:marLeft w:val="0"/>
      <w:marRight w:val="0"/>
      <w:marTop w:val="0"/>
      <w:marBottom w:val="0"/>
      <w:divBdr>
        <w:top w:val="none" w:sz="0" w:space="0" w:color="auto"/>
        <w:left w:val="none" w:sz="0" w:space="0" w:color="auto"/>
        <w:bottom w:val="none" w:sz="0" w:space="0" w:color="auto"/>
        <w:right w:val="none" w:sz="0" w:space="0" w:color="auto"/>
      </w:divBdr>
    </w:div>
    <w:div w:id="1313368192">
      <w:bodyDiv w:val="1"/>
      <w:marLeft w:val="0"/>
      <w:marRight w:val="0"/>
      <w:marTop w:val="0"/>
      <w:marBottom w:val="0"/>
      <w:divBdr>
        <w:top w:val="none" w:sz="0" w:space="0" w:color="auto"/>
        <w:left w:val="none" w:sz="0" w:space="0" w:color="auto"/>
        <w:bottom w:val="none" w:sz="0" w:space="0" w:color="auto"/>
        <w:right w:val="none" w:sz="0" w:space="0" w:color="auto"/>
      </w:divBdr>
    </w:div>
    <w:div w:id="1323119809">
      <w:bodyDiv w:val="1"/>
      <w:marLeft w:val="0"/>
      <w:marRight w:val="0"/>
      <w:marTop w:val="0"/>
      <w:marBottom w:val="0"/>
      <w:divBdr>
        <w:top w:val="none" w:sz="0" w:space="0" w:color="auto"/>
        <w:left w:val="none" w:sz="0" w:space="0" w:color="auto"/>
        <w:bottom w:val="none" w:sz="0" w:space="0" w:color="auto"/>
        <w:right w:val="none" w:sz="0" w:space="0" w:color="auto"/>
      </w:divBdr>
    </w:div>
    <w:div w:id="1332299062">
      <w:bodyDiv w:val="1"/>
      <w:marLeft w:val="0"/>
      <w:marRight w:val="0"/>
      <w:marTop w:val="0"/>
      <w:marBottom w:val="0"/>
      <w:divBdr>
        <w:top w:val="none" w:sz="0" w:space="0" w:color="auto"/>
        <w:left w:val="none" w:sz="0" w:space="0" w:color="auto"/>
        <w:bottom w:val="none" w:sz="0" w:space="0" w:color="auto"/>
        <w:right w:val="none" w:sz="0" w:space="0" w:color="auto"/>
      </w:divBdr>
    </w:div>
    <w:div w:id="1346595591">
      <w:bodyDiv w:val="1"/>
      <w:marLeft w:val="0"/>
      <w:marRight w:val="0"/>
      <w:marTop w:val="0"/>
      <w:marBottom w:val="0"/>
      <w:divBdr>
        <w:top w:val="none" w:sz="0" w:space="0" w:color="auto"/>
        <w:left w:val="none" w:sz="0" w:space="0" w:color="auto"/>
        <w:bottom w:val="none" w:sz="0" w:space="0" w:color="auto"/>
        <w:right w:val="none" w:sz="0" w:space="0" w:color="auto"/>
      </w:divBdr>
    </w:div>
    <w:div w:id="1355839794">
      <w:bodyDiv w:val="1"/>
      <w:marLeft w:val="0"/>
      <w:marRight w:val="0"/>
      <w:marTop w:val="0"/>
      <w:marBottom w:val="0"/>
      <w:divBdr>
        <w:top w:val="none" w:sz="0" w:space="0" w:color="auto"/>
        <w:left w:val="none" w:sz="0" w:space="0" w:color="auto"/>
        <w:bottom w:val="none" w:sz="0" w:space="0" w:color="auto"/>
        <w:right w:val="none" w:sz="0" w:space="0" w:color="auto"/>
      </w:divBdr>
    </w:div>
    <w:div w:id="1367563921">
      <w:bodyDiv w:val="1"/>
      <w:marLeft w:val="0"/>
      <w:marRight w:val="0"/>
      <w:marTop w:val="0"/>
      <w:marBottom w:val="0"/>
      <w:divBdr>
        <w:top w:val="none" w:sz="0" w:space="0" w:color="auto"/>
        <w:left w:val="none" w:sz="0" w:space="0" w:color="auto"/>
        <w:bottom w:val="none" w:sz="0" w:space="0" w:color="auto"/>
        <w:right w:val="none" w:sz="0" w:space="0" w:color="auto"/>
      </w:divBdr>
    </w:div>
    <w:div w:id="1381049310">
      <w:bodyDiv w:val="1"/>
      <w:marLeft w:val="0"/>
      <w:marRight w:val="0"/>
      <w:marTop w:val="0"/>
      <w:marBottom w:val="0"/>
      <w:divBdr>
        <w:top w:val="none" w:sz="0" w:space="0" w:color="auto"/>
        <w:left w:val="none" w:sz="0" w:space="0" w:color="auto"/>
        <w:bottom w:val="none" w:sz="0" w:space="0" w:color="auto"/>
        <w:right w:val="none" w:sz="0" w:space="0" w:color="auto"/>
      </w:divBdr>
    </w:div>
    <w:div w:id="1385450866">
      <w:bodyDiv w:val="1"/>
      <w:marLeft w:val="0"/>
      <w:marRight w:val="0"/>
      <w:marTop w:val="0"/>
      <w:marBottom w:val="0"/>
      <w:divBdr>
        <w:top w:val="none" w:sz="0" w:space="0" w:color="auto"/>
        <w:left w:val="none" w:sz="0" w:space="0" w:color="auto"/>
        <w:bottom w:val="none" w:sz="0" w:space="0" w:color="auto"/>
        <w:right w:val="none" w:sz="0" w:space="0" w:color="auto"/>
      </w:divBdr>
    </w:div>
    <w:div w:id="1396199526">
      <w:bodyDiv w:val="1"/>
      <w:marLeft w:val="0"/>
      <w:marRight w:val="0"/>
      <w:marTop w:val="0"/>
      <w:marBottom w:val="0"/>
      <w:divBdr>
        <w:top w:val="none" w:sz="0" w:space="0" w:color="auto"/>
        <w:left w:val="none" w:sz="0" w:space="0" w:color="auto"/>
        <w:bottom w:val="none" w:sz="0" w:space="0" w:color="auto"/>
        <w:right w:val="none" w:sz="0" w:space="0" w:color="auto"/>
      </w:divBdr>
    </w:div>
    <w:div w:id="1405030495">
      <w:bodyDiv w:val="1"/>
      <w:marLeft w:val="0"/>
      <w:marRight w:val="0"/>
      <w:marTop w:val="0"/>
      <w:marBottom w:val="0"/>
      <w:divBdr>
        <w:top w:val="none" w:sz="0" w:space="0" w:color="auto"/>
        <w:left w:val="none" w:sz="0" w:space="0" w:color="auto"/>
        <w:bottom w:val="none" w:sz="0" w:space="0" w:color="auto"/>
        <w:right w:val="none" w:sz="0" w:space="0" w:color="auto"/>
      </w:divBdr>
    </w:div>
    <w:div w:id="1447234095">
      <w:bodyDiv w:val="1"/>
      <w:marLeft w:val="0"/>
      <w:marRight w:val="0"/>
      <w:marTop w:val="0"/>
      <w:marBottom w:val="0"/>
      <w:divBdr>
        <w:top w:val="none" w:sz="0" w:space="0" w:color="auto"/>
        <w:left w:val="none" w:sz="0" w:space="0" w:color="auto"/>
        <w:bottom w:val="none" w:sz="0" w:space="0" w:color="auto"/>
        <w:right w:val="none" w:sz="0" w:space="0" w:color="auto"/>
      </w:divBdr>
    </w:div>
    <w:div w:id="1456484003">
      <w:bodyDiv w:val="1"/>
      <w:marLeft w:val="0"/>
      <w:marRight w:val="0"/>
      <w:marTop w:val="0"/>
      <w:marBottom w:val="0"/>
      <w:divBdr>
        <w:top w:val="none" w:sz="0" w:space="0" w:color="auto"/>
        <w:left w:val="none" w:sz="0" w:space="0" w:color="auto"/>
        <w:bottom w:val="none" w:sz="0" w:space="0" w:color="auto"/>
        <w:right w:val="none" w:sz="0" w:space="0" w:color="auto"/>
      </w:divBdr>
    </w:div>
    <w:div w:id="1465276520">
      <w:bodyDiv w:val="1"/>
      <w:marLeft w:val="0"/>
      <w:marRight w:val="0"/>
      <w:marTop w:val="0"/>
      <w:marBottom w:val="0"/>
      <w:divBdr>
        <w:top w:val="none" w:sz="0" w:space="0" w:color="auto"/>
        <w:left w:val="none" w:sz="0" w:space="0" w:color="auto"/>
        <w:bottom w:val="none" w:sz="0" w:space="0" w:color="auto"/>
        <w:right w:val="none" w:sz="0" w:space="0" w:color="auto"/>
      </w:divBdr>
    </w:div>
    <w:div w:id="1471291181">
      <w:bodyDiv w:val="1"/>
      <w:marLeft w:val="0"/>
      <w:marRight w:val="0"/>
      <w:marTop w:val="0"/>
      <w:marBottom w:val="0"/>
      <w:divBdr>
        <w:top w:val="none" w:sz="0" w:space="0" w:color="auto"/>
        <w:left w:val="none" w:sz="0" w:space="0" w:color="auto"/>
        <w:bottom w:val="none" w:sz="0" w:space="0" w:color="auto"/>
        <w:right w:val="none" w:sz="0" w:space="0" w:color="auto"/>
      </w:divBdr>
    </w:div>
    <w:div w:id="1493374001">
      <w:bodyDiv w:val="1"/>
      <w:marLeft w:val="0"/>
      <w:marRight w:val="0"/>
      <w:marTop w:val="0"/>
      <w:marBottom w:val="0"/>
      <w:divBdr>
        <w:top w:val="none" w:sz="0" w:space="0" w:color="auto"/>
        <w:left w:val="none" w:sz="0" w:space="0" w:color="auto"/>
        <w:bottom w:val="none" w:sz="0" w:space="0" w:color="auto"/>
        <w:right w:val="none" w:sz="0" w:space="0" w:color="auto"/>
      </w:divBdr>
    </w:div>
    <w:div w:id="1494372225">
      <w:bodyDiv w:val="1"/>
      <w:marLeft w:val="0"/>
      <w:marRight w:val="0"/>
      <w:marTop w:val="0"/>
      <w:marBottom w:val="0"/>
      <w:divBdr>
        <w:top w:val="none" w:sz="0" w:space="0" w:color="auto"/>
        <w:left w:val="none" w:sz="0" w:space="0" w:color="auto"/>
        <w:bottom w:val="none" w:sz="0" w:space="0" w:color="auto"/>
        <w:right w:val="none" w:sz="0" w:space="0" w:color="auto"/>
      </w:divBdr>
    </w:div>
    <w:div w:id="1513952998">
      <w:bodyDiv w:val="1"/>
      <w:marLeft w:val="0"/>
      <w:marRight w:val="0"/>
      <w:marTop w:val="0"/>
      <w:marBottom w:val="0"/>
      <w:divBdr>
        <w:top w:val="none" w:sz="0" w:space="0" w:color="auto"/>
        <w:left w:val="none" w:sz="0" w:space="0" w:color="auto"/>
        <w:bottom w:val="none" w:sz="0" w:space="0" w:color="auto"/>
        <w:right w:val="none" w:sz="0" w:space="0" w:color="auto"/>
      </w:divBdr>
    </w:div>
    <w:div w:id="1523205764">
      <w:bodyDiv w:val="1"/>
      <w:marLeft w:val="0"/>
      <w:marRight w:val="0"/>
      <w:marTop w:val="0"/>
      <w:marBottom w:val="0"/>
      <w:divBdr>
        <w:top w:val="none" w:sz="0" w:space="0" w:color="auto"/>
        <w:left w:val="none" w:sz="0" w:space="0" w:color="auto"/>
        <w:bottom w:val="none" w:sz="0" w:space="0" w:color="auto"/>
        <w:right w:val="none" w:sz="0" w:space="0" w:color="auto"/>
      </w:divBdr>
    </w:div>
    <w:div w:id="1523786641">
      <w:bodyDiv w:val="1"/>
      <w:marLeft w:val="0"/>
      <w:marRight w:val="0"/>
      <w:marTop w:val="0"/>
      <w:marBottom w:val="0"/>
      <w:divBdr>
        <w:top w:val="none" w:sz="0" w:space="0" w:color="auto"/>
        <w:left w:val="none" w:sz="0" w:space="0" w:color="auto"/>
        <w:bottom w:val="none" w:sz="0" w:space="0" w:color="auto"/>
        <w:right w:val="none" w:sz="0" w:space="0" w:color="auto"/>
      </w:divBdr>
    </w:div>
    <w:div w:id="1542286352">
      <w:bodyDiv w:val="1"/>
      <w:marLeft w:val="0"/>
      <w:marRight w:val="0"/>
      <w:marTop w:val="0"/>
      <w:marBottom w:val="0"/>
      <w:divBdr>
        <w:top w:val="none" w:sz="0" w:space="0" w:color="auto"/>
        <w:left w:val="none" w:sz="0" w:space="0" w:color="auto"/>
        <w:bottom w:val="none" w:sz="0" w:space="0" w:color="auto"/>
        <w:right w:val="none" w:sz="0" w:space="0" w:color="auto"/>
      </w:divBdr>
    </w:div>
    <w:div w:id="1542596400">
      <w:bodyDiv w:val="1"/>
      <w:marLeft w:val="0"/>
      <w:marRight w:val="0"/>
      <w:marTop w:val="0"/>
      <w:marBottom w:val="0"/>
      <w:divBdr>
        <w:top w:val="none" w:sz="0" w:space="0" w:color="auto"/>
        <w:left w:val="none" w:sz="0" w:space="0" w:color="auto"/>
        <w:bottom w:val="none" w:sz="0" w:space="0" w:color="auto"/>
        <w:right w:val="none" w:sz="0" w:space="0" w:color="auto"/>
      </w:divBdr>
    </w:div>
    <w:div w:id="1544749766">
      <w:bodyDiv w:val="1"/>
      <w:marLeft w:val="0"/>
      <w:marRight w:val="0"/>
      <w:marTop w:val="0"/>
      <w:marBottom w:val="0"/>
      <w:divBdr>
        <w:top w:val="none" w:sz="0" w:space="0" w:color="auto"/>
        <w:left w:val="none" w:sz="0" w:space="0" w:color="auto"/>
        <w:bottom w:val="none" w:sz="0" w:space="0" w:color="auto"/>
        <w:right w:val="none" w:sz="0" w:space="0" w:color="auto"/>
      </w:divBdr>
    </w:div>
    <w:div w:id="1550455621">
      <w:bodyDiv w:val="1"/>
      <w:marLeft w:val="0"/>
      <w:marRight w:val="0"/>
      <w:marTop w:val="0"/>
      <w:marBottom w:val="0"/>
      <w:divBdr>
        <w:top w:val="none" w:sz="0" w:space="0" w:color="auto"/>
        <w:left w:val="none" w:sz="0" w:space="0" w:color="auto"/>
        <w:bottom w:val="none" w:sz="0" w:space="0" w:color="auto"/>
        <w:right w:val="none" w:sz="0" w:space="0" w:color="auto"/>
      </w:divBdr>
    </w:div>
    <w:div w:id="1555971373">
      <w:bodyDiv w:val="1"/>
      <w:marLeft w:val="0"/>
      <w:marRight w:val="0"/>
      <w:marTop w:val="0"/>
      <w:marBottom w:val="0"/>
      <w:divBdr>
        <w:top w:val="none" w:sz="0" w:space="0" w:color="auto"/>
        <w:left w:val="none" w:sz="0" w:space="0" w:color="auto"/>
        <w:bottom w:val="none" w:sz="0" w:space="0" w:color="auto"/>
        <w:right w:val="none" w:sz="0" w:space="0" w:color="auto"/>
      </w:divBdr>
    </w:div>
    <w:div w:id="1556621136">
      <w:bodyDiv w:val="1"/>
      <w:marLeft w:val="0"/>
      <w:marRight w:val="0"/>
      <w:marTop w:val="0"/>
      <w:marBottom w:val="0"/>
      <w:divBdr>
        <w:top w:val="none" w:sz="0" w:space="0" w:color="auto"/>
        <w:left w:val="none" w:sz="0" w:space="0" w:color="auto"/>
        <w:bottom w:val="none" w:sz="0" w:space="0" w:color="auto"/>
        <w:right w:val="none" w:sz="0" w:space="0" w:color="auto"/>
      </w:divBdr>
    </w:div>
    <w:div w:id="1559588358">
      <w:bodyDiv w:val="1"/>
      <w:marLeft w:val="0"/>
      <w:marRight w:val="0"/>
      <w:marTop w:val="0"/>
      <w:marBottom w:val="0"/>
      <w:divBdr>
        <w:top w:val="none" w:sz="0" w:space="0" w:color="auto"/>
        <w:left w:val="none" w:sz="0" w:space="0" w:color="auto"/>
        <w:bottom w:val="none" w:sz="0" w:space="0" w:color="auto"/>
        <w:right w:val="none" w:sz="0" w:space="0" w:color="auto"/>
      </w:divBdr>
    </w:div>
    <w:div w:id="1570383621">
      <w:bodyDiv w:val="1"/>
      <w:marLeft w:val="0"/>
      <w:marRight w:val="0"/>
      <w:marTop w:val="0"/>
      <w:marBottom w:val="0"/>
      <w:divBdr>
        <w:top w:val="none" w:sz="0" w:space="0" w:color="auto"/>
        <w:left w:val="none" w:sz="0" w:space="0" w:color="auto"/>
        <w:bottom w:val="none" w:sz="0" w:space="0" w:color="auto"/>
        <w:right w:val="none" w:sz="0" w:space="0" w:color="auto"/>
      </w:divBdr>
    </w:div>
    <w:div w:id="1573656136">
      <w:bodyDiv w:val="1"/>
      <w:marLeft w:val="0"/>
      <w:marRight w:val="0"/>
      <w:marTop w:val="0"/>
      <w:marBottom w:val="0"/>
      <w:divBdr>
        <w:top w:val="none" w:sz="0" w:space="0" w:color="auto"/>
        <w:left w:val="none" w:sz="0" w:space="0" w:color="auto"/>
        <w:bottom w:val="none" w:sz="0" w:space="0" w:color="auto"/>
        <w:right w:val="none" w:sz="0" w:space="0" w:color="auto"/>
      </w:divBdr>
    </w:div>
    <w:div w:id="1585649883">
      <w:bodyDiv w:val="1"/>
      <w:marLeft w:val="0"/>
      <w:marRight w:val="0"/>
      <w:marTop w:val="0"/>
      <w:marBottom w:val="0"/>
      <w:divBdr>
        <w:top w:val="none" w:sz="0" w:space="0" w:color="auto"/>
        <w:left w:val="none" w:sz="0" w:space="0" w:color="auto"/>
        <w:bottom w:val="none" w:sz="0" w:space="0" w:color="auto"/>
        <w:right w:val="none" w:sz="0" w:space="0" w:color="auto"/>
      </w:divBdr>
    </w:div>
    <w:div w:id="1594044998">
      <w:bodyDiv w:val="1"/>
      <w:marLeft w:val="0"/>
      <w:marRight w:val="0"/>
      <w:marTop w:val="0"/>
      <w:marBottom w:val="0"/>
      <w:divBdr>
        <w:top w:val="none" w:sz="0" w:space="0" w:color="auto"/>
        <w:left w:val="none" w:sz="0" w:space="0" w:color="auto"/>
        <w:bottom w:val="none" w:sz="0" w:space="0" w:color="auto"/>
        <w:right w:val="none" w:sz="0" w:space="0" w:color="auto"/>
      </w:divBdr>
    </w:div>
    <w:div w:id="1603800126">
      <w:bodyDiv w:val="1"/>
      <w:marLeft w:val="0"/>
      <w:marRight w:val="0"/>
      <w:marTop w:val="0"/>
      <w:marBottom w:val="0"/>
      <w:divBdr>
        <w:top w:val="none" w:sz="0" w:space="0" w:color="auto"/>
        <w:left w:val="none" w:sz="0" w:space="0" w:color="auto"/>
        <w:bottom w:val="none" w:sz="0" w:space="0" w:color="auto"/>
        <w:right w:val="none" w:sz="0" w:space="0" w:color="auto"/>
      </w:divBdr>
    </w:div>
    <w:div w:id="1611428861">
      <w:bodyDiv w:val="1"/>
      <w:marLeft w:val="0"/>
      <w:marRight w:val="0"/>
      <w:marTop w:val="0"/>
      <w:marBottom w:val="0"/>
      <w:divBdr>
        <w:top w:val="none" w:sz="0" w:space="0" w:color="auto"/>
        <w:left w:val="none" w:sz="0" w:space="0" w:color="auto"/>
        <w:bottom w:val="none" w:sz="0" w:space="0" w:color="auto"/>
        <w:right w:val="none" w:sz="0" w:space="0" w:color="auto"/>
      </w:divBdr>
    </w:div>
    <w:div w:id="1618101320">
      <w:bodyDiv w:val="1"/>
      <w:marLeft w:val="0"/>
      <w:marRight w:val="0"/>
      <w:marTop w:val="0"/>
      <w:marBottom w:val="0"/>
      <w:divBdr>
        <w:top w:val="none" w:sz="0" w:space="0" w:color="auto"/>
        <w:left w:val="none" w:sz="0" w:space="0" w:color="auto"/>
        <w:bottom w:val="none" w:sz="0" w:space="0" w:color="auto"/>
        <w:right w:val="none" w:sz="0" w:space="0" w:color="auto"/>
      </w:divBdr>
    </w:div>
    <w:div w:id="1620599645">
      <w:bodyDiv w:val="1"/>
      <w:marLeft w:val="0"/>
      <w:marRight w:val="0"/>
      <w:marTop w:val="0"/>
      <w:marBottom w:val="0"/>
      <w:divBdr>
        <w:top w:val="none" w:sz="0" w:space="0" w:color="auto"/>
        <w:left w:val="none" w:sz="0" w:space="0" w:color="auto"/>
        <w:bottom w:val="none" w:sz="0" w:space="0" w:color="auto"/>
        <w:right w:val="none" w:sz="0" w:space="0" w:color="auto"/>
      </w:divBdr>
    </w:div>
    <w:div w:id="1624385723">
      <w:bodyDiv w:val="1"/>
      <w:marLeft w:val="0"/>
      <w:marRight w:val="0"/>
      <w:marTop w:val="0"/>
      <w:marBottom w:val="0"/>
      <w:divBdr>
        <w:top w:val="none" w:sz="0" w:space="0" w:color="auto"/>
        <w:left w:val="none" w:sz="0" w:space="0" w:color="auto"/>
        <w:bottom w:val="none" w:sz="0" w:space="0" w:color="auto"/>
        <w:right w:val="none" w:sz="0" w:space="0" w:color="auto"/>
      </w:divBdr>
    </w:div>
    <w:div w:id="1629242751">
      <w:bodyDiv w:val="1"/>
      <w:marLeft w:val="0"/>
      <w:marRight w:val="0"/>
      <w:marTop w:val="0"/>
      <w:marBottom w:val="0"/>
      <w:divBdr>
        <w:top w:val="none" w:sz="0" w:space="0" w:color="auto"/>
        <w:left w:val="none" w:sz="0" w:space="0" w:color="auto"/>
        <w:bottom w:val="none" w:sz="0" w:space="0" w:color="auto"/>
        <w:right w:val="none" w:sz="0" w:space="0" w:color="auto"/>
      </w:divBdr>
    </w:div>
    <w:div w:id="1633440704">
      <w:bodyDiv w:val="1"/>
      <w:marLeft w:val="0"/>
      <w:marRight w:val="0"/>
      <w:marTop w:val="0"/>
      <w:marBottom w:val="0"/>
      <w:divBdr>
        <w:top w:val="none" w:sz="0" w:space="0" w:color="auto"/>
        <w:left w:val="none" w:sz="0" w:space="0" w:color="auto"/>
        <w:bottom w:val="none" w:sz="0" w:space="0" w:color="auto"/>
        <w:right w:val="none" w:sz="0" w:space="0" w:color="auto"/>
      </w:divBdr>
    </w:div>
    <w:div w:id="1645236215">
      <w:bodyDiv w:val="1"/>
      <w:marLeft w:val="0"/>
      <w:marRight w:val="0"/>
      <w:marTop w:val="0"/>
      <w:marBottom w:val="0"/>
      <w:divBdr>
        <w:top w:val="none" w:sz="0" w:space="0" w:color="auto"/>
        <w:left w:val="none" w:sz="0" w:space="0" w:color="auto"/>
        <w:bottom w:val="none" w:sz="0" w:space="0" w:color="auto"/>
        <w:right w:val="none" w:sz="0" w:space="0" w:color="auto"/>
      </w:divBdr>
    </w:div>
    <w:div w:id="1646665765">
      <w:bodyDiv w:val="1"/>
      <w:marLeft w:val="0"/>
      <w:marRight w:val="0"/>
      <w:marTop w:val="0"/>
      <w:marBottom w:val="0"/>
      <w:divBdr>
        <w:top w:val="none" w:sz="0" w:space="0" w:color="auto"/>
        <w:left w:val="none" w:sz="0" w:space="0" w:color="auto"/>
        <w:bottom w:val="none" w:sz="0" w:space="0" w:color="auto"/>
        <w:right w:val="none" w:sz="0" w:space="0" w:color="auto"/>
      </w:divBdr>
    </w:div>
    <w:div w:id="1664511286">
      <w:bodyDiv w:val="1"/>
      <w:marLeft w:val="0"/>
      <w:marRight w:val="0"/>
      <w:marTop w:val="0"/>
      <w:marBottom w:val="0"/>
      <w:divBdr>
        <w:top w:val="none" w:sz="0" w:space="0" w:color="auto"/>
        <w:left w:val="none" w:sz="0" w:space="0" w:color="auto"/>
        <w:bottom w:val="none" w:sz="0" w:space="0" w:color="auto"/>
        <w:right w:val="none" w:sz="0" w:space="0" w:color="auto"/>
      </w:divBdr>
    </w:div>
    <w:div w:id="1665543517">
      <w:bodyDiv w:val="1"/>
      <w:marLeft w:val="0"/>
      <w:marRight w:val="0"/>
      <w:marTop w:val="0"/>
      <w:marBottom w:val="0"/>
      <w:divBdr>
        <w:top w:val="none" w:sz="0" w:space="0" w:color="auto"/>
        <w:left w:val="none" w:sz="0" w:space="0" w:color="auto"/>
        <w:bottom w:val="none" w:sz="0" w:space="0" w:color="auto"/>
        <w:right w:val="none" w:sz="0" w:space="0" w:color="auto"/>
      </w:divBdr>
    </w:div>
    <w:div w:id="1679040496">
      <w:bodyDiv w:val="1"/>
      <w:marLeft w:val="0"/>
      <w:marRight w:val="0"/>
      <w:marTop w:val="0"/>
      <w:marBottom w:val="0"/>
      <w:divBdr>
        <w:top w:val="none" w:sz="0" w:space="0" w:color="auto"/>
        <w:left w:val="none" w:sz="0" w:space="0" w:color="auto"/>
        <w:bottom w:val="none" w:sz="0" w:space="0" w:color="auto"/>
        <w:right w:val="none" w:sz="0" w:space="0" w:color="auto"/>
      </w:divBdr>
    </w:div>
    <w:div w:id="1700399412">
      <w:bodyDiv w:val="1"/>
      <w:marLeft w:val="0"/>
      <w:marRight w:val="0"/>
      <w:marTop w:val="0"/>
      <w:marBottom w:val="0"/>
      <w:divBdr>
        <w:top w:val="none" w:sz="0" w:space="0" w:color="auto"/>
        <w:left w:val="none" w:sz="0" w:space="0" w:color="auto"/>
        <w:bottom w:val="none" w:sz="0" w:space="0" w:color="auto"/>
        <w:right w:val="none" w:sz="0" w:space="0" w:color="auto"/>
      </w:divBdr>
    </w:div>
    <w:div w:id="1702703737">
      <w:bodyDiv w:val="1"/>
      <w:marLeft w:val="0"/>
      <w:marRight w:val="0"/>
      <w:marTop w:val="0"/>
      <w:marBottom w:val="0"/>
      <w:divBdr>
        <w:top w:val="none" w:sz="0" w:space="0" w:color="auto"/>
        <w:left w:val="none" w:sz="0" w:space="0" w:color="auto"/>
        <w:bottom w:val="none" w:sz="0" w:space="0" w:color="auto"/>
        <w:right w:val="none" w:sz="0" w:space="0" w:color="auto"/>
      </w:divBdr>
    </w:div>
    <w:div w:id="1716616041">
      <w:bodyDiv w:val="1"/>
      <w:marLeft w:val="0"/>
      <w:marRight w:val="0"/>
      <w:marTop w:val="0"/>
      <w:marBottom w:val="0"/>
      <w:divBdr>
        <w:top w:val="none" w:sz="0" w:space="0" w:color="auto"/>
        <w:left w:val="none" w:sz="0" w:space="0" w:color="auto"/>
        <w:bottom w:val="none" w:sz="0" w:space="0" w:color="auto"/>
        <w:right w:val="none" w:sz="0" w:space="0" w:color="auto"/>
      </w:divBdr>
    </w:div>
    <w:div w:id="1731342727">
      <w:bodyDiv w:val="1"/>
      <w:marLeft w:val="0"/>
      <w:marRight w:val="0"/>
      <w:marTop w:val="0"/>
      <w:marBottom w:val="0"/>
      <w:divBdr>
        <w:top w:val="none" w:sz="0" w:space="0" w:color="auto"/>
        <w:left w:val="none" w:sz="0" w:space="0" w:color="auto"/>
        <w:bottom w:val="none" w:sz="0" w:space="0" w:color="auto"/>
        <w:right w:val="none" w:sz="0" w:space="0" w:color="auto"/>
      </w:divBdr>
    </w:div>
    <w:div w:id="1747531118">
      <w:bodyDiv w:val="1"/>
      <w:marLeft w:val="0"/>
      <w:marRight w:val="0"/>
      <w:marTop w:val="0"/>
      <w:marBottom w:val="0"/>
      <w:divBdr>
        <w:top w:val="none" w:sz="0" w:space="0" w:color="auto"/>
        <w:left w:val="none" w:sz="0" w:space="0" w:color="auto"/>
        <w:bottom w:val="none" w:sz="0" w:space="0" w:color="auto"/>
        <w:right w:val="none" w:sz="0" w:space="0" w:color="auto"/>
      </w:divBdr>
    </w:div>
    <w:div w:id="1755928428">
      <w:bodyDiv w:val="1"/>
      <w:marLeft w:val="0"/>
      <w:marRight w:val="0"/>
      <w:marTop w:val="0"/>
      <w:marBottom w:val="0"/>
      <w:divBdr>
        <w:top w:val="none" w:sz="0" w:space="0" w:color="auto"/>
        <w:left w:val="none" w:sz="0" w:space="0" w:color="auto"/>
        <w:bottom w:val="none" w:sz="0" w:space="0" w:color="auto"/>
        <w:right w:val="none" w:sz="0" w:space="0" w:color="auto"/>
      </w:divBdr>
    </w:div>
    <w:div w:id="1771464803">
      <w:bodyDiv w:val="1"/>
      <w:marLeft w:val="0"/>
      <w:marRight w:val="0"/>
      <w:marTop w:val="0"/>
      <w:marBottom w:val="0"/>
      <w:divBdr>
        <w:top w:val="none" w:sz="0" w:space="0" w:color="auto"/>
        <w:left w:val="none" w:sz="0" w:space="0" w:color="auto"/>
        <w:bottom w:val="none" w:sz="0" w:space="0" w:color="auto"/>
        <w:right w:val="none" w:sz="0" w:space="0" w:color="auto"/>
      </w:divBdr>
    </w:div>
    <w:div w:id="1776244624">
      <w:bodyDiv w:val="1"/>
      <w:marLeft w:val="0"/>
      <w:marRight w:val="0"/>
      <w:marTop w:val="0"/>
      <w:marBottom w:val="0"/>
      <w:divBdr>
        <w:top w:val="none" w:sz="0" w:space="0" w:color="auto"/>
        <w:left w:val="none" w:sz="0" w:space="0" w:color="auto"/>
        <w:bottom w:val="none" w:sz="0" w:space="0" w:color="auto"/>
        <w:right w:val="none" w:sz="0" w:space="0" w:color="auto"/>
      </w:divBdr>
    </w:div>
    <w:div w:id="1778330859">
      <w:bodyDiv w:val="1"/>
      <w:marLeft w:val="0"/>
      <w:marRight w:val="0"/>
      <w:marTop w:val="0"/>
      <w:marBottom w:val="0"/>
      <w:divBdr>
        <w:top w:val="none" w:sz="0" w:space="0" w:color="auto"/>
        <w:left w:val="none" w:sz="0" w:space="0" w:color="auto"/>
        <w:bottom w:val="none" w:sz="0" w:space="0" w:color="auto"/>
        <w:right w:val="none" w:sz="0" w:space="0" w:color="auto"/>
      </w:divBdr>
    </w:div>
    <w:div w:id="1786535735">
      <w:bodyDiv w:val="1"/>
      <w:marLeft w:val="0"/>
      <w:marRight w:val="0"/>
      <w:marTop w:val="0"/>
      <w:marBottom w:val="0"/>
      <w:divBdr>
        <w:top w:val="none" w:sz="0" w:space="0" w:color="auto"/>
        <w:left w:val="none" w:sz="0" w:space="0" w:color="auto"/>
        <w:bottom w:val="none" w:sz="0" w:space="0" w:color="auto"/>
        <w:right w:val="none" w:sz="0" w:space="0" w:color="auto"/>
      </w:divBdr>
      <w:divsChild>
        <w:div w:id="1042709125">
          <w:marLeft w:val="-960"/>
          <w:marRight w:val="0"/>
          <w:marTop w:val="0"/>
          <w:marBottom w:val="0"/>
          <w:divBdr>
            <w:top w:val="none" w:sz="0" w:space="0" w:color="auto"/>
            <w:left w:val="none" w:sz="0" w:space="0" w:color="auto"/>
            <w:bottom w:val="none" w:sz="0" w:space="0" w:color="auto"/>
            <w:right w:val="none" w:sz="0" w:space="0" w:color="auto"/>
          </w:divBdr>
        </w:div>
      </w:divsChild>
    </w:div>
    <w:div w:id="1793674719">
      <w:bodyDiv w:val="1"/>
      <w:marLeft w:val="0"/>
      <w:marRight w:val="0"/>
      <w:marTop w:val="0"/>
      <w:marBottom w:val="0"/>
      <w:divBdr>
        <w:top w:val="none" w:sz="0" w:space="0" w:color="auto"/>
        <w:left w:val="none" w:sz="0" w:space="0" w:color="auto"/>
        <w:bottom w:val="none" w:sz="0" w:space="0" w:color="auto"/>
        <w:right w:val="none" w:sz="0" w:space="0" w:color="auto"/>
      </w:divBdr>
    </w:div>
    <w:div w:id="1797287275">
      <w:bodyDiv w:val="1"/>
      <w:marLeft w:val="0"/>
      <w:marRight w:val="0"/>
      <w:marTop w:val="0"/>
      <w:marBottom w:val="0"/>
      <w:divBdr>
        <w:top w:val="none" w:sz="0" w:space="0" w:color="auto"/>
        <w:left w:val="none" w:sz="0" w:space="0" w:color="auto"/>
        <w:bottom w:val="none" w:sz="0" w:space="0" w:color="auto"/>
        <w:right w:val="none" w:sz="0" w:space="0" w:color="auto"/>
      </w:divBdr>
    </w:div>
    <w:div w:id="1809661921">
      <w:bodyDiv w:val="1"/>
      <w:marLeft w:val="0"/>
      <w:marRight w:val="0"/>
      <w:marTop w:val="0"/>
      <w:marBottom w:val="0"/>
      <w:divBdr>
        <w:top w:val="none" w:sz="0" w:space="0" w:color="auto"/>
        <w:left w:val="none" w:sz="0" w:space="0" w:color="auto"/>
        <w:bottom w:val="none" w:sz="0" w:space="0" w:color="auto"/>
        <w:right w:val="none" w:sz="0" w:space="0" w:color="auto"/>
      </w:divBdr>
    </w:div>
    <w:div w:id="1824931530">
      <w:bodyDiv w:val="1"/>
      <w:marLeft w:val="0"/>
      <w:marRight w:val="0"/>
      <w:marTop w:val="0"/>
      <w:marBottom w:val="0"/>
      <w:divBdr>
        <w:top w:val="none" w:sz="0" w:space="0" w:color="auto"/>
        <w:left w:val="none" w:sz="0" w:space="0" w:color="auto"/>
        <w:bottom w:val="none" w:sz="0" w:space="0" w:color="auto"/>
        <w:right w:val="none" w:sz="0" w:space="0" w:color="auto"/>
      </w:divBdr>
    </w:div>
    <w:div w:id="1842968723">
      <w:bodyDiv w:val="1"/>
      <w:marLeft w:val="0"/>
      <w:marRight w:val="0"/>
      <w:marTop w:val="0"/>
      <w:marBottom w:val="0"/>
      <w:divBdr>
        <w:top w:val="none" w:sz="0" w:space="0" w:color="auto"/>
        <w:left w:val="none" w:sz="0" w:space="0" w:color="auto"/>
        <w:bottom w:val="none" w:sz="0" w:space="0" w:color="auto"/>
        <w:right w:val="none" w:sz="0" w:space="0" w:color="auto"/>
      </w:divBdr>
    </w:div>
    <w:div w:id="1854491487">
      <w:bodyDiv w:val="1"/>
      <w:marLeft w:val="0"/>
      <w:marRight w:val="0"/>
      <w:marTop w:val="0"/>
      <w:marBottom w:val="0"/>
      <w:divBdr>
        <w:top w:val="none" w:sz="0" w:space="0" w:color="auto"/>
        <w:left w:val="none" w:sz="0" w:space="0" w:color="auto"/>
        <w:bottom w:val="none" w:sz="0" w:space="0" w:color="auto"/>
        <w:right w:val="none" w:sz="0" w:space="0" w:color="auto"/>
      </w:divBdr>
    </w:div>
    <w:div w:id="1856266304">
      <w:bodyDiv w:val="1"/>
      <w:marLeft w:val="0"/>
      <w:marRight w:val="0"/>
      <w:marTop w:val="0"/>
      <w:marBottom w:val="0"/>
      <w:divBdr>
        <w:top w:val="none" w:sz="0" w:space="0" w:color="auto"/>
        <w:left w:val="none" w:sz="0" w:space="0" w:color="auto"/>
        <w:bottom w:val="none" w:sz="0" w:space="0" w:color="auto"/>
        <w:right w:val="none" w:sz="0" w:space="0" w:color="auto"/>
      </w:divBdr>
    </w:div>
    <w:div w:id="1863937807">
      <w:bodyDiv w:val="1"/>
      <w:marLeft w:val="0"/>
      <w:marRight w:val="0"/>
      <w:marTop w:val="0"/>
      <w:marBottom w:val="0"/>
      <w:divBdr>
        <w:top w:val="none" w:sz="0" w:space="0" w:color="auto"/>
        <w:left w:val="none" w:sz="0" w:space="0" w:color="auto"/>
        <w:bottom w:val="none" w:sz="0" w:space="0" w:color="auto"/>
        <w:right w:val="none" w:sz="0" w:space="0" w:color="auto"/>
      </w:divBdr>
    </w:div>
    <w:div w:id="1883516188">
      <w:bodyDiv w:val="1"/>
      <w:marLeft w:val="0"/>
      <w:marRight w:val="0"/>
      <w:marTop w:val="0"/>
      <w:marBottom w:val="0"/>
      <w:divBdr>
        <w:top w:val="none" w:sz="0" w:space="0" w:color="auto"/>
        <w:left w:val="none" w:sz="0" w:space="0" w:color="auto"/>
        <w:bottom w:val="none" w:sz="0" w:space="0" w:color="auto"/>
        <w:right w:val="none" w:sz="0" w:space="0" w:color="auto"/>
      </w:divBdr>
    </w:div>
    <w:div w:id="1891649494">
      <w:bodyDiv w:val="1"/>
      <w:marLeft w:val="0"/>
      <w:marRight w:val="0"/>
      <w:marTop w:val="0"/>
      <w:marBottom w:val="0"/>
      <w:divBdr>
        <w:top w:val="none" w:sz="0" w:space="0" w:color="auto"/>
        <w:left w:val="none" w:sz="0" w:space="0" w:color="auto"/>
        <w:bottom w:val="none" w:sz="0" w:space="0" w:color="auto"/>
        <w:right w:val="none" w:sz="0" w:space="0" w:color="auto"/>
      </w:divBdr>
    </w:div>
    <w:div w:id="1899121343">
      <w:bodyDiv w:val="1"/>
      <w:marLeft w:val="0"/>
      <w:marRight w:val="0"/>
      <w:marTop w:val="0"/>
      <w:marBottom w:val="0"/>
      <w:divBdr>
        <w:top w:val="none" w:sz="0" w:space="0" w:color="auto"/>
        <w:left w:val="none" w:sz="0" w:space="0" w:color="auto"/>
        <w:bottom w:val="none" w:sz="0" w:space="0" w:color="auto"/>
        <w:right w:val="none" w:sz="0" w:space="0" w:color="auto"/>
      </w:divBdr>
    </w:div>
    <w:div w:id="1916669204">
      <w:bodyDiv w:val="1"/>
      <w:marLeft w:val="0"/>
      <w:marRight w:val="0"/>
      <w:marTop w:val="0"/>
      <w:marBottom w:val="0"/>
      <w:divBdr>
        <w:top w:val="none" w:sz="0" w:space="0" w:color="auto"/>
        <w:left w:val="none" w:sz="0" w:space="0" w:color="auto"/>
        <w:bottom w:val="none" w:sz="0" w:space="0" w:color="auto"/>
        <w:right w:val="none" w:sz="0" w:space="0" w:color="auto"/>
      </w:divBdr>
    </w:div>
    <w:div w:id="1936285950">
      <w:bodyDiv w:val="1"/>
      <w:marLeft w:val="0"/>
      <w:marRight w:val="0"/>
      <w:marTop w:val="0"/>
      <w:marBottom w:val="0"/>
      <w:divBdr>
        <w:top w:val="none" w:sz="0" w:space="0" w:color="auto"/>
        <w:left w:val="none" w:sz="0" w:space="0" w:color="auto"/>
        <w:bottom w:val="none" w:sz="0" w:space="0" w:color="auto"/>
        <w:right w:val="none" w:sz="0" w:space="0" w:color="auto"/>
      </w:divBdr>
    </w:div>
    <w:div w:id="1938948867">
      <w:bodyDiv w:val="1"/>
      <w:marLeft w:val="0"/>
      <w:marRight w:val="0"/>
      <w:marTop w:val="0"/>
      <w:marBottom w:val="0"/>
      <w:divBdr>
        <w:top w:val="none" w:sz="0" w:space="0" w:color="auto"/>
        <w:left w:val="none" w:sz="0" w:space="0" w:color="auto"/>
        <w:bottom w:val="none" w:sz="0" w:space="0" w:color="auto"/>
        <w:right w:val="none" w:sz="0" w:space="0" w:color="auto"/>
      </w:divBdr>
    </w:div>
    <w:div w:id="1939829524">
      <w:bodyDiv w:val="1"/>
      <w:marLeft w:val="0"/>
      <w:marRight w:val="0"/>
      <w:marTop w:val="0"/>
      <w:marBottom w:val="0"/>
      <w:divBdr>
        <w:top w:val="none" w:sz="0" w:space="0" w:color="auto"/>
        <w:left w:val="none" w:sz="0" w:space="0" w:color="auto"/>
        <w:bottom w:val="none" w:sz="0" w:space="0" w:color="auto"/>
        <w:right w:val="none" w:sz="0" w:space="0" w:color="auto"/>
      </w:divBdr>
      <w:divsChild>
        <w:div w:id="623342169">
          <w:marLeft w:val="720"/>
          <w:marRight w:val="0"/>
          <w:marTop w:val="40"/>
          <w:marBottom w:val="40"/>
          <w:divBdr>
            <w:top w:val="none" w:sz="0" w:space="0" w:color="auto"/>
            <w:left w:val="none" w:sz="0" w:space="0" w:color="auto"/>
            <w:bottom w:val="none" w:sz="0" w:space="0" w:color="auto"/>
            <w:right w:val="none" w:sz="0" w:space="0" w:color="auto"/>
          </w:divBdr>
        </w:div>
      </w:divsChild>
    </w:div>
    <w:div w:id="1955286125">
      <w:bodyDiv w:val="1"/>
      <w:marLeft w:val="0"/>
      <w:marRight w:val="0"/>
      <w:marTop w:val="0"/>
      <w:marBottom w:val="0"/>
      <w:divBdr>
        <w:top w:val="none" w:sz="0" w:space="0" w:color="auto"/>
        <w:left w:val="none" w:sz="0" w:space="0" w:color="auto"/>
        <w:bottom w:val="none" w:sz="0" w:space="0" w:color="auto"/>
        <w:right w:val="none" w:sz="0" w:space="0" w:color="auto"/>
      </w:divBdr>
    </w:div>
    <w:div w:id="1966352511">
      <w:bodyDiv w:val="1"/>
      <w:marLeft w:val="0"/>
      <w:marRight w:val="0"/>
      <w:marTop w:val="0"/>
      <w:marBottom w:val="0"/>
      <w:divBdr>
        <w:top w:val="none" w:sz="0" w:space="0" w:color="auto"/>
        <w:left w:val="none" w:sz="0" w:space="0" w:color="auto"/>
        <w:bottom w:val="none" w:sz="0" w:space="0" w:color="auto"/>
        <w:right w:val="none" w:sz="0" w:space="0" w:color="auto"/>
      </w:divBdr>
    </w:div>
    <w:div w:id="1981886924">
      <w:bodyDiv w:val="1"/>
      <w:marLeft w:val="0"/>
      <w:marRight w:val="0"/>
      <w:marTop w:val="0"/>
      <w:marBottom w:val="0"/>
      <w:divBdr>
        <w:top w:val="none" w:sz="0" w:space="0" w:color="auto"/>
        <w:left w:val="none" w:sz="0" w:space="0" w:color="auto"/>
        <w:bottom w:val="none" w:sz="0" w:space="0" w:color="auto"/>
        <w:right w:val="none" w:sz="0" w:space="0" w:color="auto"/>
      </w:divBdr>
    </w:div>
    <w:div w:id="1983583942">
      <w:bodyDiv w:val="1"/>
      <w:marLeft w:val="0"/>
      <w:marRight w:val="0"/>
      <w:marTop w:val="0"/>
      <w:marBottom w:val="0"/>
      <w:divBdr>
        <w:top w:val="none" w:sz="0" w:space="0" w:color="auto"/>
        <w:left w:val="none" w:sz="0" w:space="0" w:color="auto"/>
        <w:bottom w:val="none" w:sz="0" w:space="0" w:color="auto"/>
        <w:right w:val="none" w:sz="0" w:space="0" w:color="auto"/>
      </w:divBdr>
    </w:div>
    <w:div w:id="1995330093">
      <w:bodyDiv w:val="1"/>
      <w:marLeft w:val="0"/>
      <w:marRight w:val="0"/>
      <w:marTop w:val="0"/>
      <w:marBottom w:val="0"/>
      <w:divBdr>
        <w:top w:val="none" w:sz="0" w:space="0" w:color="auto"/>
        <w:left w:val="none" w:sz="0" w:space="0" w:color="auto"/>
        <w:bottom w:val="none" w:sz="0" w:space="0" w:color="auto"/>
        <w:right w:val="none" w:sz="0" w:space="0" w:color="auto"/>
      </w:divBdr>
    </w:div>
    <w:div w:id="1998729226">
      <w:bodyDiv w:val="1"/>
      <w:marLeft w:val="0"/>
      <w:marRight w:val="0"/>
      <w:marTop w:val="0"/>
      <w:marBottom w:val="0"/>
      <w:divBdr>
        <w:top w:val="none" w:sz="0" w:space="0" w:color="auto"/>
        <w:left w:val="none" w:sz="0" w:space="0" w:color="auto"/>
        <w:bottom w:val="none" w:sz="0" w:space="0" w:color="auto"/>
        <w:right w:val="none" w:sz="0" w:space="0" w:color="auto"/>
      </w:divBdr>
      <w:divsChild>
        <w:div w:id="1766269070">
          <w:marLeft w:val="0"/>
          <w:marRight w:val="0"/>
          <w:marTop w:val="0"/>
          <w:marBottom w:val="0"/>
          <w:divBdr>
            <w:top w:val="none" w:sz="0" w:space="0" w:color="auto"/>
            <w:left w:val="none" w:sz="0" w:space="0" w:color="auto"/>
            <w:bottom w:val="none" w:sz="0" w:space="0" w:color="auto"/>
            <w:right w:val="none" w:sz="0" w:space="0" w:color="auto"/>
          </w:divBdr>
          <w:divsChild>
            <w:div w:id="548078828">
              <w:marLeft w:val="0"/>
              <w:marRight w:val="0"/>
              <w:marTop w:val="0"/>
              <w:marBottom w:val="0"/>
              <w:divBdr>
                <w:top w:val="none" w:sz="0" w:space="0" w:color="auto"/>
                <w:left w:val="none" w:sz="0" w:space="0" w:color="auto"/>
                <w:bottom w:val="none" w:sz="0" w:space="0" w:color="auto"/>
                <w:right w:val="none" w:sz="0" w:space="0" w:color="auto"/>
              </w:divBdr>
              <w:divsChild>
                <w:div w:id="1772891447">
                  <w:marLeft w:val="0"/>
                  <w:marRight w:val="0"/>
                  <w:marTop w:val="0"/>
                  <w:marBottom w:val="0"/>
                  <w:divBdr>
                    <w:top w:val="none" w:sz="0" w:space="0" w:color="auto"/>
                    <w:left w:val="none" w:sz="0" w:space="0" w:color="auto"/>
                    <w:bottom w:val="none" w:sz="0" w:space="0" w:color="auto"/>
                    <w:right w:val="none" w:sz="0" w:space="0" w:color="auto"/>
                  </w:divBdr>
                  <w:divsChild>
                    <w:div w:id="831140880">
                      <w:marLeft w:val="2325"/>
                      <w:marRight w:val="0"/>
                      <w:marTop w:val="0"/>
                      <w:marBottom w:val="0"/>
                      <w:divBdr>
                        <w:top w:val="none" w:sz="0" w:space="0" w:color="auto"/>
                        <w:left w:val="none" w:sz="0" w:space="0" w:color="auto"/>
                        <w:bottom w:val="none" w:sz="0" w:space="0" w:color="auto"/>
                        <w:right w:val="none" w:sz="0" w:space="0" w:color="auto"/>
                      </w:divBdr>
                      <w:divsChild>
                        <w:div w:id="1397704980">
                          <w:marLeft w:val="0"/>
                          <w:marRight w:val="0"/>
                          <w:marTop w:val="0"/>
                          <w:marBottom w:val="0"/>
                          <w:divBdr>
                            <w:top w:val="none" w:sz="0" w:space="0" w:color="auto"/>
                            <w:left w:val="none" w:sz="0" w:space="0" w:color="auto"/>
                            <w:bottom w:val="none" w:sz="0" w:space="0" w:color="auto"/>
                            <w:right w:val="none" w:sz="0" w:space="0" w:color="auto"/>
                          </w:divBdr>
                          <w:divsChild>
                            <w:div w:id="478574356">
                              <w:marLeft w:val="0"/>
                              <w:marRight w:val="0"/>
                              <w:marTop w:val="0"/>
                              <w:marBottom w:val="0"/>
                              <w:divBdr>
                                <w:top w:val="none" w:sz="0" w:space="0" w:color="auto"/>
                                <w:left w:val="none" w:sz="0" w:space="0" w:color="auto"/>
                                <w:bottom w:val="none" w:sz="0" w:space="0" w:color="auto"/>
                                <w:right w:val="none" w:sz="0" w:space="0" w:color="auto"/>
                              </w:divBdr>
                              <w:divsChild>
                                <w:div w:id="1977091">
                                  <w:marLeft w:val="0"/>
                                  <w:marRight w:val="0"/>
                                  <w:marTop w:val="0"/>
                                  <w:marBottom w:val="0"/>
                                  <w:divBdr>
                                    <w:top w:val="none" w:sz="0" w:space="0" w:color="auto"/>
                                    <w:left w:val="none" w:sz="0" w:space="0" w:color="auto"/>
                                    <w:bottom w:val="none" w:sz="0" w:space="0" w:color="auto"/>
                                    <w:right w:val="none" w:sz="0" w:space="0" w:color="auto"/>
                                  </w:divBdr>
                                  <w:divsChild>
                                    <w:div w:id="364411518">
                                      <w:marLeft w:val="0"/>
                                      <w:marRight w:val="0"/>
                                      <w:marTop w:val="0"/>
                                      <w:marBottom w:val="0"/>
                                      <w:divBdr>
                                        <w:top w:val="none" w:sz="0" w:space="0" w:color="auto"/>
                                        <w:left w:val="none" w:sz="0" w:space="0" w:color="auto"/>
                                        <w:bottom w:val="none" w:sz="0" w:space="0" w:color="auto"/>
                                        <w:right w:val="none" w:sz="0" w:space="0" w:color="auto"/>
                                      </w:divBdr>
                                      <w:divsChild>
                                        <w:div w:id="13611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2273917">
      <w:bodyDiv w:val="1"/>
      <w:marLeft w:val="0"/>
      <w:marRight w:val="0"/>
      <w:marTop w:val="0"/>
      <w:marBottom w:val="0"/>
      <w:divBdr>
        <w:top w:val="none" w:sz="0" w:space="0" w:color="auto"/>
        <w:left w:val="none" w:sz="0" w:space="0" w:color="auto"/>
        <w:bottom w:val="none" w:sz="0" w:space="0" w:color="auto"/>
        <w:right w:val="none" w:sz="0" w:space="0" w:color="auto"/>
      </w:divBdr>
    </w:div>
    <w:div w:id="2035155248">
      <w:bodyDiv w:val="1"/>
      <w:marLeft w:val="0"/>
      <w:marRight w:val="0"/>
      <w:marTop w:val="0"/>
      <w:marBottom w:val="0"/>
      <w:divBdr>
        <w:top w:val="none" w:sz="0" w:space="0" w:color="auto"/>
        <w:left w:val="none" w:sz="0" w:space="0" w:color="auto"/>
        <w:bottom w:val="none" w:sz="0" w:space="0" w:color="auto"/>
        <w:right w:val="none" w:sz="0" w:space="0" w:color="auto"/>
      </w:divBdr>
    </w:div>
    <w:div w:id="2043048055">
      <w:bodyDiv w:val="1"/>
      <w:marLeft w:val="0"/>
      <w:marRight w:val="0"/>
      <w:marTop w:val="0"/>
      <w:marBottom w:val="0"/>
      <w:divBdr>
        <w:top w:val="none" w:sz="0" w:space="0" w:color="auto"/>
        <w:left w:val="none" w:sz="0" w:space="0" w:color="auto"/>
        <w:bottom w:val="none" w:sz="0" w:space="0" w:color="auto"/>
        <w:right w:val="none" w:sz="0" w:space="0" w:color="auto"/>
      </w:divBdr>
    </w:div>
    <w:div w:id="2063559602">
      <w:bodyDiv w:val="1"/>
      <w:marLeft w:val="0"/>
      <w:marRight w:val="0"/>
      <w:marTop w:val="0"/>
      <w:marBottom w:val="0"/>
      <w:divBdr>
        <w:top w:val="none" w:sz="0" w:space="0" w:color="auto"/>
        <w:left w:val="none" w:sz="0" w:space="0" w:color="auto"/>
        <w:bottom w:val="none" w:sz="0" w:space="0" w:color="auto"/>
        <w:right w:val="none" w:sz="0" w:space="0" w:color="auto"/>
      </w:divBdr>
    </w:div>
    <w:div w:id="2070882970">
      <w:bodyDiv w:val="1"/>
      <w:marLeft w:val="0"/>
      <w:marRight w:val="0"/>
      <w:marTop w:val="0"/>
      <w:marBottom w:val="0"/>
      <w:divBdr>
        <w:top w:val="none" w:sz="0" w:space="0" w:color="auto"/>
        <w:left w:val="none" w:sz="0" w:space="0" w:color="auto"/>
        <w:bottom w:val="none" w:sz="0" w:space="0" w:color="auto"/>
        <w:right w:val="none" w:sz="0" w:space="0" w:color="auto"/>
      </w:divBdr>
    </w:div>
    <w:div w:id="2130396812">
      <w:bodyDiv w:val="1"/>
      <w:marLeft w:val="0"/>
      <w:marRight w:val="0"/>
      <w:marTop w:val="0"/>
      <w:marBottom w:val="0"/>
      <w:divBdr>
        <w:top w:val="none" w:sz="0" w:space="0" w:color="auto"/>
        <w:left w:val="none" w:sz="0" w:space="0" w:color="auto"/>
        <w:bottom w:val="none" w:sz="0" w:space="0" w:color="auto"/>
        <w:right w:val="none" w:sz="0" w:space="0" w:color="auto"/>
      </w:divBdr>
    </w:div>
    <w:div w:id="2131125087">
      <w:bodyDiv w:val="1"/>
      <w:marLeft w:val="0"/>
      <w:marRight w:val="0"/>
      <w:marTop w:val="0"/>
      <w:marBottom w:val="0"/>
      <w:divBdr>
        <w:top w:val="none" w:sz="0" w:space="0" w:color="auto"/>
        <w:left w:val="none" w:sz="0" w:space="0" w:color="auto"/>
        <w:bottom w:val="none" w:sz="0" w:space="0" w:color="auto"/>
        <w:right w:val="none" w:sz="0" w:space="0" w:color="auto"/>
      </w:divBdr>
    </w:div>
    <w:div w:id="2131167537">
      <w:bodyDiv w:val="1"/>
      <w:marLeft w:val="0"/>
      <w:marRight w:val="0"/>
      <w:marTop w:val="0"/>
      <w:marBottom w:val="0"/>
      <w:divBdr>
        <w:top w:val="none" w:sz="0" w:space="0" w:color="auto"/>
        <w:left w:val="none" w:sz="0" w:space="0" w:color="auto"/>
        <w:bottom w:val="none" w:sz="0" w:space="0" w:color="auto"/>
        <w:right w:val="none" w:sz="0" w:space="0" w:color="auto"/>
      </w:divBdr>
    </w:div>
    <w:div w:id="2135519493">
      <w:bodyDiv w:val="1"/>
      <w:marLeft w:val="0"/>
      <w:marRight w:val="0"/>
      <w:marTop w:val="0"/>
      <w:marBottom w:val="0"/>
      <w:divBdr>
        <w:top w:val="none" w:sz="0" w:space="0" w:color="auto"/>
        <w:left w:val="none" w:sz="0" w:space="0" w:color="auto"/>
        <w:bottom w:val="none" w:sz="0" w:space="0" w:color="auto"/>
        <w:right w:val="none" w:sz="0" w:space="0" w:color="auto"/>
      </w:divBdr>
    </w:div>
    <w:div w:id="2146652662">
      <w:bodyDiv w:val="1"/>
      <w:marLeft w:val="0"/>
      <w:marRight w:val="0"/>
      <w:marTop w:val="0"/>
      <w:marBottom w:val="0"/>
      <w:divBdr>
        <w:top w:val="none" w:sz="0" w:space="0" w:color="auto"/>
        <w:left w:val="none" w:sz="0" w:space="0" w:color="auto"/>
        <w:bottom w:val="none" w:sz="0" w:space="0" w:color="auto"/>
        <w:right w:val="none" w:sz="0" w:space="0" w:color="auto"/>
      </w:divBdr>
    </w:div>
    <w:div w:id="214692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epm01/sites/IT_Sites/EnterprisData_Lake_Operations/Shared%20Documents/Operation%20Manuals/Premium%20Loyalty%20Program%20Documents/Premium%20Loyalty%20Program%20-%20Outbound%20Data%20Feed%20Process%20Flow.vsdx"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epm01/sites/IT_Sites/EnterprisData_Lake_Operations/Shared%20Documents/Operation%20Manuals/Premium%20Loyalty%20Program%20Documents/Premium%20Loyalty%20Program%20-%20EDL%20to%20Kobie%20Interface%20Agreement.xls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l02pigithub01.corp.local/Ascena-CEM/Loyalty-Premium" TargetMode="External"/><Relationship Id="rId30" Type="http://schemas.openxmlformats.org/officeDocument/2006/relationships/hyperlink" Target="http://epm01/sites/IT_Sites/EnterprisData_Lake_Operations/Shared%20Documents/Operation%20Manuals/Premium%20Loyalty%20Program%20Documents/Premium%20Loyalty%20Program%20-%20EDL%20to%20FMW%20Interface%20Agreement.xlsx" TargetMode="External"/><Relationship Id="rId35" Type="http://schemas.openxmlformats.org/officeDocument/2006/relationships/fontTable" Target="fontTable.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644D5FBFA19714189F68606E4498325" ma:contentTypeVersion="0" ma:contentTypeDescription="Create a new document." ma:contentTypeScope="" ma:versionID="555fb460bff2f7413ce6042f29a5d6b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6DDD1B-F95E-4B4C-A57B-5CD64D21E3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FE9F1BB-FB4C-4079-88D8-023798B9200E}">
  <ds:schemaRef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A8F3CE3F-5175-4EE7-8270-C0DC90925CC0}">
  <ds:schemaRefs>
    <ds:schemaRef ds:uri="http://schemas.microsoft.com/sharepoint/v3/contenttype/forms"/>
  </ds:schemaRefs>
</ds:datastoreItem>
</file>

<file path=customXml/itemProps5.xml><?xml version="1.0" encoding="utf-8"?>
<ds:datastoreItem xmlns:ds="http://schemas.openxmlformats.org/officeDocument/2006/customXml" ds:itemID="{AE0CC1A0-C9F4-48BB-A450-DCDCCF636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4253</Words>
  <Characters>24244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Premium Loyalty Program - Operation Manual</vt:lpstr>
    </vt:vector>
  </TitlesOfParts>
  <LinksUpToDate>false</LinksUpToDate>
  <CharactersWithSpaces>28441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Premium Loyalty Program - Operation Manual</dc:title>
  <dc:creator/>
  <cp:lastModifiedBy/>
  <cp:revision>1</cp:revision>
  <dcterms:created xsi:type="dcterms:W3CDTF">2019-09-23T12:22:00Z</dcterms:created>
  <dcterms:modified xsi:type="dcterms:W3CDTF">2019-11-05T14:20:00Z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0x0101004644D5FBFA19714189F68606E4498325</vt:lpwstr>
  </property>
</Properties>
</file>