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16" w:rsidRPr="007401C9" w:rsidRDefault="00637AAA" w:rsidP="007401C9">
      <w:pPr>
        <w:jc w:val="center"/>
        <w:rPr>
          <w:b/>
        </w:rPr>
      </w:pPr>
      <w:r w:rsidRPr="007401C9">
        <w:rPr>
          <w:rFonts w:hint="eastAsia"/>
          <w:b/>
          <w:sz w:val="36"/>
        </w:rPr>
        <w:t>活动</w:t>
      </w:r>
    </w:p>
    <w:p w:rsidR="00637AAA" w:rsidRDefault="007401C9" w:rsidP="007401C9">
      <w:pPr>
        <w:pStyle w:val="a3"/>
        <w:numPr>
          <w:ilvl w:val="0"/>
          <w:numId w:val="7"/>
        </w:numPr>
        <w:ind w:firstLineChars="0"/>
        <w:rPr>
          <w:rFonts w:hint="eastAsia"/>
        </w:rPr>
      </w:pPr>
      <w:r>
        <w:rPr>
          <w:rFonts w:hint="eastAsia"/>
        </w:rPr>
        <w:t>界面样式</w:t>
      </w:r>
    </w:p>
    <w:p w:rsidR="007401C9" w:rsidRDefault="007401C9">
      <w:pPr>
        <w:rPr>
          <w:rFonts w:hint="eastAsia"/>
        </w:rPr>
      </w:pPr>
      <w:r>
        <w:rPr>
          <w:rFonts w:hint="eastAsia"/>
        </w:rPr>
        <w:t>地区（选择）</w:t>
      </w:r>
    </w:p>
    <w:tbl>
      <w:tblPr>
        <w:tblStyle w:val="a4"/>
        <w:tblW w:w="8703" w:type="dxa"/>
        <w:tblLook w:val="04A0"/>
      </w:tblPr>
      <w:tblGrid>
        <w:gridCol w:w="1727"/>
        <w:gridCol w:w="1787"/>
        <w:gridCol w:w="1727"/>
        <w:gridCol w:w="1790"/>
        <w:gridCol w:w="1672"/>
      </w:tblGrid>
      <w:tr w:rsidR="007401C9" w:rsidTr="007401C9">
        <w:trPr>
          <w:trHeight w:val="333"/>
        </w:trPr>
        <w:tc>
          <w:tcPr>
            <w:tcW w:w="1727" w:type="dxa"/>
          </w:tcPr>
          <w:p w:rsidR="007401C9" w:rsidRDefault="007401C9" w:rsidP="00945655">
            <w:r>
              <w:rPr>
                <w:rFonts w:hint="eastAsia"/>
              </w:rPr>
              <w:t>活动名称</w:t>
            </w:r>
          </w:p>
        </w:tc>
        <w:tc>
          <w:tcPr>
            <w:tcW w:w="1787" w:type="dxa"/>
          </w:tcPr>
          <w:p w:rsidR="007401C9" w:rsidRDefault="007401C9" w:rsidP="00945655">
            <w:r>
              <w:rPr>
                <w:rFonts w:hint="eastAsia"/>
              </w:rPr>
              <w:t>主办方</w:t>
            </w:r>
          </w:p>
        </w:tc>
        <w:tc>
          <w:tcPr>
            <w:tcW w:w="1727" w:type="dxa"/>
          </w:tcPr>
          <w:p w:rsidR="007401C9" w:rsidRDefault="007401C9" w:rsidP="00945655">
            <w:r>
              <w:rPr>
                <w:rFonts w:hint="eastAsia"/>
              </w:rPr>
              <w:t>活动地点</w:t>
            </w:r>
          </w:p>
        </w:tc>
        <w:tc>
          <w:tcPr>
            <w:tcW w:w="1790" w:type="dxa"/>
          </w:tcPr>
          <w:p w:rsidR="007401C9" w:rsidRDefault="007401C9" w:rsidP="00945655">
            <w:r>
              <w:rPr>
                <w:rFonts w:hint="eastAsia"/>
              </w:rPr>
              <w:t>活动日期</w:t>
            </w:r>
          </w:p>
        </w:tc>
        <w:tc>
          <w:tcPr>
            <w:tcW w:w="1672" w:type="dxa"/>
          </w:tcPr>
          <w:p w:rsidR="007401C9" w:rsidRDefault="007401C9" w:rsidP="00945655">
            <w:pPr>
              <w:rPr>
                <w:rFonts w:hint="eastAsia"/>
              </w:rPr>
            </w:pPr>
          </w:p>
        </w:tc>
      </w:tr>
      <w:tr w:rsidR="007401C9" w:rsidTr="007401C9">
        <w:trPr>
          <w:trHeight w:val="666"/>
        </w:trPr>
        <w:tc>
          <w:tcPr>
            <w:tcW w:w="1727" w:type="dxa"/>
          </w:tcPr>
          <w:p w:rsidR="007401C9" w:rsidRDefault="007401C9" w:rsidP="00945655">
            <w:r>
              <w:rPr>
                <w:rFonts w:hint="eastAsia"/>
              </w:rPr>
              <w:t>乳腺癌支持小组</w:t>
            </w:r>
          </w:p>
        </w:tc>
        <w:tc>
          <w:tcPr>
            <w:tcW w:w="1787" w:type="dxa"/>
          </w:tcPr>
          <w:p w:rsidR="007401C9" w:rsidRDefault="007401C9" w:rsidP="00945655">
            <w:r>
              <w:rPr>
                <w:rFonts w:hint="eastAsia"/>
              </w:rPr>
              <w:t>？？医院心理康复部</w:t>
            </w:r>
          </w:p>
        </w:tc>
        <w:tc>
          <w:tcPr>
            <w:tcW w:w="1727" w:type="dxa"/>
          </w:tcPr>
          <w:p w:rsidR="007401C9" w:rsidRDefault="007401C9" w:rsidP="00945655">
            <w:r>
              <w:rPr>
                <w:rFonts w:hint="eastAsia"/>
              </w:rPr>
              <w:t>南京广州路</w:t>
            </w:r>
          </w:p>
        </w:tc>
        <w:tc>
          <w:tcPr>
            <w:tcW w:w="1790" w:type="dxa"/>
          </w:tcPr>
          <w:p w:rsidR="007401C9" w:rsidRDefault="007401C9" w:rsidP="00945655">
            <w:r>
              <w:rPr>
                <w:rFonts w:hint="eastAsia"/>
              </w:rPr>
              <w:t>2011</w:t>
            </w:r>
            <w:r>
              <w:rPr>
                <w:rFonts w:hint="eastAsia"/>
              </w:rPr>
              <w:t>－</w:t>
            </w:r>
            <w:r>
              <w:rPr>
                <w:rFonts w:hint="eastAsia"/>
              </w:rPr>
              <w:t>11</w:t>
            </w:r>
            <w:r>
              <w:rPr>
                <w:rFonts w:hint="eastAsia"/>
              </w:rPr>
              <w:t>－</w:t>
            </w:r>
            <w:r>
              <w:rPr>
                <w:rFonts w:hint="eastAsia"/>
              </w:rPr>
              <w:t>11</w:t>
            </w:r>
            <w:r>
              <w:rPr>
                <w:rFonts w:hint="eastAsia"/>
              </w:rPr>
              <w:t>下午</w:t>
            </w:r>
          </w:p>
        </w:tc>
        <w:tc>
          <w:tcPr>
            <w:tcW w:w="1672" w:type="dxa"/>
          </w:tcPr>
          <w:p w:rsidR="007401C9" w:rsidRDefault="007401C9" w:rsidP="00945655">
            <w:pPr>
              <w:rPr>
                <w:rFonts w:hint="eastAsia"/>
              </w:rPr>
            </w:pPr>
            <w:r>
              <w:rPr>
                <w:rFonts w:hint="eastAsia"/>
              </w:rPr>
              <w:t>招募中</w:t>
            </w:r>
          </w:p>
        </w:tc>
      </w:tr>
      <w:tr w:rsidR="007401C9" w:rsidTr="007401C9">
        <w:trPr>
          <w:trHeight w:val="666"/>
        </w:trPr>
        <w:tc>
          <w:tcPr>
            <w:tcW w:w="1727" w:type="dxa"/>
          </w:tcPr>
          <w:p w:rsidR="007401C9" w:rsidRDefault="007401C9" w:rsidP="00945655">
            <w:r>
              <w:rPr>
                <w:rFonts w:hint="eastAsia"/>
              </w:rPr>
              <w:t>自我成长小组</w:t>
            </w:r>
          </w:p>
        </w:tc>
        <w:tc>
          <w:tcPr>
            <w:tcW w:w="1787" w:type="dxa"/>
          </w:tcPr>
          <w:p w:rsidR="007401C9" w:rsidRDefault="007401C9" w:rsidP="00945655">
            <w:r>
              <w:rPr>
                <w:rFonts w:hint="eastAsia"/>
              </w:rPr>
              <w:t>？？心理咨询中心</w:t>
            </w:r>
          </w:p>
        </w:tc>
        <w:tc>
          <w:tcPr>
            <w:tcW w:w="1727" w:type="dxa"/>
          </w:tcPr>
          <w:p w:rsidR="007401C9" w:rsidRDefault="007401C9" w:rsidP="00945655">
            <w:r>
              <w:rPr>
                <w:rFonts w:hint="eastAsia"/>
              </w:rPr>
              <w:t>南京广州路</w:t>
            </w:r>
          </w:p>
        </w:tc>
        <w:tc>
          <w:tcPr>
            <w:tcW w:w="1790" w:type="dxa"/>
          </w:tcPr>
          <w:p w:rsidR="007401C9" w:rsidRDefault="007401C9" w:rsidP="00945655"/>
        </w:tc>
        <w:tc>
          <w:tcPr>
            <w:tcW w:w="1672" w:type="dxa"/>
          </w:tcPr>
          <w:p w:rsidR="007401C9" w:rsidRDefault="007401C9" w:rsidP="00945655">
            <w:r>
              <w:rPr>
                <w:rFonts w:hint="eastAsia"/>
              </w:rPr>
              <w:t>已结束</w:t>
            </w:r>
          </w:p>
        </w:tc>
      </w:tr>
      <w:tr w:rsidR="007401C9" w:rsidTr="007401C9">
        <w:trPr>
          <w:trHeight w:val="666"/>
        </w:trPr>
        <w:tc>
          <w:tcPr>
            <w:tcW w:w="1727" w:type="dxa"/>
          </w:tcPr>
          <w:p w:rsidR="007401C9" w:rsidRDefault="00D4796F" w:rsidP="00945655">
            <w:pPr>
              <w:rPr>
                <w:rFonts w:hint="eastAsia"/>
              </w:rPr>
            </w:pPr>
            <w:r w:rsidRPr="007401C9">
              <w:rPr>
                <w:rFonts w:ascii="宋体" w:eastAsia="宋体" w:hAnsi="宋体" w:cs="宋体"/>
                <w:b/>
                <w:kern w:val="0"/>
                <w:szCs w:val="24"/>
              </w:rPr>
              <w:t>心灵成长小组</w:t>
            </w:r>
          </w:p>
        </w:tc>
        <w:tc>
          <w:tcPr>
            <w:tcW w:w="1787" w:type="dxa"/>
          </w:tcPr>
          <w:p w:rsidR="007401C9" w:rsidRDefault="00D4796F" w:rsidP="00945655">
            <w:pPr>
              <w:rPr>
                <w:rFonts w:hint="eastAsia"/>
              </w:rPr>
            </w:pPr>
            <w:r w:rsidRPr="007401C9">
              <w:rPr>
                <w:rFonts w:ascii="宋体" w:eastAsia="宋体" w:hAnsi="宋体" w:cs="宋体"/>
                <w:kern w:val="0"/>
                <w:szCs w:val="24"/>
              </w:rPr>
              <w:t>南京心之</w:t>
            </w:r>
            <w:proofErr w:type="gramStart"/>
            <w:r w:rsidRPr="007401C9">
              <w:rPr>
                <w:rFonts w:ascii="宋体" w:eastAsia="宋体" w:hAnsi="宋体" w:cs="宋体"/>
                <w:kern w:val="0"/>
                <w:szCs w:val="24"/>
              </w:rPr>
              <w:t>怡</w:t>
            </w:r>
            <w:proofErr w:type="gramEnd"/>
            <w:r w:rsidRPr="007401C9">
              <w:rPr>
                <w:rFonts w:ascii="宋体" w:eastAsia="宋体" w:hAnsi="宋体" w:cs="宋体"/>
                <w:kern w:val="0"/>
                <w:szCs w:val="24"/>
              </w:rPr>
              <w:t>心理咨询工作室</w:t>
            </w:r>
          </w:p>
        </w:tc>
        <w:tc>
          <w:tcPr>
            <w:tcW w:w="1727" w:type="dxa"/>
          </w:tcPr>
          <w:p w:rsidR="007401C9" w:rsidRDefault="007401C9" w:rsidP="00945655"/>
        </w:tc>
        <w:tc>
          <w:tcPr>
            <w:tcW w:w="1790" w:type="dxa"/>
          </w:tcPr>
          <w:p w:rsidR="007401C9" w:rsidRDefault="007401C9" w:rsidP="00945655"/>
        </w:tc>
        <w:tc>
          <w:tcPr>
            <w:tcW w:w="1672" w:type="dxa"/>
          </w:tcPr>
          <w:p w:rsidR="007401C9" w:rsidRDefault="007401C9" w:rsidP="00945655">
            <w:pPr>
              <w:rPr>
                <w:rFonts w:hint="eastAsia"/>
              </w:rPr>
            </w:pPr>
          </w:p>
        </w:tc>
      </w:tr>
    </w:tbl>
    <w:p w:rsidR="007401C9" w:rsidRDefault="007401C9">
      <w:pPr>
        <w:rPr>
          <w:rFonts w:hint="eastAsia"/>
        </w:rPr>
      </w:pPr>
    </w:p>
    <w:p w:rsidR="007401C9" w:rsidRDefault="007401C9">
      <w:pPr>
        <w:rPr>
          <w:rFonts w:hint="eastAsia"/>
        </w:rPr>
      </w:pPr>
      <w:r>
        <w:rPr>
          <w:rFonts w:hint="eastAsia"/>
        </w:rPr>
        <w:t>具体内容（举例）</w:t>
      </w:r>
    </w:p>
    <w:p w:rsidR="007401C9" w:rsidRDefault="007401C9">
      <w:pPr>
        <w:rPr>
          <w:rFonts w:hint="eastAsia"/>
        </w:rPr>
      </w:pPr>
      <w:r>
        <w:rPr>
          <w:rFonts w:hint="eastAsia"/>
        </w:rPr>
        <w:t>例</w:t>
      </w:r>
      <w:proofErr w:type="gramStart"/>
      <w:r>
        <w:rPr>
          <w:rFonts w:hint="eastAsia"/>
        </w:rPr>
        <w:t>一</w:t>
      </w:r>
      <w:proofErr w:type="gramEnd"/>
      <w:r>
        <w:rPr>
          <w:rFonts w:hint="eastAsia"/>
        </w:rPr>
        <w:t>：</w:t>
      </w:r>
    </w:p>
    <w:p w:rsidR="007401C9" w:rsidRDefault="007401C9">
      <w:pPr>
        <w:rPr>
          <w:rFonts w:hint="eastAsia"/>
        </w:rPr>
      </w:pPr>
    </w:p>
    <w:p w:rsidR="007401C9" w:rsidRPr="007401C9" w:rsidRDefault="007401C9" w:rsidP="007401C9">
      <w:pPr>
        <w:widowControl/>
        <w:jc w:val="left"/>
        <w:rPr>
          <w:rFonts w:ascii="宋体" w:eastAsia="宋体" w:hAnsi="宋体" w:cs="宋体"/>
          <w:b/>
          <w:color w:val="FF0000"/>
          <w:kern w:val="0"/>
          <w:szCs w:val="24"/>
        </w:rPr>
      </w:pPr>
      <w:r w:rsidRPr="007401C9">
        <w:rPr>
          <w:rFonts w:ascii="宋体" w:eastAsia="宋体" w:hAnsi="宋体" w:cs="宋体"/>
          <w:b/>
          <w:kern w:val="0"/>
          <w:szCs w:val="24"/>
        </w:rPr>
        <w:t>心灵成长小组成员招募</w:t>
      </w:r>
      <w:r w:rsidRPr="00D4796F">
        <w:rPr>
          <w:rFonts w:ascii="宋体" w:eastAsia="宋体" w:hAnsi="宋体" w:cs="宋体" w:hint="eastAsia"/>
          <w:b/>
          <w:color w:val="FF0000"/>
          <w:kern w:val="0"/>
          <w:szCs w:val="24"/>
        </w:rPr>
        <w:t>（活动名称）</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2011-10-26 11:33</w:t>
      </w:r>
    </w:p>
    <w:tbl>
      <w:tblPr>
        <w:tblW w:w="5000" w:type="pct"/>
        <w:tblCellSpacing w:w="15" w:type="dxa"/>
        <w:tblCellMar>
          <w:top w:w="15" w:type="dxa"/>
          <w:left w:w="15" w:type="dxa"/>
          <w:bottom w:w="15" w:type="dxa"/>
          <w:right w:w="15" w:type="dxa"/>
        </w:tblCellMar>
        <w:tblLook w:val="04A0"/>
      </w:tblPr>
      <w:tblGrid>
        <w:gridCol w:w="8396"/>
      </w:tblGrid>
      <w:tr w:rsidR="007401C9" w:rsidRPr="007401C9" w:rsidTr="007401C9">
        <w:trPr>
          <w:tblCellSpacing w:w="15" w:type="dxa"/>
        </w:trPr>
        <w:tc>
          <w:tcPr>
            <w:tcW w:w="0" w:type="auto"/>
            <w:vAlign w:val="center"/>
            <w:hideMark/>
          </w:tcPr>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4"/>
              </w:rPr>
            </w:pPr>
            <w:r w:rsidRPr="00D4796F">
              <w:rPr>
                <w:rFonts w:ascii="宋体" w:eastAsia="宋体" w:hAnsi="宋体" w:cs="宋体"/>
                <w:b/>
                <w:bCs/>
                <w:kern w:val="0"/>
                <w:szCs w:val="24"/>
              </w:rPr>
              <w:t xml:space="preserve">    </w:t>
            </w:r>
            <w:r w:rsidRPr="00D4796F">
              <w:rPr>
                <w:rFonts w:ascii="宋体" w:eastAsia="宋体" w:hAnsi="宋体" w:cs="宋体" w:hint="eastAsia"/>
                <w:b/>
                <w:bCs/>
                <w:color w:val="FF0000"/>
                <w:kern w:val="0"/>
                <w:szCs w:val="24"/>
              </w:rPr>
              <w:t>（前言）</w:t>
            </w:r>
            <w:r w:rsidRPr="00D4796F">
              <w:rPr>
                <w:rFonts w:ascii="宋体" w:eastAsia="宋体" w:hAnsi="宋体" w:cs="宋体"/>
                <w:b/>
                <w:bCs/>
                <w:color w:val="FF0000"/>
                <w:kern w:val="0"/>
                <w:szCs w:val="24"/>
              </w:rPr>
              <w:t xml:space="preserve">                      </w:t>
            </w:r>
          </w:p>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7401C9">
              <w:rPr>
                <w:rFonts w:ascii="宋体" w:eastAsia="宋体" w:hAnsi="宋体" w:cs="宋体"/>
                <w:kern w:val="0"/>
                <w:szCs w:val="24"/>
              </w:rPr>
              <w:t>为什么我总是觉得自己不够好？为什么我无法与人很好的相处？为什么我总是感到被伤害……？</w:t>
            </w:r>
          </w:p>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7401C9">
              <w:rPr>
                <w:rFonts w:ascii="宋体" w:eastAsia="宋体" w:hAnsi="宋体" w:cs="宋体"/>
                <w:kern w:val="0"/>
                <w:szCs w:val="24"/>
              </w:rPr>
              <w:t>我们在内心深处无数次的问着自己，探寻着答案，渴望能够活得明白。可我们却无法走出心灵的迷宫，迷惘无助。</w:t>
            </w:r>
          </w:p>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7401C9">
              <w:rPr>
                <w:rFonts w:ascii="宋体" w:eastAsia="宋体" w:hAnsi="宋体" w:cs="宋体"/>
                <w:kern w:val="0"/>
                <w:szCs w:val="24"/>
              </w:rPr>
              <w:t xml:space="preserve">我是谁？我正在做的是什么？我应该怎么做？我可以怎么做？   </w:t>
            </w:r>
          </w:p>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7401C9">
              <w:rPr>
                <w:rFonts w:ascii="宋体" w:eastAsia="宋体" w:hAnsi="宋体" w:cs="宋体"/>
                <w:kern w:val="0"/>
                <w:szCs w:val="24"/>
              </w:rPr>
              <w:t>欢迎加入由心理咨询师刘</w:t>
            </w:r>
            <w:proofErr w:type="gramStart"/>
            <w:r w:rsidRPr="007401C9">
              <w:rPr>
                <w:rFonts w:ascii="宋体" w:eastAsia="宋体" w:hAnsi="宋体" w:cs="宋体"/>
                <w:kern w:val="0"/>
                <w:szCs w:val="24"/>
              </w:rPr>
              <w:t>杰主持</w:t>
            </w:r>
            <w:proofErr w:type="gramEnd"/>
            <w:r w:rsidRPr="007401C9">
              <w:rPr>
                <w:rFonts w:ascii="宋体" w:eastAsia="宋体" w:hAnsi="宋体" w:cs="宋体"/>
                <w:kern w:val="0"/>
                <w:szCs w:val="24"/>
              </w:rPr>
              <w:t>的</w:t>
            </w:r>
            <w:proofErr w:type="gramStart"/>
            <w:r w:rsidRPr="007401C9">
              <w:rPr>
                <w:rFonts w:ascii="宋体" w:eastAsia="宋体" w:hAnsi="宋体" w:cs="宋体"/>
                <w:kern w:val="0"/>
                <w:szCs w:val="24"/>
              </w:rPr>
              <w:t>的</w:t>
            </w:r>
            <w:proofErr w:type="gramEnd"/>
            <w:r w:rsidRPr="007401C9">
              <w:rPr>
                <w:rFonts w:ascii="宋体" w:eastAsia="宋体" w:hAnsi="宋体" w:cs="宋体"/>
                <w:kern w:val="0"/>
                <w:szCs w:val="24"/>
              </w:rPr>
              <w:t>心灵成长小组，共同探索我们内心世界，走出心灵的迷宫。解开心锁，怡然生活。</w:t>
            </w:r>
          </w:p>
          <w:p w:rsidR="007401C9" w:rsidRPr="00D4796F"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bCs/>
                <w:kern w:val="0"/>
                <w:szCs w:val="24"/>
              </w:rPr>
            </w:pPr>
          </w:p>
          <w:p w:rsidR="007401C9" w:rsidRPr="007401C9" w:rsidRDefault="007401C9" w:rsidP="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7401C9">
              <w:rPr>
                <w:rFonts w:ascii="宋体" w:eastAsia="宋体" w:hAnsi="宋体" w:cs="宋体"/>
                <w:b/>
                <w:bCs/>
                <w:kern w:val="0"/>
                <w:szCs w:val="24"/>
              </w:rPr>
              <w:t>心灵成长小组简介：</w:t>
            </w:r>
            <w:r w:rsidRPr="00D4796F">
              <w:rPr>
                <w:rFonts w:ascii="宋体" w:eastAsia="宋体" w:hAnsi="宋体" w:cs="宋体" w:hint="eastAsia"/>
                <w:b/>
                <w:bCs/>
                <w:color w:val="FF0000"/>
                <w:kern w:val="0"/>
                <w:szCs w:val="24"/>
              </w:rPr>
              <w:t>（活动的介绍）</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心灵成长小组是团体心理咨询的一种形式,也可以说是个体心理咨询的一种补充（尤其是有人际交往困难的）。它是在一定的框架和设置下为小组成员提供稳定、包容、接纳、尊重的保持性空间，人们在小组中彼此分享各种感受和经历，既有碰撞，也有共鸣，这是爱的分享，爱的感受与体验。来自他人的接纳和关心的经验，可以扩展自己接纳和关心他人的能力。通过小组内人际交互作用，促使个人在人际交往中观察、学习、体验，认识自我、分析自我、接纳自我，改善和调整人际关系，学习新的态度与行为方式，从而提升我们生活与工作的适应能力。</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b/>
                <w:bCs/>
                <w:kern w:val="0"/>
                <w:szCs w:val="24"/>
              </w:rPr>
              <w:t>招募对象：</w:t>
            </w:r>
            <w:r w:rsidRPr="00D4796F">
              <w:rPr>
                <w:rFonts w:ascii="宋体" w:eastAsia="宋体" w:hAnsi="宋体" w:cs="宋体" w:hint="eastAsia"/>
                <w:b/>
                <w:bCs/>
                <w:color w:val="FF0000"/>
                <w:kern w:val="0"/>
                <w:szCs w:val="24"/>
              </w:rPr>
              <w:t>（招募对象）</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第一心灵成长小组——在校大学生（含硕士博士生）</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第二心灵成长小组——心理咨询师，心理学爱好者，有自我探索愿望的公众人士。</w:t>
            </w:r>
          </w:p>
          <w:p w:rsidR="007401C9" w:rsidRPr="007401C9" w:rsidRDefault="007401C9" w:rsidP="007401C9">
            <w:pPr>
              <w:widowControl/>
              <w:jc w:val="left"/>
              <w:rPr>
                <w:rFonts w:ascii="宋体" w:eastAsia="宋体" w:hAnsi="宋体" w:cs="宋体"/>
                <w:color w:val="FF0000"/>
                <w:kern w:val="0"/>
                <w:szCs w:val="24"/>
              </w:rPr>
            </w:pPr>
            <w:r w:rsidRPr="007401C9">
              <w:rPr>
                <w:rFonts w:ascii="宋体" w:eastAsia="宋体" w:hAnsi="宋体" w:cs="宋体"/>
                <w:b/>
                <w:bCs/>
                <w:kern w:val="0"/>
                <w:szCs w:val="24"/>
              </w:rPr>
              <w:t>小组设置：</w:t>
            </w:r>
            <w:r w:rsidRPr="00D4796F">
              <w:rPr>
                <w:rFonts w:ascii="宋体" w:eastAsia="宋体" w:hAnsi="宋体" w:cs="宋体" w:hint="eastAsia"/>
                <w:b/>
                <w:bCs/>
                <w:color w:val="FF0000"/>
                <w:kern w:val="0"/>
                <w:szCs w:val="24"/>
              </w:rPr>
              <w:t>（要求）</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1、每小组5-10人；</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2、小组为有限期（10次）全封闭，期间不再加入新成员。</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3、小组为逐渐开放的小组，即在小组中达到目标的组员离开后，可进入同数量的组员。</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4、组员入组后，承诺连续坚持至少3个月（或10次）咨询过程。</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lastRenderedPageBreak/>
              <w:t>5、比较熟悉的同事、同学、朋友和夫妻等不宜同时入组；正在接受刘</w:t>
            </w:r>
            <w:proofErr w:type="gramStart"/>
            <w:r w:rsidRPr="007401C9">
              <w:rPr>
                <w:rFonts w:ascii="宋体" w:eastAsia="宋体" w:hAnsi="宋体" w:cs="宋体"/>
                <w:kern w:val="0"/>
                <w:szCs w:val="24"/>
              </w:rPr>
              <w:t>杰咨询</w:t>
            </w:r>
            <w:proofErr w:type="gramEnd"/>
            <w:r w:rsidRPr="007401C9">
              <w:rPr>
                <w:rFonts w:ascii="宋体" w:eastAsia="宋体" w:hAnsi="宋体" w:cs="宋体"/>
                <w:kern w:val="0"/>
                <w:szCs w:val="24"/>
              </w:rPr>
              <w:t>师个体咨询的来访者，不鼓励加入小组</w:t>
            </w:r>
          </w:p>
          <w:p w:rsidR="007401C9" w:rsidRPr="007401C9" w:rsidRDefault="007401C9" w:rsidP="007401C9">
            <w:pPr>
              <w:widowControl/>
              <w:jc w:val="left"/>
              <w:rPr>
                <w:rFonts w:ascii="宋体" w:eastAsia="宋体" w:hAnsi="宋体" w:cs="宋体"/>
                <w:b/>
                <w:color w:val="FF0000"/>
                <w:kern w:val="0"/>
                <w:szCs w:val="24"/>
              </w:rPr>
            </w:pPr>
            <w:r w:rsidRPr="007401C9">
              <w:rPr>
                <w:rFonts w:ascii="宋体" w:eastAsia="宋体" w:hAnsi="宋体" w:cs="宋体"/>
                <w:kern w:val="0"/>
                <w:szCs w:val="24"/>
              </w:rPr>
              <w:t>6、时间：每周1次，每次1.5小时，连续10次</w:t>
            </w:r>
            <w:r w:rsidRPr="00D4796F">
              <w:rPr>
                <w:rFonts w:ascii="宋体" w:eastAsia="宋体" w:hAnsi="宋体" w:cs="宋体" w:hint="eastAsia"/>
                <w:b/>
                <w:color w:val="FF0000"/>
                <w:kern w:val="0"/>
                <w:szCs w:val="24"/>
              </w:rPr>
              <w:t>（时间）</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第一组每周六上午9:00-10:30</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第二组每周三晚上18:00-19:30</w:t>
            </w:r>
          </w:p>
          <w:p w:rsidR="007401C9" w:rsidRPr="007401C9" w:rsidRDefault="007401C9" w:rsidP="007401C9">
            <w:pPr>
              <w:widowControl/>
              <w:jc w:val="left"/>
              <w:rPr>
                <w:rFonts w:ascii="宋体" w:eastAsia="宋体" w:hAnsi="宋体" w:cs="宋体"/>
                <w:b/>
                <w:color w:val="FF0000"/>
                <w:kern w:val="0"/>
                <w:szCs w:val="24"/>
              </w:rPr>
            </w:pPr>
            <w:r w:rsidRPr="007401C9">
              <w:rPr>
                <w:rFonts w:ascii="宋体" w:eastAsia="宋体" w:hAnsi="宋体" w:cs="宋体"/>
                <w:kern w:val="0"/>
                <w:szCs w:val="24"/>
              </w:rPr>
              <w:t>7、收费：第一组每次30元，共计300元</w:t>
            </w:r>
            <w:r w:rsidRPr="00D4796F">
              <w:rPr>
                <w:rFonts w:ascii="宋体" w:eastAsia="宋体" w:hAnsi="宋体" w:cs="宋体" w:hint="eastAsia"/>
                <w:b/>
                <w:color w:val="FF0000"/>
                <w:kern w:val="0"/>
                <w:szCs w:val="24"/>
              </w:rPr>
              <w:t>（费用）</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第二组每次80元，共计800元</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费用一次交清，中途退出费用不退</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w:t>
            </w:r>
          </w:p>
          <w:p w:rsidR="007401C9" w:rsidRPr="007401C9" w:rsidRDefault="007401C9" w:rsidP="007401C9">
            <w:pPr>
              <w:widowControl/>
              <w:jc w:val="left"/>
              <w:rPr>
                <w:rFonts w:ascii="宋体" w:eastAsia="宋体" w:hAnsi="宋体" w:cs="宋体"/>
                <w:b/>
                <w:color w:val="FF0000"/>
                <w:kern w:val="0"/>
                <w:szCs w:val="24"/>
              </w:rPr>
            </w:pPr>
            <w:r w:rsidRPr="007401C9">
              <w:rPr>
                <w:rFonts w:ascii="宋体" w:eastAsia="宋体" w:hAnsi="宋体" w:cs="宋体"/>
                <w:b/>
                <w:bCs/>
                <w:kern w:val="0"/>
                <w:szCs w:val="24"/>
              </w:rPr>
              <w:t>小组开始时间</w:t>
            </w:r>
            <w:r w:rsidRPr="007401C9">
              <w:rPr>
                <w:rFonts w:ascii="宋体" w:eastAsia="宋体" w:hAnsi="宋体" w:cs="宋体"/>
                <w:kern w:val="0"/>
                <w:szCs w:val="24"/>
              </w:rPr>
              <w:t>：暂定2011年11月中旬</w:t>
            </w:r>
            <w:r w:rsidRPr="00D4796F">
              <w:rPr>
                <w:rFonts w:ascii="宋体" w:eastAsia="宋体" w:hAnsi="宋体" w:cs="宋体" w:hint="eastAsia"/>
                <w:b/>
                <w:color w:val="FF0000"/>
                <w:kern w:val="0"/>
                <w:szCs w:val="24"/>
              </w:rPr>
              <w:t>（时间）</w:t>
            </w:r>
          </w:p>
          <w:p w:rsidR="007401C9" w:rsidRPr="007401C9" w:rsidRDefault="007401C9" w:rsidP="007401C9">
            <w:pPr>
              <w:widowControl/>
              <w:jc w:val="left"/>
              <w:rPr>
                <w:rFonts w:ascii="宋体" w:eastAsia="宋体" w:hAnsi="宋体" w:cs="宋体"/>
                <w:kern w:val="0"/>
                <w:szCs w:val="24"/>
              </w:rPr>
            </w:pP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w:t>
            </w:r>
          </w:p>
          <w:p w:rsidR="007401C9" w:rsidRPr="007401C9" w:rsidRDefault="007401C9" w:rsidP="007401C9">
            <w:pPr>
              <w:widowControl/>
              <w:jc w:val="left"/>
              <w:rPr>
                <w:rFonts w:ascii="宋体" w:eastAsia="宋体" w:hAnsi="宋体" w:cs="宋体"/>
                <w:color w:val="FF0000"/>
                <w:kern w:val="0"/>
                <w:szCs w:val="24"/>
              </w:rPr>
            </w:pPr>
            <w:r w:rsidRPr="007401C9">
              <w:rPr>
                <w:rFonts w:ascii="宋体" w:eastAsia="宋体" w:hAnsi="宋体" w:cs="宋体"/>
                <w:b/>
                <w:bCs/>
                <w:kern w:val="0"/>
                <w:szCs w:val="24"/>
              </w:rPr>
              <w:t>心理咨询师刘杰简介：</w:t>
            </w:r>
            <w:r w:rsidRPr="00D4796F">
              <w:rPr>
                <w:rFonts w:ascii="宋体" w:eastAsia="宋体" w:hAnsi="宋体" w:cs="宋体" w:hint="eastAsia"/>
                <w:b/>
                <w:bCs/>
                <w:color w:val="FF0000"/>
                <w:kern w:val="0"/>
                <w:szCs w:val="24"/>
              </w:rPr>
              <w:t>（老师介绍）</w:t>
            </w:r>
          </w:p>
          <w:p w:rsidR="007401C9" w:rsidRPr="007401C9" w:rsidRDefault="007401C9" w:rsidP="007401C9">
            <w:pPr>
              <w:widowControl/>
              <w:jc w:val="left"/>
              <w:rPr>
                <w:rFonts w:ascii="宋体" w:eastAsia="宋体" w:hAnsi="宋体" w:cs="宋体"/>
                <w:b/>
                <w:color w:val="FF0000"/>
                <w:kern w:val="0"/>
                <w:szCs w:val="24"/>
              </w:rPr>
            </w:pPr>
            <w:r w:rsidRPr="007401C9">
              <w:rPr>
                <w:rFonts w:ascii="宋体" w:eastAsia="宋体" w:hAnsi="宋体" w:cs="宋体"/>
                <w:kern w:val="0"/>
                <w:szCs w:val="24"/>
              </w:rPr>
              <w:t>执业机构：南京心之</w:t>
            </w:r>
            <w:proofErr w:type="gramStart"/>
            <w:r w:rsidRPr="007401C9">
              <w:rPr>
                <w:rFonts w:ascii="宋体" w:eastAsia="宋体" w:hAnsi="宋体" w:cs="宋体"/>
                <w:kern w:val="0"/>
                <w:szCs w:val="24"/>
              </w:rPr>
              <w:t>怡</w:t>
            </w:r>
            <w:proofErr w:type="gramEnd"/>
            <w:r w:rsidRPr="007401C9">
              <w:rPr>
                <w:rFonts w:ascii="宋体" w:eastAsia="宋体" w:hAnsi="宋体" w:cs="宋体"/>
                <w:kern w:val="0"/>
                <w:szCs w:val="24"/>
              </w:rPr>
              <w:t>心理咨询工作室</w:t>
            </w:r>
            <w:r w:rsidR="00D4796F" w:rsidRPr="00D4796F">
              <w:rPr>
                <w:rFonts w:ascii="宋体" w:eastAsia="宋体" w:hAnsi="宋体" w:cs="宋体" w:hint="eastAsia"/>
                <w:b/>
                <w:color w:val="FF0000"/>
                <w:kern w:val="0"/>
                <w:szCs w:val="24"/>
              </w:rPr>
              <w:t>（地点）</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专业擅长:擅长焦虑症、抑郁症、强迫症心理咨询、婚姻家庭、青少年心理咨询、自我成长及心理咨询师的个人体验</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教育及培训经历</w:t>
            </w:r>
            <w:r w:rsidRPr="007401C9">
              <w:rPr>
                <w:rFonts w:ascii="宋体" w:eastAsia="宋体" w:hAnsi="宋体" w:cs="宋体"/>
                <w:b/>
                <w:bCs/>
                <w:kern w:val="0"/>
                <w:szCs w:val="24"/>
              </w:rPr>
              <w:t>：</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个人精神分析体验与督导师: 国内著名心理医生.精神分析专家</w:t>
            </w:r>
            <w:r w:rsidRPr="007401C9">
              <w:rPr>
                <w:rFonts w:ascii="宋体" w:eastAsia="宋体" w:hAnsi="宋体" w:cs="宋体"/>
                <w:kern w:val="0"/>
                <w:szCs w:val="24"/>
              </w:rPr>
              <w:fldChar w:fldCharType="begin"/>
            </w:r>
            <w:r w:rsidRPr="007401C9">
              <w:rPr>
                <w:rFonts w:ascii="宋体" w:eastAsia="宋体" w:hAnsi="宋体" w:cs="宋体"/>
                <w:kern w:val="0"/>
                <w:szCs w:val="24"/>
              </w:rPr>
              <w:instrText xml:space="preserve"> HYPERLINK "http://www.limengchao.com/index.html" </w:instrText>
            </w:r>
            <w:r w:rsidRPr="007401C9">
              <w:rPr>
                <w:rFonts w:ascii="宋体" w:eastAsia="宋体" w:hAnsi="宋体" w:cs="宋体"/>
                <w:kern w:val="0"/>
                <w:szCs w:val="24"/>
              </w:rPr>
              <w:fldChar w:fldCharType="separate"/>
            </w:r>
            <w:r w:rsidRPr="00D4796F">
              <w:rPr>
                <w:rFonts w:ascii="宋体" w:eastAsia="宋体" w:hAnsi="宋体" w:cs="宋体"/>
                <w:color w:val="0000FF"/>
                <w:kern w:val="0"/>
                <w:szCs w:val="24"/>
                <w:u w:val="single"/>
              </w:rPr>
              <w:t>李孟潮</w:t>
            </w:r>
            <w:r w:rsidRPr="007401C9">
              <w:rPr>
                <w:rFonts w:ascii="宋体" w:eastAsia="宋体" w:hAnsi="宋体" w:cs="宋体"/>
                <w:kern w:val="0"/>
                <w:szCs w:val="24"/>
              </w:rPr>
              <w:fldChar w:fldCharType="end"/>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个人专业督导师: 南京脑科医院精神分析专家</w:t>
            </w:r>
            <w:r w:rsidRPr="007401C9">
              <w:rPr>
                <w:rFonts w:ascii="宋体" w:eastAsia="宋体" w:hAnsi="宋体" w:cs="宋体"/>
                <w:kern w:val="0"/>
                <w:szCs w:val="24"/>
              </w:rPr>
              <w:fldChar w:fldCharType="begin"/>
            </w:r>
            <w:r w:rsidRPr="007401C9">
              <w:rPr>
                <w:rFonts w:ascii="宋体" w:eastAsia="宋体" w:hAnsi="宋体" w:cs="宋体"/>
                <w:kern w:val="0"/>
                <w:szCs w:val="24"/>
              </w:rPr>
              <w:instrText xml:space="preserve"> HYPERLINK "http://www.c-nbh.com/doctor/detail.asp?nid=90" </w:instrText>
            </w:r>
            <w:r w:rsidRPr="007401C9">
              <w:rPr>
                <w:rFonts w:ascii="宋体" w:eastAsia="宋体" w:hAnsi="宋体" w:cs="宋体"/>
                <w:kern w:val="0"/>
                <w:szCs w:val="24"/>
              </w:rPr>
              <w:fldChar w:fldCharType="separate"/>
            </w:r>
            <w:r w:rsidRPr="00D4796F">
              <w:rPr>
                <w:rFonts w:ascii="宋体" w:eastAsia="宋体" w:hAnsi="宋体" w:cs="宋体"/>
                <w:color w:val="0000FF"/>
                <w:kern w:val="0"/>
                <w:szCs w:val="24"/>
                <w:u w:val="single"/>
              </w:rPr>
              <w:t>林万贵</w:t>
            </w:r>
            <w:r w:rsidRPr="007401C9">
              <w:rPr>
                <w:rFonts w:ascii="宋体" w:eastAsia="宋体" w:hAnsi="宋体" w:cs="宋体"/>
                <w:kern w:val="0"/>
                <w:szCs w:val="24"/>
              </w:rPr>
              <w:fldChar w:fldCharType="end"/>
            </w:r>
            <w:r w:rsidRPr="007401C9">
              <w:rPr>
                <w:rFonts w:ascii="宋体" w:eastAsia="宋体" w:hAnsi="宋体" w:cs="宋体"/>
                <w:kern w:val="0"/>
                <w:szCs w:val="24"/>
              </w:rPr>
              <w:t>博士</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案例督导小组老师 ： 国内著名心理医生、精神分析专家</w:t>
            </w:r>
            <w:hyperlink r:id="rId5" w:history="1">
              <w:r w:rsidRPr="00D4796F">
                <w:rPr>
                  <w:rFonts w:ascii="宋体" w:eastAsia="宋体" w:hAnsi="宋体" w:cs="宋体"/>
                  <w:color w:val="0000FF"/>
                  <w:kern w:val="0"/>
                  <w:szCs w:val="24"/>
                  <w:u w:val="single"/>
                </w:rPr>
                <w:t>苏晓波</w:t>
              </w:r>
            </w:hyperlink>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南京医科大学公共卫生学院毕业</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2003年获的国家劳动部颁发的心理咨询师职业资格证书</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参加为期3年 由南京脑科医院林万贵博士授课及督导的精神分析治疗培训与工作坊，</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参加由武汉中</w:t>
            </w:r>
            <w:proofErr w:type="gramStart"/>
            <w:r w:rsidRPr="007401C9">
              <w:rPr>
                <w:rFonts w:ascii="宋体" w:eastAsia="宋体" w:hAnsi="宋体" w:cs="宋体"/>
                <w:kern w:val="0"/>
                <w:szCs w:val="24"/>
              </w:rPr>
              <w:t>德心理</w:t>
            </w:r>
            <w:proofErr w:type="gramEnd"/>
            <w:r w:rsidRPr="007401C9">
              <w:rPr>
                <w:rFonts w:ascii="宋体" w:eastAsia="宋体" w:hAnsi="宋体" w:cs="宋体"/>
                <w:kern w:val="0"/>
                <w:szCs w:val="24"/>
              </w:rPr>
              <w:t>医院创始人首任院长曾奇峰老师授课精神分析治疗连续培训项目</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xml:space="preserve">接受为期两年的由上海市精神卫生中心组办的中德班连续培训项目。中方小组督导师邹政为上海精神卫生中心副主任医师、小组德方督导老师Matthias </w:t>
            </w:r>
            <w:proofErr w:type="spellStart"/>
            <w:r w:rsidRPr="007401C9">
              <w:rPr>
                <w:rFonts w:ascii="宋体" w:eastAsia="宋体" w:hAnsi="宋体" w:cs="宋体"/>
                <w:kern w:val="0"/>
                <w:szCs w:val="24"/>
              </w:rPr>
              <w:t>Elzer</w:t>
            </w:r>
            <w:proofErr w:type="spellEnd"/>
            <w:r w:rsidRPr="007401C9">
              <w:rPr>
                <w:rFonts w:ascii="宋体" w:eastAsia="宋体" w:hAnsi="宋体" w:cs="宋体"/>
                <w:kern w:val="0"/>
                <w:szCs w:val="24"/>
              </w:rPr>
              <w:t xml:space="preserve">为德国应用科学大学精神医学、心理治疗与咨询教授，德国及国际精神分析学会(IPA)会员，私人开业精神分析师  </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参加由上海市精神卫生中心及上海市心理咨询中心（</w:t>
            </w:r>
            <w:hyperlink r:id="rId6" w:history="1">
              <w:r w:rsidRPr="00D4796F">
                <w:rPr>
                  <w:rFonts w:ascii="宋体" w:eastAsia="宋体" w:hAnsi="宋体" w:cs="宋体"/>
                  <w:color w:val="0000FF"/>
                  <w:kern w:val="0"/>
                  <w:szCs w:val="24"/>
                  <w:u w:val="single"/>
                </w:rPr>
                <w:t>http://www.smhc.org.cn</w:t>
              </w:r>
            </w:hyperlink>
            <w:r w:rsidRPr="007401C9">
              <w:rPr>
                <w:rFonts w:ascii="宋体" w:eastAsia="宋体" w:hAnsi="宋体" w:cs="宋体"/>
                <w:kern w:val="0"/>
                <w:szCs w:val="24"/>
              </w:rPr>
              <w:t>）与哈佛医学院附属Mclean医院（Mclean Hospital）（http://mcleanhospital.org）合作举办中美认知行为治疗连续为期3年培训项目</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接受</w:t>
            </w:r>
            <w:hyperlink r:id="rId7" w:history="1">
              <w:r w:rsidRPr="00D4796F">
                <w:rPr>
                  <w:rFonts w:ascii="宋体" w:eastAsia="宋体" w:hAnsi="宋体" w:cs="宋体"/>
                  <w:color w:val="0000FF"/>
                  <w:kern w:val="0"/>
                  <w:szCs w:val="24"/>
                  <w:u w:val="single"/>
                </w:rPr>
                <w:t>李维榕</w:t>
              </w:r>
            </w:hyperlink>
            <w:r w:rsidRPr="007401C9">
              <w:rPr>
                <w:rFonts w:ascii="宋体" w:eastAsia="宋体" w:hAnsi="宋体" w:cs="宋体"/>
                <w:kern w:val="0"/>
                <w:szCs w:val="24"/>
              </w:rPr>
              <w:t>教授为期3年美国结构</w:t>
            </w:r>
            <w:proofErr w:type="gramStart"/>
            <w:r w:rsidRPr="007401C9">
              <w:rPr>
                <w:rFonts w:ascii="宋体" w:eastAsia="宋体" w:hAnsi="宋体" w:cs="宋体"/>
                <w:kern w:val="0"/>
                <w:szCs w:val="24"/>
              </w:rPr>
              <w:t>派家庭</w:t>
            </w:r>
            <w:proofErr w:type="gramEnd"/>
            <w:r w:rsidRPr="007401C9">
              <w:rPr>
                <w:rFonts w:ascii="宋体" w:eastAsia="宋体" w:hAnsi="宋体" w:cs="宋体"/>
                <w:kern w:val="0"/>
                <w:szCs w:val="24"/>
              </w:rPr>
              <w:t>评估与治疗的培训</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b/>
                <w:bCs/>
                <w:kern w:val="0"/>
                <w:szCs w:val="24"/>
              </w:rPr>
              <w:t>报名垂询</w:t>
            </w:r>
            <w:r w:rsidRPr="007401C9">
              <w:rPr>
                <w:rFonts w:ascii="宋体" w:eastAsia="宋体" w:hAnsi="宋体" w:cs="宋体"/>
                <w:kern w:val="0"/>
                <w:szCs w:val="24"/>
              </w:rPr>
              <w:t>：</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电话：18912978212   QQ：1049823909</w:t>
            </w:r>
          </w:p>
          <w:p w:rsidR="007401C9" w:rsidRPr="007401C9" w:rsidRDefault="007401C9" w:rsidP="007401C9">
            <w:pPr>
              <w:widowControl/>
              <w:jc w:val="left"/>
              <w:rPr>
                <w:rFonts w:ascii="宋体" w:eastAsia="宋体" w:hAnsi="宋体" w:cs="宋体"/>
                <w:kern w:val="0"/>
                <w:szCs w:val="24"/>
              </w:rPr>
            </w:pPr>
            <w:r w:rsidRPr="007401C9">
              <w:rPr>
                <w:rFonts w:ascii="宋体" w:eastAsia="宋体" w:hAnsi="宋体" w:cs="宋体"/>
                <w:kern w:val="0"/>
                <w:szCs w:val="24"/>
              </w:rPr>
              <w:t>    有意者请填写</w:t>
            </w:r>
            <w:hyperlink r:id="rId8" w:history="1">
              <w:r w:rsidRPr="00D4796F">
                <w:rPr>
                  <w:rFonts w:ascii="宋体" w:eastAsia="宋体" w:hAnsi="宋体" w:cs="宋体"/>
                  <w:color w:val="0000FF"/>
                  <w:kern w:val="0"/>
                  <w:szCs w:val="24"/>
                  <w:u w:val="single"/>
                </w:rPr>
                <w:t>心灵成长小组报名表</w:t>
              </w:r>
            </w:hyperlink>
            <w:r w:rsidRPr="007401C9">
              <w:rPr>
                <w:rFonts w:ascii="宋体" w:eastAsia="宋体" w:hAnsi="宋体" w:cs="宋体"/>
                <w:kern w:val="0"/>
                <w:szCs w:val="24"/>
              </w:rPr>
              <w:t>，电邮至。</w:t>
            </w:r>
          </w:p>
        </w:tc>
      </w:tr>
    </w:tbl>
    <w:p w:rsidR="00D4796F" w:rsidRDefault="00D4796F">
      <w:pPr>
        <w:rPr>
          <w:rFonts w:hint="eastAsia"/>
        </w:rPr>
      </w:pPr>
    </w:p>
    <w:p w:rsidR="007401C9" w:rsidRDefault="00D4796F">
      <w:pPr>
        <w:rPr>
          <w:rFonts w:hint="eastAsia"/>
        </w:rPr>
      </w:pPr>
      <w:r>
        <w:rPr>
          <w:rFonts w:hint="eastAsia"/>
        </w:rPr>
        <w:t>例</w:t>
      </w:r>
      <w:r>
        <w:rPr>
          <w:rFonts w:hint="eastAsia"/>
        </w:rPr>
        <w:t>2</w:t>
      </w:r>
      <w:r>
        <w:rPr>
          <w:rFonts w:hint="eastAsia"/>
        </w:rPr>
        <w:t>：</w:t>
      </w:r>
    </w:p>
    <w:p w:rsidR="00D4796F" w:rsidRDefault="00D4796F">
      <w:pPr>
        <w:rPr>
          <w:rFonts w:hint="eastAsia"/>
        </w:rPr>
      </w:pPr>
      <w:hyperlink r:id="rId9" w:history="1">
        <w:r w:rsidRPr="006E7774">
          <w:rPr>
            <w:rStyle w:val="a5"/>
          </w:rPr>
          <w:t>http://www.douban.com/event/13484801/</w:t>
        </w:r>
      </w:hyperlink>
    </w:p>
    <w:p w:rsidR="00D4796F" w:rsidRDefault="00D4796F">
      <w:pPr>
        <w:rPr>
          <w:rFonts w:hint="eastAsia"/>
        </w:rPr>
      </w:pPr>
      <w:r>
        <w:rPr>
          <w:noProof/>
        </w:rPr>
        <w:lastRenderedPageBreak/>
        <w:drawing>
          <wp:inline distT="0" distB="0" distL="0" distR="0">
            <wp:extent cx="5274310" cy="229206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292067"/>
                    </a:xfrm>
                    <a:prstGeom prst="rect">
                      <a:avLst/>
                    </a:prstGeom>
                    <a:noFill/>
                    <a:ln w="9525">
                      <a:noFill/>
                      <a:miter lim="800000"/>
                      <a:headEnd/>
                      <a:tailEnd/>
                    </a:ln>
                  </pic:spPr>
                </pic:pic>
              </a:graphicData>
            </a:graphic>
          </wp:inline>
        </w:drawing>
      </w:r>
    </w:p>
    <w:p w:rsidR="00D4796F" w:rsidRDefault="00D4796F"/>
    <w:p w:rsidR="00717649" w:rsidRPr="00D4796F" w:rsidRDefault="00D4796F" w:rsidP="00DC514D">
      <w:pPr>
        <w:rPr>
          <w:b/>
          <w:sz w:val="28"/>
        </w:rPr>
      </w:pPr>
      <w:r w:rsidRPr="00D4796F">
        <w:rPr>
          <w:rFonts w:hint="eastAsia"/>
          <w:b/>
          <w:sz w:val="28"/>
        </w:rPr>
        <w:t>功能</w:t>
      </w:r>
    </w:p>
    <w:p w:rsidR="00A40E3D" w:rsidRDefault="00D4796F" w:rsidP="00717649">
      <w:pPr>
        <w:pStyle w:val="a3"/>
        <w:numPr>
          <w:ilvl w:val="0"/>
          <w:numId w:val="1"/>
        </w:numPr>
        <w:ind w:firstLineChars="0"/>
      </w:pPr>
      <w:r>
        <w:rPr>
          <w:rFonts w:hint="eastAsia"/>
        </w:rPr>
        <w:t>针对主办方</w:t>
      </w:r>
    </w:p>
    <w:p w:rsidR="00717649" w:rsidRDefault="00717649" w:rsidP="00717649">
      <w:pPr>
        <w:pStyle w:val="a3"/>
        <w:numPr>
          <w:ilvl w:val="0"/>
          <w:numId w:val="5"/>
        </w:numPr>
        <w:ind w:firstLineChars="0"/>
      </w:pPr>
      <w:r>
        <w:rPr>
          <w:rFonts w:hint="eastAsia"/>
        </w:rPr>
        <w:t>发布信息</w:t>
      </w:r>
      <w:r w:rsidR="00D4796F">
        <w:rPr>
          <w:rFonts w:hint="eastAsia"/>
        </w:rPr>
        <w:t>（必填项：活动名称、活动介绍、地点、主办方资质、时间、招募对象、人数、活动要求、费用，</w:t>
      </w:r>
      <w:r w:rsidR="008F18C3">
        <w:rPr>
          <w:rFonts w:hint="eastAsia"/>
        </w:rPr>
        <w:t>此外，</w:t>
      </w:r>
      <w:r w:rsidR="00D4796F">
        <w:rPr>
          <w:rFonts w:hint="eastAsia"/>
        </w:rPr>
        <w:t>可以增加别的项目如</w:t>
      </w:r>
      <w:r w:rsidR="008F18C3">
        <w:rPr>
          <w:rFonts w:hint="eastAsia"/>
        </w:rPr>
        <w:t>添加</w:t>
      </w:r>
      <w:r w:rsidR="00D4796F">
        <w:rPr>
          <w:rFonts w:hint="eastAsia"/>
        </w:rPr>
        <w:t>项目名和项目介绍）</w:t>
      </w:r>
    </w:p>
    <w:p w:rsidR="00717649" w:rsidRDefault="00717649" w:rsidP="00717649">
      <w:pPr>
        <w:pStyle w:val="a3"/>
        <w:numPr>
          <w:ilvl w:val="0"/>
          <w:numId w:val="5"/>
        </w:numPr>
        <w:ind w:firstLineChars="0"/>
      </w:pPr>
      <w:r>
        <w:rPr>
          <w:rFonts w:hint="eastAsia"/>
        </w:rPr>
        <w:t>统计参与人数</w:t>
      </w:r>
    </w:p>
    <w:p w:rsidR="00717649" w:rsidRDefault="00717649" w:rsidP="00717649">
      <w:pPr>
        <w:pStyle w:val="a3"/>
        <w:numPr>
          <w:ilvl w:val="0"/>
          <w:numId w:val="5"/>
        </w:numPr>
        <w:ind w:firstLineChars="0"/>
      </w:pPr>
      <w:r>
        <w:rPr>
          <w:rFonts w:hint="eastAsia"/>
        </w:rPr>
        <w:t>查看参与者信息</w:t>
      </w:r>
    </w:p>
    <w:p w:rsidR="00717649" w:rsidRDefault="00717649" w:rsidP="00717649">
      <w:pPr>
        <w:pStyle w:val="a3"/>
        <w:numPr>
          <w:ilvl w:val="0"/>
          <w:numId w:val="5"/>
        </w:numPr>
        <w:ind w:firstLineChars="0"/>
      </w:pPr>
      <w:r>
        <w:rPr>
          <w:rFonts w:hint="eastAsia"/>
        </w:rPr>
        <w:t>审核参与者</w:t>
      </w:r>
    </w:p>
    <w:p w:rsidR="00717649" w:rsidRDefault="00717649" w:rsidP="00717649">
      <w:pPr>
        <w:pStyle w:val="a3"/>
        <w:numPr>
          <w:ilvl w:val="0"/>
          <w:numId w:val="5"/>
        </w:numPr>
        <w:ind w:firstLineChars="0"/>
      </w:pPr>
      <w:r>
        <w:rPr>
          <w:rFonts w:hint="eastAsia"/>
        </w:rPr>
        <w:t>网上收费</w:t>
      </w:r>
    </w:p>
    <w:p w:rsidR="00717649" w:rsidRDefault="00717649" w:rsidP="00717649">
      <w:pPr>
        <w:pStyle w:val="a3"/>
        <w:numPr>
          <w:ilvl w:val="0"/>
          <w:numId w:val="5"/>
        </w:numPr>
        <w:ind w:firstLineChars="0"/>
      </w:pPr>
      <w:r>
        <w:rPr>
          <w:rFonts w:hint="eastAsia"/>
        </w:rPr>
        <w:t>活动通知</w:t>
      </w:r>
      <w:r w:rsidR="008F18C3">
        <w:rPr>
          <w:rFonts w:hint="eastAsia"/>
        </w:rPr>
        <w:t>（邮箱、短信）</w:t>
      </w:r>
    </w:p>
    <w:p w:rsidR="00633141" w:rsidRDefault="00633141" w:rsidP="00717649">
      <w:pPr>
        <w:pStyle w:val="a3"/>
        <w:numPr>
          <w:ilvl w:val="0"/>
          <w:numId w:val="5"/>
        </w:numPr>
        <w:ind w:firstLineChars="0"/>
      </w:pPr>
      <w:r>
        <w:rPr>
          <w:rFonts w:hint="eastAsia"/>
        </w:rPr>
        <w:t>编辑活动的互动过程和心理分析</w:t>
      </w:r>
      <w:r w:rsidR="008F18C3">
        <w:rPr>
          <w:rFonts w:hint="eastAsia"/>
        </w:rPr>
        <w:t>（编辑的文字分一对一仅一个人可见、一对多模式）</w:t>
      </w:r>
    </w:p>
    <w:p w:rsidR="00717649" w:rsidRDefault="00717649" w:rsidP="00717649"/>
    <w:p w:rsidR="00717649" w:rsidRDefault="00D4796F" w:rsidP="00717649">
      <w:pPr>
        <w:pStyle w:val="a3"/>
        <w:numPr>
          <w:ilvl w:val="0"/>
          <w:numId w:val="1"/>
        </w:numPr>
        <w:ind w:firstLineChars="0"/>
      </w:pPr>
      <w:r>
        <w:rPr>
          <w:rFonts w:hint="eastAsia"/>
        </w:rPr>
        <w:t>针对</w:t>
      </w:r>
      <w:r w:rsidR="00717649">
        <w:rPr>
          <w:rFonts w:hint="eastAsia"/>
        </w:rPr>
        <w:t>参与者</w:t>
      </w:r>
    </w:p>
    <w:p w:rsidR="00717649" w:rsidRDefault="00717649" w:rsidP="00633141">
      <w:pPr>
        <w:pStyle w:val="a3"/>
        <w:numPr>
          <w:ilvl w:val="0"/>
          <w:numId w:val="6"/>
        </w:numPr>
        <w:ind w:firstLineChars="0"/>
      </w:pPr>
      <w:r>
        <w:rPr>
          <w:rFonts w:hint="eastAsia"/>
        </w:rPr>
        <w:t>了解发布信息</w:t>
      </w:r>
    </w:p>
    <w:p w:rsidR="00717649" w:rsidRDefault="00717649" w:rsidP="00633141">
      <w:pPr>
        <w:pStyle w:val="a3"/>
        <w:numPr>
          <w:ilvl w:val="0"/>
          <w:numId w:val="6"/>
        </w:numPr>
        <w:ind w:firstLineChars="0"/>
      </w:pPr>
      <w:r>
        <w:rPr>
          <w:rFonts w:hint="eastAsia"/>
        </w:rPr>
        <w:t>点击参与</w:t>
      </w:r>
    </w:p>
    <w:p w:rsidR="00717649" w:rsidRDefault="00717649" w:rsidP="00633141">
      <w:pPr>
        <w:pStyle w:val="a3"/>
        <w:numPr>
          <w:ilvl w:val="0"/>
          <w:numId w:val="6"/>
        </w:numPr>
        <w:ind w:firstLineChars="0"/>
      </w:pPr>
      <w:r>
        <w:rPr>
          <w:rFonts w:hint="eastAsia"/>
        </w:rPr>
        <w:t>网上付费</w:t>
      </w:r>
    </w:p>
    <w:p w:rsidR="00717649" w:rsidRDefault="00633141" w:rsidP="00633141">
      <w:pPr>
        <w:pStyle w:val="a3"/>
        <w:numPr>
          <w:ilvl w:val="0"/>
          <w:numId w:val="6"/>
        </w:numPr>
        <w:ind w:firstLineChars="0"/>
        <w:rPr>
          <w:rFonts w:hint="eastAsia"/>
        </w:rPr>
      </w:pPr>
      <w:r>
        <w:rPr>
          <w:rFonts w:hint="eastAsia"/>
        </w:rPr>
        <w:t>编辑活动后感受</w:t>
      </w:r>
      <w:r w:rsidR="008F18C3">
        <w:rPr>
          <w:rFonts w:hint="eastAsia"/>
        </w:rPr>
        <w:t>（设置权限仅自己可见、小组成员可见或指点成员可见）</w:t>
      </w:r>
    </w:p>
    <w:sectPr w:rsidR="00717649" w:rsidSect="002D79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051D7"/>
    <w:multiLevelType w:val="hybridMultilevel"/>
    <w:tmpl w:val="D36EC97C"/>
    <w:lvl w:ilvl="0" w:tplc="9B32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A2590B"/>
    <w:multiLevelType w:val="hybridMultilevel"/>
    <w:tmpl w:val="70F62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042C2C"/>
    <w:multiLevelType w:val="hybridMultilevel"/>
    <w:tmpl w:val="7BF26F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3AF1CD8"/>
    <w:multiLevelType w:val="hybridMultilevel"/>
    <w:tmpl w:val="8C40154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64B61"/>
    <w:multiLevelType w:val="hybridMultilevel"/>
    <w:tmpl w:val="7E88AD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6411C2B"/>
    <w:multiLevelType w:val="hybridMultilevel"/>
    <w:tmpl w:val="68F4B9AC"/>
    <w:lvl w:ilvl="0" w:tplc="9B32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E07075"/>
    <w:multiLevelType w:val="hybridMultilevel"/>
    <w:tmpl w:val="2BC0B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7AAA"/>
    <w:rsid w:val="000D4AE2"/>
    <w:rsid w:val="00160D03"/>
    <w:rsid w:val="001D621A"/>
    <w:rsid w:val="002D7916"/>
    <w:rsid w:val="00316A6B"/>
    <w:rsid w:val="004C0DB4"/>
    <w:rsid w:val="00573538"/>
    <w:rsid w:val="005A36F3"/>
    <w:rsid w:val="00633141"/>
    <w:rsid w:val="00637AAA"/>
    <w:rsid w:val="00717649"/>
    <w:rsid w:val="007401C9"/>
    <w:rsid w:val="00751A8B"/>
    <w:rsid w:val="008962D4"/>
    <w:rsid w:val="008F18C3"/>
    <w:rsid w:val="0094583E"/>
    <w:rsid w:val="00A40E3D"/>
    <w:rsid w:val="00AA4085"/>
    <w:rsid w:val="00B6448F"/>
    <w:rsid w:val="00C20343"/>
    <w:rsid w:val="00C4237D"/>
    <w:rsid w:val="00C569BF"/>
    <w:rsid w:val="00D4796F"/>
    <w:rsid w:val="00DC514D"/>
    <w:rsid w:val="00E51EB2"/>
    <w:rsid w:val="00FD28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48F"/>
    <w:pPr>
      <w:ind w:firstLineChars="200" w:firstLine="420"/>
    </w:pPr>
  </w:style>
  <w:style w:type="table" w:styleId="a4">
    <w:name w:val="Table Grid"/>
    <w:basedOn w:val="a1"/>
    <w:uiPriority w:val="59"/>
    <w:rsid w:val="00DC51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Hyperlink"/>
    <w:basedOn w:val="a0"/>
    <w:uiPriority w:val="99"/>
    <w:unhideWhenUsed/>
    <w:rsid w:val="007401C9"/>
    <w:rPr>
      <w:color w:val="0000FF"/>
      <w:u w:val="single"/>
    </w:rPr>
  </w:style>
  <w:style w:type="character" w:styleId="a6">
    <w:name w:val="Strong"/>
    <w:basedOn w:val="a0"/>
    <w:uiPriority w:val="22"/>
    <w:qFormat/>
    <w:rsid w:val="007401C9"/>
    <w:rPr>
      <w:b/>
      <w:bCs/>
    </w:rPr>
  </w:style>
  <w:style w:type="paragraph" w:styleId="HTML">
    <w:name w:val="HTML Preformatted"/>
    <w:basedOn w:val="a"/>
    <w:link w:val="HTMLChar"/>
    <w:uiPriority w:val="99"/>
    <w:semiHidden/>
    <w:unhideWhenUsed/>
    <w:rsid w:val="00740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1C9"/>
    <w:rPr>
      <w:rFonts w:ascii="宋体" w:eastAsia="宋体" w:hAnsi="宋体" w:cs="宋体"/>
      <w:kern w:val="0"/>
      <w:sz w:val="24"/>
      <w:szCs w:val="24"/>
    </w:rPr>
  </w:style>
  <w:style w:type="paragraph" w:styleId="a7">
    <w:name w:val="Balloon Text"/>
    <w:basedOn w:val="a"/>
    <w:link w:val="Char"/>
    <w:uiPriority w:val="99"/>
    <w:semiHidden/>
    <w:unhideWhenUsed/>
    <w:rsid w:val="00D4796F"/>
    <w:rPr>
      <w:sz w:val="18"/>
      <w:szCs w:val="18"/>
    </w:rPr>
  </w:style>
  <w:style w:type="character" w:customStyle="1" w:styleId="Char">
    <w:name w:val="批注框文本 Char"/>
    <w:basedOn w:val="a0"/>
    <w:link w:val="a7"/>
    <w:uiPriority w:val="99"/>
    <w:semiHidden/>
    <w:rsid w:val="00D4796F"/>
    <w:rPr>
      <w:sz w:val="18"/>
      <w:szCs w:val="18"/>
    </w:rPr>
  </w:style>
</w:styles>
</file>

<file path=word/webSettings.xml><?xml version="1.0" encoding="utf-8"?>
<w:webSettings xmlns:r="http://schemas.openxmlformats.org/officeDocument/2006/relationships" xmlns:w="http://schemas.openxmlformats.org/wordprocessingml/2006/main">
  <w:divs>
    <w:div w:id="92824555">
      <w:bodyDiv w:val="1"/>
      <w:marLeft w:val="0"/>
      <w:marRight w:val="0"/>
      <w:marTop w:val="0"/>
      <w:marBottom w:val="0"/>
      <w:divBdr>
        <w:top w:val="none" w:sz="0" w:space="0" w:color="auto"/>
        <w:left w:val="none" w:sz="0" w:space="0" w:color="auto"/>
        <w:bottom w:val="none" w:sz="0" w:space="0" w:color="auto"/>
        <w:right w:val="none" w:sz="0" w:space="0" w:color="auto"/>
      </w:divBdr>
      <w:divsChild>
        <w:div w:id="890842572">
          <w:marLeft w:val="0"/>
          <w:marRight w:val="0"/>
          <w:marTop w:val="0"/>
          <w:marBottom w:val="0"/>
          <w:divBdr>
            <w:top w:val="none" w:sz="0" w:space="0" w:color="auto"/>
            <w:left w:val="none" w:sz="0" w:space="0" w:color="auto"/>
            <w:bottom w:val="none" w:sz="0" w:space="0" w:color="auto"/>
            <w:right w:val="none" w:sz="0" w:space="0" w:color="auto"/>
          </w:divBdr>
          <w:divsChild>
            <w:div w:id="1628125389">
              <w:marLeft w:val="0"/>
              <w:marRight w:val="0"/>
              <w:marTop w:val="0"/>
              <w:marBottom w:val="0"/>
              <w:divBdr>
                <w:top w:val="none" w:sz="0" w:space="0" w:color="auto"/>
                <w:left w:val="none" w:sz="0" w:space="0" w:color="auto"/>
                <w:bottom w:val="none" w:sz="0" w:space="0" w:color="auto"/>
                <w:right w:val="none" w:sz="0" w:space="0" w:color="auto"/>
              </w:divBdr>
              <w:divsChild>
                <w:div w:id="375351286">
                  <w:marLeft w:val="0"/>
                  <w:marRight w:val="0"/>
                  <w:marTop w:val="0"/>
                  <w:marBottom w:val="0"/>
                  <w:divBdr>
                    <w:top w:val="none" w:sz="0" w:space="0" w:color="auto"/>
                    <w:left w:val="none" w:sz="0" w:space="0" w:color="auto"/>
                    <w:bottom w:val="none" w:sz="0" w:space="0" w:color="auto"/>
                    <w:right w:val="none" w:sz="0" w:space="0" w:color="auto"/>
                  </w:divBdr>
                  <w:divsChild>
                    <w:div w:id="1533151830">
                      <w:marLeft w:val="0"/>
                      <w:marRight w:val="0"/>
                      <w:marTop w:val="0"/>
                      <w:marBottom w:val="0"/>
                      <w:divBdr>
                        <w:top w:val="none" w:sz="0" w:space="0" w:color="auto"/>
                        <w:left w:val="none" w:sz="0" w:space="0" w:color="auto"/>
                        <w:bottom w:val="none" w:sz="0" w:space="0" w:color="auto"/>
                        <w:right w:val="none" w:sz="0" w:space="0" w:color="auto"/>
                      </w:divBdr>
                      <w:divsChild>
                        <w:div w:id="252904550">
                          <w:marLeft w:val="0"/>
                          <w:marRight w:val="0"/>
                          <w:marTop w:val="0"/>
                          <w:marBottom w:val="0"/>
                          <w:divBdr>
                            <w:top w:val="none" w:sz="0" w:space="0" w:color="auto"/>
                            <w:left w:val="none" w:sz="0" w:space="0" w:color="auto"/>
                            <w:bottom w:val="none" w:sz="0" w:space="0" w:color="auto"/>
                            <w:right w:val="none" w:sz="0" w:space="0" w:color="auto"/>
                          </w:divBdr>
                        </w:div>
                        <w:div w:id="1170365805">
                          <w:marLeft w:val="0"/>
                          <w:marRight w:val="0"/>
                          <w:marTop w:val="0"/>
                          <w:marBottom w:val="0"/>
                          <w:divBdr>
                            <w:top w:val="none" w:sz="0" w:space="0" w:color="auto"/>
                            <w:left w:val="none" w:sz="0" w:space="0" w:color="auto"/>
                            <w:bottom w:val="none" w:sz="0" w:space="0" w:color="auto"/>
                            <w:right w:val="none" w:sz="0" w:space="0" w:color="auto"/>
                          </w:divBdr>
                        </w:div>
                        <w:div w:id="1847095226">
                          <w:marLeft w:val="0"/>
                          <w:marRight w:val="0"/>
                          <w:marTop w:val="0"/>
                          <w:marBottom w:val="0"/>
                          <w:divBdr>
                            <w:top w:val="none" w:sz="0" w:space="0" w:color="auto"/>
                            <w:left w:val="none" w:sz="0" w:space="0" w:color="auto"/>
                            <w:bottom w:val="none" w:sz="0" w:space="0" w:color="auto"/>
                            <w:right w:val="none" w:sz="0" w:space="0" w:color="auto"/>
                          </w:divBdr>
                          <w:divsChild>
                            <w:div w:id="1311591503">
                              <w:marLeft w:val="0"/>
                              <w:marRight w:val="0"/>
                              <w:marTop w:val="0"/>
                              <w:marBottom w:val="0"/>
                              <w:divBdr>
                                <w:top w:val="none" w:sz="0" w:space="0" w:color="auto"/>
                                <w:left w:val="none" w:sz="0" w:space="0" w:color="auto"/>
                                <w:bottom w:val="none" w:sz="0" w:space="0" w:color="auto"/>
                                <w:right w:val="none" w:sz="0" w:space="0" w:color="auto"/>
                              </w:divBdr>
                            </w:div>
                            <w:div w:id="444161281">
                              <w:marLeft w:val="0"/>
                              <w:marRight w:val="0"/>
                              <w:marTop w:val="0"/>
                              <w:marBottom w:val="0"/>
                              <w:divBdr>
                                <w:top w:val="none" w:sz="0" w:space="0" w:color="auto"/>
                                <w:left w:val="none" w:sz="0" w:space="0" w:color="auto"/>
                                <w:bottom w:val="none" w:sz="0" w:space="0" w:color="auto"/>
                                <w:right w:val="none" w:sz="0" w:space="0" w:color="auto"/>
                              </w:divBdr>
                            </w:div>
                            <w:div w:id="79329568">
                              <w:marLeft w:val="0"/>
                              <w:marRight w:val="0"/>
                              <w:marTop w:val="0"/>
                              <w:marBottom w:val="0"/>
                              <w:divBdr>
                                <w:top w:val="none" w:sz="0" w:space="0" w:color="auto"/>
                                <w:left w:val="none" w:sz="0" w:space="0" w:color="auto"/>
                                <w:bottom w:val="none" w:sz="0" w:space="0" w:color="auto"/>
                                <w:right w:val="none" w:sz="0" w:space="0" w:color="auto"/>
                              </w:divBdr>
                            </w:div>
                            <w:div w:id="2062097167">
                              <w:marLeft w:val="0"/>
                              <w:marRight w:val="0"/>
                              <w:marTop w:val="0"/>
                              <w:marBottom w:val="0"/>
                              <w:divBdr>
                                <w:top w:val="none" w:sz="0" w:space="0" w:color="auto"/>
                                <w:left w:val="none" w:sz="0" w:space="0" w:color="auto"/>
                                <w:bottom w:val="none" w:sz="0" w:space="0" w:color="auto"/>
                                <w:right w:val="none" w:sz="0" w:space="0" w:color="auto"/>
                              </w:divBdr>
                            </w:div>
                            <w:div w:id="631013340">
                              <w:marLeft w:val="0"/>
                              <w:marRight w:val="0"/>
                              <w:marTop w:val="0"/>
                              <w:marBottom w:val="0"/>
                              <w:divBdr>
                                <w:top w:val="none" w:sz="0" w:space="0" w:color="auto"/>
                                <w:left w:val="none" w:sz="0" w:space="0" w:color="auto"/>
                                <w:bottom w:val="none" w:sz="0" w:space="0" w:color="auto"/>
                                <w:right w:val="none" w:sz="0" w:space="0" w:color="auto"/>
                              </w:divBdr>
                            </w:div>
                            <w:div w:id="1448083847">
                              <w:marLeft w:val="0"/>
                              <w:marRight w:val="0"/>
                              <w:marTop w:val="0"/>
                              <w:marBottom w:val="0"/>
                              <w:divBdr>
                                <w:top w:val="none" w:sz="0" w:space="0" w:color="auto"/>
                                <w:left w:val="none" w:sz="0" w:space="0" w:color="auto"/>
                                <w:bottom w:val="none" w:sz="0" w:space="0" w:color="auto"/>
                                <w:right w:val="none" w:sz="0" w:space="0" w:color="auto"/>
                              </w:divBdr>
                            </w:div>
                            <w:div w:id="789402597">
                              <w:marLeft w:val="0"/>
                              <w:marRight w:val="0"/>
                              <w:marTop w:val="0"/>
                              <w:marBottom w:val="0"/>
                              <w:divBdr>
                                <w:top w:val="none" w:sz="0" w:space="0" w:color="auto"/>
                                <w:left w:val="none" w:sz="0" w:space="0" w:color="auto"/>
                                <w:bottom w:val="none" w:sz="0" w:space="0" w:color="auto"/>
                                <w:right w:val="none" w:sz="0" w:space="0" w:color="auto"/>
                              </w:divBdr>
                            </w:div>
                            <w:div w:id="704478831">
                              <w:marLeft w:val="0"/>
                              <w:marRight w:val="0"/>
                              <w:marTop w:val="0"/>
                              <w:marBottom w:val="0"/>
                              <w:divBdr>
                                <w:top w:val="none" w:sz="0" w:space="0" w:color="auto"/>
                                <w:left w:val="none" w:sz="0" w:space="0" w:color="auto"/>
                                <w:bottom w:val="none" w:sz="0" w:space="0" w:color="auto"/>
                                <w:right w:val="none" w:sz="0" w:space="0" w:color="auto"/>
                              </w:divBdr>
                            </w:div>
                            <w:div w:id="158546300">
                              <w:marLeft w:val="0"/>
                              <w:marRight w:val="0"/>
                              <w:marTop w:val="0"/>
                              <w:marBottom w:val="0"/>
                              <w:divBdr>
                                <w:top w:val="none" w:sz="0" w:space="0" w:color="auto"/>
                                <w:left w:val="none" w:sz="0" w:space="0" w:color="auto"/>
                                <w:bottom w:val="none" w:sz="0" w:space="0" w:color="auto"/>
                                <w:right w:val="none" w:sz="0" w:space="0" w:color="auto"/>
                              </w:divBdr>
                            </w:div>
                            <w:div w:id="1603565105">
                              <w:marLeft w:val="0"/>
                              <w:marRight w:val="0"/>
                              <w:marTop w:val="0"/>
                              <w:marBottom w:val="0"/>
                              <w:divBdr>
                                <w:top w:val="none" w:sz="0" w:space="0" w:color="auto"/>
                                <w:left w:val="none" w:sz="0" w:space="0" w:color="auto"/>
                                <w:bottom w:val="none" w:sz="0" w:space="0" w:color="auto"/>
                                <w:right w:val="none" w:sz="0" w:space="0" w:color="auto"/>
                              </w:divBdr>
                            </w:div>
                            <w:div w:id="1461150046">
                              <w:marLeft w:val="0"/>
                              <w:marRight w:val="0"/>
                              <w:marTop w:val="0"/>
                              <w:marBottom w:val="0"/>
                              <w:divBdr>
                                <w:top w:val="none" w:sz="0" w:space="0" w:color="auto"/>
                                <w:left w:val="none" w:sz="0" w:space="0" w:color="auto"/>
                                <w:bottom w:val="none" w:sz="0" w:space="0" w:color="auto"/>
                                <w:right w:val="none" w:sz="0" w:space="0" w:color="auto"/>
                              </w:divBdr>
                            </w:div>
                            <w:div w:id="1855611791">
                              <w:marLeft w:val="0"/>
                              <w:marRight w:val="0"/>
                              <w:marTop w:val="0"/>
                              <w:marBottom w:val="0"/>
                              <w:divBdr>
                                <w:top w:val="none" w:sz="0" w:space="0" w:color="auto"/>
                                <w:left w:val="none" w:sz="0" w:space="0" w:color="auto"/>
                                <w:bottom w:val="none" w:sz="0" w:space="0" w:color="auto"/>
                                <w:right w:val="none" w:sz="0" w:space="0" w:color="auto"/>
                              </w:divBdr>
                            </w:div>
                            <w:div w:id="93743427">
                              <w:marLeft w:val="0"/>
                              <w:marRight w:val="0"/>
                              <w:marTop w:val="0"/>
                              <w:marBottom w:val="0"/>
                              <w:divBdr>
                                <w:top w:val="none" w:sz="0" w:space="0" w:color="auto"/>
                                <w:left w:val="none" w:sz="0" w:space="0" w:color="auto"/>
                                <w:bottom w:val="none" w:sz="0" w:space="0" w:color="auto"/>
                                <w:right w:val="none" w:sz="0" w:space="0" w:color="auto"/>
                              </w:divBdr>
                            </w:div>
                            <w:div w:id="1291286364">
                              <w:marLeft w:val="0"/>
                              <w:marRight w:val="0"/>
                              <w:marTop w:val="0"/>
                              <w:marBottom w:val="0"/>
                              <w:divBdr>
                                <w:top w:val="none" w:sz="0" w:space="0" w:color="auto"/>
                                <w:left w:val="none" w:sz="0" w:space="0" w:color="auto"/>
                                <w:bottom w:val="none" w:sz="0" w:space="0" w:color="auto"/>
                                <w:right w:val="none" w:sz="0" w:space="0" w:color="auto"/>
                              </w:divBdr>
                            </w:div>
                            <w:div w:id="499975645">
                              <w:marLeft w:val="0"/>
                              <w:marRight w:val="0"/>
                              <w:marTop w:val="0"/>
                              <w:marBottom w:val="0"/>
                              <w:divBdr>
                                <w:top w:val="none" w:sz="0" w:space="0" w:color="auto"/>
                                <w:left w:val="none" w:sz="0" w:space="0" w:color="auto"/>
                                <w:bottom w:val="none" w:sz="0" w:space="0" w:color="auto"/>
                                <w:right w:val="none" w:sz="0" w:space="0" w:color="auto"/>
                              </w:divBdr>
                            </w:div>
                            <w:div w:id="2146582573">
                              <w:marLeft w:val="0"/>
                              <w:marRight w:val="0"/>
                              <w:marTop w:val="0"/>
                              <w:marBottom w:val="0"/>
                              <w:divBdr>
                                <w:top w:val="none" w:sz="0" w:space="0" w:color="auto"/>
                                <w:left w:val="none" w:sz="0" w:space="0" w:color="auto"/>
                                <w:bottom w:val="none" w:sz="0" w:space="0" w:color="auto"/>
                                <w:right w:val="none" w:sz="0" w:space="0" w:color="auto"/>
                              </w:divBdr>
                            </w:div>
                            <w:div w:id="642655767">
                              <w:marLeft w:val="0"/>
                              <w:marRight w:val="0"/>
                              <w:marTop w:val="0"/>
                              <w:marBottom w:val="0"/>
                              <w:divBdr>
                                <w:top w:val="none" w:sz="0" w:space="0" w:color="auto"/>
                                <w:left w:val="none" w:sz="0" w:space="0" w:color="auto"/>
                                <w:bottom w:val="none" w:sz="0" w:space="0" w:color="auto"/>
                                <w:right w:val="none" w:sz="0" w:space="0" w:color="auto"/>
                              </w:divBdr>
                            </w:div>
                            <w:div w:id="1117026614">
                              <w:marLeft w:val="0"/>
                              <w:marRight w:val="0"/>
                              <w:marTop w:val="0"/>
                              <w:marBottom w:val="0"/>
                              <w:divBdr>
                                <w:top w:val="none" w:sz="0" w:space="0" w:color="auto"/>
                                <w:left w:val="none" w:sz="0" w:space="0" w:color="auto"/>
                                <w:bottom w:val="none" w:sz="0" w:space="0" w:color="auto"/>
                                <w:right w:val="none" w:sz="0" w:space="0" w:color="auto"/>
                              </w:divBdr>
                            </w:div>
                            <w:div w:id="885486688">
                              <w:marLeft w:val="0"/>
                              <w:marRight w:val="0"/>
                              <w:marTop w:val="0"/>
                              <w:marBottom w:val="0"/>
                              <w:divBdr>
                                <w:top w:val="none" w:sz="0" w:space="0" w:color="auto"/>
                                <w:left w:val="none" w:sz="0" w:space="0" w:color="auto"/>
                                <w:bottom w:val="none" w:sz="0" w:space="0" w:color="auto"/>
                                <w:right w:val="none" w:sz="0" w:space="0" w:color="auto"/>
                              </w:divBdr>
                            </w:div>
                            <w:div w:id="258104643">
                              <w:marLeft w:val="0"/>
                              <w:marRight w:val="0"/>
                              <w:marTop w:val="0"/>
                              <w:marBottom w:val="0"/>
                              <w:divBdr>
                                <w:top w:val="none" w:sz="0" w:space="0" w:color="auto"/>
                                <w:left w:val="none" w:sz="0" w:space="0" w:color="auto"/>
                                <w:bottom w:val="none" w:sz="0" w:space="0" w:color="auto"/>
                                <w:right w:val="none" w:sz="0" w:space="0" w:color="auto"/>
                              </w:divBdr>
                              <w:divsChild>
                                <w:div w:id="631444706">
                                  <w:marLeft w:val="0"/>
                                  <w:marRight w:val="0"/>
                                  <w:marTop w:val="0"/>
                                  <w:marBottom w:val="0"/>
                                  <w:divBdr>
                                    <w:top w:val="none" w:sz="0" w:space="0" w:color="auto"/>
                                    <w:left w:val="none" w:sz="0" w:space="0" w:color="auto"/>
                                    <w:bottom w:val="none" w:sz="0" w:space="0" w:color="auto"/>
                                    <w:right w:val="none" w:sz="0" w:space="0" w:color="auto"/>
                                  </w:divBdr>
                                </w:div>
                                <w:div w:id="575745264">
                                  <w:marLeft w:val="0"/>
                                  <w:marRight w:val="0"/>
                                  <w:marTop w:val="0"/>
                                  <w:marBottom w:val="0"/>
                                  <w:divBdr>
                                    <w:top w:val="none" w:sz="0" w:space="0" w:color="auto"/>
                                    <w:left w:val="none" w:sz="0" w:space="0" w:color="auto"/>
                                    <w:bottom w:val="none" w:sz="0" w:space="0" w:color="auto"/>
                                    <w:right w:val="none" w:sz="0" w:space="0" w:color="auto"/>
                                  </w:divBdr>
                                </w:div>
                                <w:div w:id="2003503646">
                                  <w:marLeft w:val="0"/>
                                  <w:marRight w:val="0"/>
                                  <w:marTop w:val="0"/>
                                  <w:marBottom w:val="0"/>
                                  <w:divBdr>
                                    <w:top w:val="none" w:sz="0" w:space="0" w:color="auto"/>
                                    <w:left w:val="none" w:sz="0" w:space="0" w:color="auto"/>
                                    <w:bottom w:val="none" w:sz="0" w:space="0" w:color="auto"/>
                                    <w:right w:val="none" w:sz="0" w:space="0" w:color="auto"/>
                                  </w:divBdr>
                                </w:div>
                                <w:div w:id="882907950">
                                  <w:marLeft w:val="0"/>
                                  <w:marRight w:val="0"/>
                                  <w:marTop w:val="0"/>
                                  <w:marBottom w:val="0"/>
                                  <w:divBdr>
                                    <w:top w:val="none" w:sz="0" w:space="0" w:color="auto"/>
                                    <w:left w:val="none" w:sz="0" w:space="0" w:color="auto"/>
                                    <w:bottom w:val="none" w:sz="0" w:space="0" w:color="auto"/>
                                    <w:right w:val="none" w:sz="0" w:space="0" w:color="auto"/>
                                  </w:divBdr>
                                </w:div>
                                <w:div w:id="1208224905">
                                  <w:marLeft w:val="0"/>
                                  <w:marRight w:val="0"/>
                                  <w:marTop w:val="0"/>
                                  <w:marBottom w:val="0"/>
                                  <w:divBdr>
                                    <w:top w:val="none" w:sz="0" w:space="0" w:color="auto"/>
                                    <w:left w:val="none" w:sz="0" w:space="0" w:color="auto"/>
                                    <w:bottom w:val="none" w:sz="0" w:space="0" w:color="auto"/>
                                    <w:right w:val="none" w:sz="0" w:space="0" w:color="auto"/>
                                  </w:divBdr>
                                </w:div>
                                <w:div w:id="1803189418">
                                  <w:marLeft w:val="0"/>
                                  <w:marRight w:val="0"/>
                                  <w:marTop w:val="0"/>
                                  <w:marBottom w:val="0"/>
                                  <w:divBdr>
                                    <w:top w:val="none" w:sz="0" w:space="0" w:color="auto"/>
                                    <w:left w:val="none" w:sz="0" w:space="0" w:color="auto"/>
                                    <w:bottom w:val="none" w:sz="0" w:space="0" w:color="auto"/>
                                    <w:right w:val="none" w:sz="0" w:space="0" w:color="auto"/>
                                  </w:divBdr>
                                </w:div>
                                <w:div w:id="627011357">
                                  <w:marLeft w:val="0"/>
                                  <w:marRight w:val="0"/>
                                  <w:marTop w:val="0"/>
                                  <w:marBottom w:val="0"/>
                                  <w:divBdr>
                                    <w:top w:val="none" w:sz="0" w:space="0" w:color="auto"/>
                                    <w:left w:val="none" w:sz="0" w:space="0" w:color="auto"/>
                                    <w:bottom w:val="none" w:sz="0" w:space="0" w:color="auto"/>
                                    <w:right w:val="none" w:sz="0" w:space="0" w:color="auto"/>
                                  </w:divBdr>
                                </w:div>
                                <w:div w:id="1452047378">
                                  <w:marLeft w:val="0"/>
                                  <w:marRight w:val="0"/>
                                  <w:marTop w:val="0"/>
                                  <w:marBottom w:val="0"/>
                                  <w:divBdr>
                                    <w:top w:val="none" w:sz="0" w:space="0" w:color="auto"/>
                                    <w:left w:val="none" w:sz="0" w:space="0" w:color="auto"/>
                                    <w:bottom w:val="none" w:sz="0" w:space="0" w:color="auto"/>
                                    <w:right w:val="none" w:sz="0" w:space="0" w:color="auto"/>
                                  </w:divBdr>
                                </w:div>
                                <w:div w:id="1512525965">
                                  <w:marLeft w:val="0"/>
                                  <w:marRight w:val="0"/>
                                  <w:marTop w:val="0"/>
                                  <w:marBottom w:val="0"/>
                                  <w:divBdr>
                                    <w:top w:val="none" w:sz="0" w:space="0" w:color="auto"/>
                                    <w:left w:val="none" w:sz="0" w:space="0" w:color="auto"/>
                                    <w:bottom w:val="none" w:sz="0" w:space="0" w:color="auto"/>
                                    <w:right w:val="none" w:sz="0" w:space="0" w:color="auto"/>
                                  </w:divBdr>
                                </w:div>
                                <w:div w:id="1437670935">
                                  <w:marLeft w:val="0"/>
                                  <w:marRight w:val="0"/>
                                  <w:marTop w:val="0"/>
                                  <w:marBottom w:val="0"/>
                                  <w:divBdr>
                                    <w:top w:val="none" w:sz="0" w:space="0" w:color="auto"/>
                                    <w:left w:val="none" w:sz="0" w:space="0" w:color="auto"/>
                                    <w:bottom w:val="none" w:sz="0" w:space="0" w:color="auto"/>
                                    <w:right w:val="none" w:sz="0" w:space="0" w:color="auto"/>
                                  </w:divBdr>
                                </w:div>
                                <w:div w:id="1688487208">
                                  <w:marLeft w:val="0"/>
                                  <w:marRight w:val="0"/>
                                  <w:marTop w:val="0"/>
                                  <w:marBottom w:val="0"/>
                                  <w:divBdr>
                                    <w:top w:val="none" w:sz="0" w:space="0" w:color="auto"/>
                                    <w:left w:val="none" w:sz="0" w:space="0" w:color="auto"/>
                                    <w:bottom w:val="none" w:sz="0" w:space="0" w:color="auto"/>
                                    <w:right w:val="none" w:sz="0" w:space="0" w:color="auto"/>
                                  </w:divBdr>
                                </w:div>
                                <w:div w:id="879785836">
                                  <w:marLeft w:val="0"/>
                                  <w:marRight w:val="0"/>
                                  <w:marTop w:val="0"/>
                                  <w:marBottom w:val="0"/>
                                  <w:divBdr>
                                    <w:top w:val="none" w:sz="0" w:space="0" w:color="auto"/>
                                    <w:left w:val="none" w:sz="0" w:space="0" w:color="auto"/>
                                    <w:bottom w:val="none" w:sz="0" w:space="0" w:color="auto"/>
                                    <w:right w:val="none" w:sz="0" w:space="0" w:color="auto"/>
                                  </w:divBdr>
                                </w:div>
                                <w:div w:id="671881372">
                                  <w:marLeft w:val="0"/>
                                  <w:marRight w:val="0"/>
                                  <w:marTop w:val="0"/>
                                  <w:marBottom w:val="0"/>
                                  <w:divBdr>
                                    <w:top w:val="none" w:sz="0" w:space="0" w:color="auto"/>
                                    <w:left w:val="none" w:sz="0" w:space="0" w:color="auto"/>
                                    <w:bottom w:val="none" w:sz="0" w:space="0" w:color="auto"/>
                                    <w:right w:val="none" w:sz="0" w:space="0" w:color="auto"/>
                                  </w:divBdr>
                                </w:div>
                                <w:div w:id="869025985">
                                  <w:marLeft w:val="0"/>
                                  <w:marRight w:val="0"/>
                                  <w:marTop w:val="0"/>
                                  <w:marBottom w:val="0"/>
                                  <w:divBdr>
                                    <w:top w:val="none" w:sz="0" w:space="0" w:color="auto"/>
                                    <w:left w:val="none" w:sz="0" w:space="0" w:color="auto"/>
                                    <w:bottom w:val="none" w:sz="0" w:space="0" w:color="auto"/>
                                    <w:right w:val="none" w:sz="0" w:space="0" w:color="auto"/>
                                  </w:divBdr>
                                </w:div>
                                <w:div w:id="1124230658">
                                  <w:marLeft w:val="0"/>
                                  <w:marRight w:val="0"/>
                                  <w:marTop w:val="0"/>
                                  <w:marBottom w:val="0"/>
                                  <w:divBdr>
                                    <w:top w:val="none" w:sz="0" w:space="0" w:color="auto"/>
                                    <w:left w:val="none" w:sz="0" w:space="0" w:color="auto"/>
                                    <w:bottom w:val="none" w:sz="0" w:space="0" w:color="auto"/>
                                    <w:right w:val="none" w:sz="0" w:space="0" w:color="auto"/>
                                  </w:divBdr>
                                </w:div>
                                <w:div w:id="2083140038">
                                  <w:marLeft w:val="0"/>
                                  <w:marRight w:val="0"/>
                                  <w:marTop w:val="0"/>
                                  <w:marBottom w:val="0"/>
                                  <w:divBdr>
                                    <w:top w:val="none" w:sz="0" w:space="0" w:color="auto"/>
                                    <w:left w:val="none" w:sz="0" w:space="0" w:color="auto"/>
                                    <w:bottom w:val="none" w:sz="0" w:space="0" w:color="auto"/>
                                    <w:right w:val="none" w:sz="0" w:space="0" w:color="auto"/>
                                  </w:divBdr>
                                </w:div>
                              </w:divsChild>
                            </w:div>
                            <w:div w:id="490102033">
                              <w:marLeft w:val="0"/>
                              <w:marRight w:val="0"/>
                              <w:marTop w:val="0"/>
                              <w:marBottom w:val="0"/>
                              <w:divBdr>
                                <w:top w:val="none" w:sz="0" w:space="0" w:color="auto"/>
                                <w:left w:val="none" w:sz="0" w:space="0" w:color="auto"/>
                                <w:bottom w:val="none" w:sz="0" w:space="0" w:color="auto"/>
                                <w:right w:val="none" w:sz="0" w:space="0" w:color="auto"/>
                              </w:divBdr>
                              <w:divsChild>
                                <w:div w:id="2133357908">
                                  <w:marLeft w:val="0"/>
                                  <w:marRight w:val="0"/>
                                  <w:marTop w:val="0"/>
                                  <w:marBottom w:val="0"/>
                                  <w:divBdr>
                                    <w:top w:val="none" w:sz="0" w:space="0" w:color="auto"/>
                                    <w:left w:val="none" w:sz="0" w:space="0" w:color="auto"/>
                                    <w:bottom w:val="none" w:sz="0" w:space="0" w:color="auto"/>
                                    <w:right w:val="none" w:sz="0" w:space="0" w:color="auto"/>
                                  </w:divBdr>
                                </w:div>
                                <w:div w:id="1226647100">
                                  <w:marLeft w:val="0"/>
                                  <w:marRight w:val="0"/>
                                  <w:marTop w:val="0"/>
                                  <w:marBottom w:val="0"/>
                                  <w:divBdr>
                                    <w:top w:val="none" w:sz="0" w:space="0" w:color="auto"/>
                                    <w:left w:val="none" w:sz="0" w:space="0" w:color="auto"/>
                                    <w:bottom w:val="none" w:sz="0" w:space="0" w:color="auto"/>
                                    <w:right w:val="none" w:sz="0" w:space="0" w:color="auto"/>
                                  </w:divBdr>
                                </w:div>
                                <w:div w:id="17991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jxzy.com/webadmin/xiangsiye_edit/&#24515;&#28789;&#25104;&#38271;&#23567;&#32452;&#25253;&#21517;.doc" TargetMode="External"/><Relationship Id="rId3" Type="http://schemas.openxmlformats.org/officeDocument/2006/relationships/settings" Target="settings.xml"/><Relationship Id="rId7" Type="http://schemas.openxmlformats.org/officeDocument/2006/relationships/hyperlink" Target="http://www.psychspace.com/psych/category-3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hc.org.cn/" TargetMode="External"/><Relationship Id="rId11" Type="http://schemas.openxmlformats.org/officeDocument/2006/relationships/fontTable" Target="fontTable.xml"/><Relationship Id="rId5" Type="http://schemas.openxmlformats.org/officeDocument/2006/relationships/hyperlink" Target="http://www.caesura.me/su_xiao_bo_bei_jing_xin_li_gong_zuo_shi/shou_ye.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douban.com/event/134848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3158</TotalTime>
  <Pages>3</Pages>
  <Words>362</Words>
  <Characters>2067</Characters>
  <Application>Microsoft Office Word</Application>
  <DocSecurity>0</DocSecurity>
  <Lines>17</Lines>
  <Paragraphs>4</Paragraphs>
  <ScaleCrop>false</ScaleCrop>
  <Company>微软中国</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10</cp:revision>
  <dcterms:created xsi:type="dcterms:W3CDTF">2011-11-23T03:18:00Z</dcterms:created>
  <dcterms:modified xsi:type="dcterms:W3CDTF">2011-12-16T07:08:00Z</dcterms:modified>
</cp:coreProperties>
</file>