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tl w:val="0"/>
        </w:rPr>
        <w:t xml:space="preserve">Public IP -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shd w:fill="f1faff" w:val="clear"/>
          <w:rtl w:val="0"/>
        </w:rPr>
        <w:t xml:space="preserve">52.66.25.209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shd w:fill="f1faff" w:val="clear"/>
          <w:rtl w:val="0"/>
        </w:rPr>
        <w:t xml:space="preserve">Private IP -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172.31.8.117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shd w:fill="f1faff" w:val="clear"/>
          <w:rtl w:val="0"/>
        </w:rPr>
        <w:t xml:space="preserve">Username - ubuntu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shd w:fill="f1faff" w:val="clear"/>
          <w:rtl w:val="0"/>
        </w:rPr>
        <w:t xml:space="preserve">Password - ppk file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shd w:fill="f1faff" w:val="clear"/>
          <w:rtl w:val="0"/>
        </w:rPr>
        <w:t xml:space="preserve">Base url - </w:t>
      </w:r>
    </w:p>
    <w:tbl>
      <w:tblPr>
        <w:tblStyle w:val="Table1"/>
        <w:tblW w:w="7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0"/>
        <w:tblGridChange w:id="0">
          <w:tblGrid>
            <w:gridCol w:w="731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6191f"/>
                <w:sz w:val="21"/>
                <w:szCs w:val="21"/>
                <w:shd w:fill="f1faff" w:val="clear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u w:val="single"/>
                  <w:shd w:fill="f1faff" w:val="clear"/>
                  <w:rtl w:val="0"/>
                </w:rPr>
                <w:t xml:space="preserve">stghribe.karmaalab.com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6634606.dns.bll.myorderbox.com/dnsbox/servlet/ViewRecordServlet?rrid=125493025&amp;type=A&amp;OWASP_CSRFTOKEN=HL8H-45QJ-8JIU-NGTC-1AK6-3CXA-YQN9-ANW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