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5-22 </w:t>
      </w:r>
      <w:r>
        <w:rPr>
          <w:rFonts w:ascii="TimesNewRomanPSMT" w:hAnsi="TimesNewRomanPSMT" w:cs="TimesNewRomanPSMT"/>
          <w:sz w:val="20"/>
          <w:szCs w:val="20"/>
        </w:rPr>
        <w:t>Harley Davidson, director of quality control for the Kyoto Motor company, is conducting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his monthly spot check of automatic transmissions. In this procedure, 10 transmissions are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removed from the pool of components and are checked for manufacturing defects. Historically,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only 2 percent of the transmissions have such flaws. (Assume that flaws occur independently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in different transmissions.)</w:t>
      </w:r>
    </w:p>
    <w:p w:rsidR="00E805F1" w:rsidRDefault="00E805F1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What is the probability that Harley’s sample contains more than two transmissions with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manufacturing flaws? (Do not use the tables.)</w:t>
      </w:r>
    </w:p>
    <w:p w:rsidR="00841F66" w:rsidRDefault="00841F66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(b) What is the probability that none of the selected transmissions has any manufacturing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flaws? (Do not use the tables.)</w:t>
      </w: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41F66" w:rsidRDefault="00841F66" w:rsidP="00C94E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41F66" w:rsidRDefault="00841F66" w:rsidP="00C94E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41F66" w:rsidRDefault="00841F66" w:rsidP="00C94E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41F66" w:rsidRDefault="00841F66" w:rsidP="00C94E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5-23 </w:t>
      </w:r>
      <w:r>
        <w:rPr>
          <w:rFonts w:ascii="TimesNewRomanPSMT" w:hAnsi="TimesNewRomanPSMT" w:cs="TimesNewRomanPSMT"/>
          <w:sz w:val="20"/>
          <w:szCs w:val="20"/>
        </w:rPr>
        <w:t>Diane Bruns is the mayor of a large city. Lately, she has become concerned about the possibility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that large numbers of people who are drawing unemployment checks are secretly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employed. Her assistants estimate that 40 percent of unemployment beneficiaries fall into this</w:t>
      </w:r>
      <w:r w:rsidR="008E7DD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category, but Ms. Bruns is not convinced. She asks one of her aides to conduct a quiet investigation</w:t>
      </w:r>
      <w:r w:rsidR="00060F98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of 10 randomly selected unemployment beneficiaries.</w:t>
      </w:r>
    </w:p>
    <w:p w:rsidR="00E805F1" w:rsidRDefault="00E805F1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If the mayor’s assistants are correct, what is the probability that more than eight of the</w:t>
      </w:r>
    </w:p>
    <w:p w:rsidR="00C94E90" w:rsidRDefault="00E805F1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Individuals</w:t>
      </w:r>
      <w:r w:rsidR="00C94E90">
        <w:rPr>
          <w:rFonts w:ascii="TimesNewRomanPSMT" w:hAnsi="TimesNewRomanPSMT" w:cs="TimesNewRomanPSMT"/>
          <w:sz w:val="20"/>
          <w:szCs w:val="20"/>
        </w:rPr>
        <w:t xml:space="preserve"> investigated have jobs? (Do not use the tables.)</w:t>
      </w:r>
    </w:p>
    <w:p w:rsidR="00841F66" w:rsidRDefault="00841F66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(b) If the mayor’s assistants are correct, what is the probability that one or three of the investigated</w:t>
      </w:r>
    </w:p>
    <w:p w:rsidR="00C94E90" w:rsidRDefault="00E805F1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Individuals</w:t>
      </w:r>
      <w:r w:rsidR="00C94E90">
        <w:rPr>
          <w:rFonts w:ascii="TimesNewRomanPSMT" w:hAnsi="TimesNewRomanPSMT" w:cs="TimesNewRomanPSMT"/>
          <w:sz w:val="20"/>
          <w:szCs w:val="20"/>
        </w:rPr>
        <w:t xml:space="preserve"> have jobs? (Do not use the tables.)</w:t>
      </w:r>
    </w:p>
    <w:p w:rsidR="00C94E90" w:rsidRDefault="00C94E90" w:rsidP="00C94E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9C05F7" w:rsidRDefault="009C05F7" w:rsidP="00C94E90">
      <w:pPr>
        <w:rPr>
          <w:rFonts w:ascii="TimesNewRomanPSMT" w:hAnsi="TimesNewRomanPSMT" w:cs="TimesNewRomanPSMT"/>
          <w:sz w:val="20"/>
          <w:szCs w:val="20"/>
        </w:rPr>
      </w:pPr>
    </w:p>
    <w:p w:rsidR="009C05F7" w:rsidRDefault="009C05F7" w:rsidP="00C94E90">
      <w:pPr>
        <w:rPr>
          <w:rFonts w:ascii="TimesNewRomanPSMT" w:hAnsi="TimesNewRomanPSMT" w:cs="TimesNewRomanPSMT"/>
          <w:sz w:val="20"/>
          <w:szCs w:val="20"/>
        </w:rPr>
      </w:pPr>
    </w:p>
    <w:p w:rsidR="009C05F7" w:rsidRDefault="009C05F7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C94E9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5-22 a.     P(X&gt;2) ?</w:t>
      </w:r>
    </w:p>
    <w:p w:rsidR="005C7C23" w:rsidRPr="005C7C23" w:rsidRDefault="005C7C23" w:rsidP="005C7C23">
      <w:pPr>
        <w:rPr>
          <w:rFonts w:ascii="TimesNewRomanPSMT" w:hAnsi="TimesNewRomanPSMT" w:cs="TimesNewRomanPSMT"/>
          <w:sz w:val="20"/>
          <w:szCs w:val="20"/>
        </w:rPr>
      </w:pPr>
      <w:r w:rsidRPr="005C7C23">
        <w:rPr>
          <w:rFonts w:ascii="TimesNewRomanPSMT" w:hAnsi="TimesNewRomanPSMT" w:cs="TimesNewRomanPSMT"/>
          <w:sz w:val="20"/>
          <w:szCs w:val="20"/>
        </w:rPr>
        <w:t>x7 = pbinom(2,10,0.</w:t>
      </w:r>
      <w:r w:rsidR="00B54D87">
        <w:rPr>
          <w:rFonts w:ascii="TimesNewRomanPSMT" w:hAnsi="TimesNewRomanPSMT" w:cs="TimesNewRomanPSMT"/>
          <w:sz w:val="20"/>
          <w:szCs w:val="20"/>
        </w:rPr>
        <w:t>0</w:t>
      </w:r>
      <w:r w:rsidRPr="005C7C23">
        <w:rPr>
          <w:rFonts w:ascii="TimesNewRomanPSMT" w:hAnsi="TimesNewRomanPSMT" w:cs="TimesNewRomanPSMT"/>
          <w:sz w:val="20"/>
          <w:szCs w:val="20"/>
        </w:rPr>
        <w:t>2)</w:t>
      </w:r>
    </w:p>
    <w:p w:rsidR="005C7C23" w:rsidRPr="005C7C23" w:rsidRDefault="005C7C23" w:rsidP="005C7C23">
      <w:pPr>
        <w:rPr>
          <w:rFonts w:ascii="TimesNewRomanPSMT" w:hAnsi="TimesNewRomanPSMT" w:cs="TimesNewRomanPSMT"/>
          <w:sz w:val="20"/>
          <w:szCs w:val="20"/>
        </w:rPr>
      </w:pPr>
      <w:r w:rsidRPr="005C7C23">
        <w:rPr>
          <w:rFonts w:ascii="TimesNewRomanPSMT" w:hAnsi="TimesNewRomanPSMT" w:cs="TimesNewRomanPSMT"/>
          <w:sz w:val="20"/>
          <w:szCs w:val="20"/>
        </w:rPr>
        <w:t>x8= 1-x7</w:t>
      </w:r>
    </w:p>
    <w:p w:rsidR="00C52C57" w:rsidRPr="00C52C57" w:rsidRDefault="005C7C23" w:rsidP="00C52C57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5C7C23">
        <w:rPr>
          <w:rFonts w:ascii="TimesNewRomanPSMT" w:hAnsi="TimesNewRomanPSMT" w:cs="TimesNewRomanPSMT"/>
        </w:rPr>
        <w:t>x8</w:t>
      </w:r>
      <w:r>
        <w:rPr>
          <w:rFonts w:ascii="TimesNewRomanPSMT" w:hAnsi="TimesNewRomanPSMT" w:cs="TimesNewRomanPSMT"/>
        </w:rPr>
        <w:t xml:space="preserve"> = </w:t>
      </w:r>
      <w:r w:rsidRPr="005C7C23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C52C57" w:rsidRPr="00C52C57">
        <w:rPr>
          <w:rFonts w:ascii="Lucida Console" w:hAnsi="Lucida Console"/>
          <w:color w:val="000000"/>
          <w:bdr w:val="none" w:sz="0" w:space="0" w:color="auto" w:frame="1"/>
        </w:rPr>
        <w:t>0.0008639063</w:t>
      </w:r>
    </w:p>
    <w:p w:rsidR="005C7C23" w:rsidRPr="005C7C23" w:rsidRDefault="005C7C23" w:rsidP="005C7C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7C23" w:rsidRDefault="005C7C23" w:rsidP="005C7C23">
      <w:pPr>
        <w:rPr>
          <w:rFonts w:ascii="TimesNewRomanPSMT" w:hAnsi="TimesNewRomanPSMT" w:cs="TimesNewRomanPSMT"/>
          <w:sz w:val="20"/>
          <w:szCs w:val="20"/>
        </w:rPr>
      </w:pPr>
    </w:p>
    <w:p w:rsidR="005C7C23" w:rsidRDefault="005C7C23" w:rsidP="005C7C23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b.     P(X=0) </w:t>
      </w:r>
    </w:p>
    <w:p w:rsidR="00210863" w:rsidRPr="00210863" w:rsidRDefault="00210863" w:rsidP="00210863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210863">
        <w:rPr>
          <w:rFonts w:ascii="TimesNewRomanPS-BoldMT" w:hAnsi="TimesNewRomanPS-BoldMT" w:cs="TimesNewRomanPS-BoldMT"/>
          <w:b/>
          <w:bCs/>
          <w:sz w:val="20"/>
          <w:szCs w:val="20"/>
        </w:rPr>
        <w:t>x0=dbinom(0,10,0.</w:t>
      </w:r>
      <w:r w:rsidR="00C52C57">
        <w:rPr>
          <w:rFonts w:ascii="TimesNewRomanPS-BoldMT" w:hAnsi="TimesNewRomanPS-BoldMT" w:cs="TimesNewRomanPS-BoldMT"/>
          <w:b/>
          <w:bCs/>
          <w:sz w:val="20"/>
          <w:szCs w:val="20"/>
        </w:rPr>
        <w:t>0</w:t>
      </w:r>
      <w:bookmarkStart w:id="0" w:name="_GoBack"/>
      <w:bookmarkEnd w:id="0"/>
      <w:r w:rsidRPr="00210863">
        <w:rPr>
          <w:rFonts w:ascii="TimesNewRomanPS-BoldMT" w:hAnsi="TimesNewRomanPS-BoldMT" w:cs="TimesNewRomanPS-BoldMT"/>
          <w:b/>
          <w:bCs/>
          <w:sz w:val="20"/>
          <w:szCs w:val="20"/>
        </w:rPr>
        <w:t>2)</w:t>
      </w:r>
    </w:p>
    <w:p w:rsidR="00C52C57" w:rsidRPr="00C52C57" w:rsidRDefault="00210863" w:rsidP="00C52C57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210863">
        <w:rPr>
          <w:rFonts w:ascii="TimesNewRomanPS-BoldMT" w:hAnsi="TimesNewRomanPS-BoldMT" w:cs="TimesNewRomanPS-BoldMT"/>
          <w:b/>
          <w:bCs/>
        </w:rPr>
        <w:t>x0</w:t>
      </w:r>
      <w:r>
        <w:rPr>
          <w:rFonts w:ascii="TimesNewRomanPS-BoldMT" w:hAnsi="TimesNewRomanPS-BoldMT" w:cs="TimesNewRomanPS-BoldMT"/>
          <w:b/>
          <w:bCs/>
        </w:rPr>
        <w:t xml:space="preserve"> = </w:t>
      </w:r>
      <w:r w:rsidR="00C52C57" w:rsidRPr="00C52C57">
        <w:rPr>
          <w:rFonts w:ascii="Lucida Console" w:hAnsi="Lucida Console"/>
          <w:color w:val="000000"/>
          <w:bdr w:val="none" w:sz="0" w:space="0" w:color="auto" w:frame="1"/>
        </w:rPr>
        <w:t>0.8170728</w:t>
      </w:r>
    </w:p>
    <w:p w:rsidR="00210863" w:rsidRDefault="00210863" w:rsidP="002108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7C23" w:rsidRDefault="005C7C23" w:rsidP="00210863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B1B0A" w:rsidRDefault="00BB1B0A" w:rsidP="00BB1B0A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5-22 </w:t>
      </w:r>
      <w:r w:rsidR="00CD7679">
        <w:rPr>
          <w:rFonts w:ascii="TimesNewRomanPS-BoldMT" w:hAnsi="TimesNewRomanPS-BoldMT" w:cs="TimesNewRomanPS-BoldMT"/>
          <w:b/>
          <w:bCs/>
          <w:sz w:val="20"/>
          <w:szCs w:val="20"/>
        </w:rPr>
        <w:t>a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.     P(X&gt;8) ?</w:t>
      </w:r>
    </w:p>
    <w:p w:rsidR="00BB1B0A" w:rsidRPr="00BB1B0A" w:rsidRDefault="00BB1B0A" w:rsidP="00BB1B0A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B1B0A">
        <w:rPr>
          <w:rFonts w:ascii="TimesNewRomanPS-BoldMT" w:hAnsi="TimesNewRomanPS-BoldMT" w:cs="TimesNewRomanPS-BoldMT"/>
          <w:b/>
          <w:bCs/>
          <w:sz w:val="20"/>
          <w:szCs w:val="20"/>
        </w:rPr>
        <w:t>x7 = pbinom(8,10,0.4)</w:t>
      </w:r>
    </w:p>
    <w:p w:rsidR="00BB1B0A" w:rsidRPr="00BB1B0A" w:rsidRDefault="00BB1B0A" w:rsidP="00BB1B0A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B1B0A">
        <w:rPr>
          <w:rFonts w:ascii="TimesNewRomanPS-BoldMT" w:hAnsi="TimesNewRomanPS-BoldMT" w:cs="TimesNewRomanPS-BoldMT"/>
          <w:b/>
          <w:bCs/>
          <w:sz w:val="20"/>
          <w:szCs w:val="20"/>
        </w:rPr>
        <w:t>x8= 1-x7</w:t>
      </w:r>
    </w:p>
    <w:p w:rsidR="00BB1B0A" w:rsidRDefault="00BB1B0A" w:rsidP="00BB1B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B1B0A">
        <w:rPr>
          <w:rFonts w:ascii="TimesNewRomanPS-BoldMT" w:hAnsi="TimesNewRomanPS-BoldMT" w:cs="TimesNewRomanPS-BoldMT"/>
          <w:b/>
          <w:bCs/>
        </w:rPr>
        <w:t>x8</w:t>
      </w:r>
      <w:r>
        <w:rPr>
          <w:rFonts w:ascii="TimesNewRomanPS-BoldMT" w:hAnsi="TimesNewRomanPS-BoldMT" w:cs="TimesNewRomanPS-BoldMT"/>
          <w:b/>
          <w:bCs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0.001677722</w:t>
      </w:r>
    </w:p>
    <w:p w:rsidR="00BB1B0A" w:rsidRDefault="00BB1B0A" w:rsidP="00BB1B0A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C7C23" w:rsidRDefault="00503457" w:rsidP="005C7C23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5-22 b.     P(X=1) + P(X=3)?</w:t>
      </w:r>
    </w:p>
    <w:p w:rsidR="004405D2" w:rsidRPr="004405D2" w:rsidRDefault="004405D2" w:rsidP="004405D2">
      <w:pPr>
        <w:rPr>
          <w:rFonts w:ascii="TimesNewRomanPSMT" w:hAnsi="TimesNewRomanPSMT" w:cs="TimesNewRomanPSMT"/>
          <w:sz w:val="20"/>
          <w:szCs w:val="20"/>
        </w:rPr>
      </w:pPr>
      <w:r w:rsidRPr="004405D2">
        <w:rPr>
          <w:rFonts w:ascii="TimesNewRomanPSMT" w:hAnsi="TimesNewRomanPSMT" w:cs="TimesNewRomanPSMT"/>
          <w:sz w:val="20"/>
          <w:szCs w:val="20"/>
        </w:rPr>
        <w:t>x0=dbinom(1,10,0.4)</w:t>
      </w:r>
    </w:p>
    <w:p w:rsidR="004405D2" w:rsidRPr="004405D2" w:rsidRDefault="004405D2" w:rsidP="004405D2">
      <w:pPr>
        <w:rPr>
          <w:rFonts w:ascii="TimesNewRomanPSMT" w:hAnsi="TimesNewRomanPSMT" w:cs="TimesNewRomanPSMT"/>
          <w:sz w:val="20"/>
          <w:szCs w:val="20"/>
        </w:rPr>
      </w:pPr>
      <w:r w:rsidRPr="004405D2">
        <w:rPr>
          <w:rFonts w:ascii="TimesNewRomanPSMT" w:hAnsi="TimesNewRomanPSMT" w:cs="TimesNewRomanPSMT"/>
          <w:sz w:val="20"/>
          <w:szCs w:val="20"/>
        </w:rPr>
        <w:t>x1=dbinom(3,10,0.4)</w:t>
      </w:r>
    </w:p>
    <w:p w:rsidR="004405D2" w:rsidRPr="004405D2" w:rsidRDefault="004405D2" w:rsidP="004405D2">
      <w:pPr>
        <w:rPr>
          <w:rFonts w:ascii="TimesNewRomanPSMT" w:hAnsi="TimesNewRomanPSMT" w:cs="TimesNewRomanPSMT"/>
          <w:sz w:val="20"/>
          <w:szCs w:val="20"/>
        </w:rPr>
      </w:pPr>
      <w:r w:rsidRPr="004405D2">
        <w:rPr>
          <w:rFonts w:ascii="TimesNewRomanPSMT" w:hAnsi="TimesNewRomanPSMT" w:cs="TimesNewRomanPSMT"/>
          <w:sz w:val="20"/>
          <w:szCs w:val="20"/>
        </w:rPr>
        <w:t>x3 = x0+x1</w:t>
      </w:r>
    </w:p>
    <w:p w:rsidR="004405D2" w:rsidRDefault="004405D2" w:rsidP="004405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405D2">
        <w:rPr>
          <w:rFonts w:ascii="TimesNewRomanPSMT" w:hAnsi="TimesNewRomanPSMT" w:cs="TimesNewRomanPSMT"/>
        </w:rPr>
        <w:t>x3</w:t>
      </w:r>
      <w:r>
        <w:rPr>
          <w:rFonts w:ascii="TimesNewRomanPSMT" w:hAnsi="TimesNewRomanPSMT" w:cs="TimesNewRomanPSMT"/>
        </w:rPr>
        <w:t xml:space="preserve"> =</w:t>
      </w:r>
      <w:r w:rsidRPr="004405D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0.2553016</w:t>
      </w:r>
    </w:p>
    <w:p w:rsidR="004405D2" w:rsidRPr="004405D2" w:rsidRDefault="004405D2" w:rsidP="004405D2">
      <w:pPr>
        <w:rPr>
          <w:rFonts w:ascii="TimesNewRomanPSMT" w:hAnsi="TimesNewRomanPSMT" w:cs="TimesNewRomanPSMT"/>
          <w:sz w:val="20"/>
          <w:szCs w:val="20"/>
        </w:rPr>
      </w:pPr>
    </w:p>
    <w:p w:rsidR="00503457" w:rsidRDefault="00503457" w:rsidP="005C7C23">
      <w:pPr>
        <w:rPr>
          <w:rFonts w:ascii="TimesNewRomanPSMT" w:hAnsi="TimesNewRomanPSMT" w:cs="TimesNewRomanPSMT"/>
          <w:sz w:val="20"/>
          <w:szCs w:val="20"/>
        </w:rPr>
      </w:pPr>
    </w:p>
    <w:p w:rsidR="00C94E90" w:rsidRDefault="00C94E90" w:rsidP="00C94E90"/>
    <w:sectPr w:rsidR="00C94E90" w:rsidSect="00C94E9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F5"/>
    <w:rsid w:val="00060F98"/>
    <w:rsid w:val="00152E31"/>
    <w:rsid w:val="00210863"/>
    <w:rsid w:val="004405D2"/>
    <w:rsid w:val="004F6583"/>
    <w:rsid w:val="00503457"/>
    <w:rsid w:val="005C7C23"/>
    <w:rsid w:val="00615063"/>
    <w:rsid w:val="00841281"/>
    <w:rsid w:val="00841F66"/>
    <w:rsid w:val="008E7DD8"/>
    <w:rsid w:val="009C05F7"/>
    <w:rsid w:val="00B54D87"/>
    <w:rsid w:val="00BB1B0A"/>
    <w:rsid w:val="00C52C57"/>
    <w:rsid w:val="00C94E90"/>
    <w:rsid w:val="00CD7679"/>
    <w:rsid w:val="00D13C87"/>
    <w:rsid w:val="00E805F1"/>
    <w:rsid w:val="00F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C7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C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</cp:revision>
  <dcterms:created xsi:type="dcterms:W3CDTF">2018-05-07T00:31:00Z</dcterms:created>
  <dcterms:modified xsi:type="dcterms:W3CDTF">2018-10-14T12:28:00Z</dcterms:modified>
</cp:coreProperties>
</file>