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Logging into Company Network &amp; Setting Up Your Computer</w:t>
      </w:r>
    </w:p>
    <w:p>
      <w:pPr>
        <w:pStyle w:val="Heading2"/>
      </w:pPr>
      <w:r>
        <w:t>Step 1: Connect to the Company VPN</w:t>
      </w:r>
    </w:p>
    <w:p>
      <w:r>
        <w:t>1. Install the VPN Client:</w:t>
        <w:br/>
        <w:t xml:space="preserve">   - Download from the company’s IT portal or contact IT support.</w:t>
        <w:br/>
        <w:t xml:space="preserve">   - Common VPNs: Cisco AnyConnect, OpenVPN, GlobalProtect.</w:t>
        <w:br/>
        <w:t>2. Launch the VPN client and enter the company VPN URL.</w:t>
        <w:br/>
        <w:t>3. Enter your company credentials (Username &amp; Password).</w:t>
        <w:br/>
        <w:t>4. Complete Multi-Factor Authentication (MFA) if required.</w:t>
        <w:br/>
        <w:t>5. Click 'Connect' and verify your secure connection.</w:t>
      </w:r>
    </w:p>
    <w:p>
      <w:pPr>
        <w:pStyle w:val="Heading2"/>
      </w:pPr>
      <w:r>
        <w:t>Step 2: Initial Computer Setup</w:t>
      </w:r>
    </w:p>
    <w:p>
      <w:r>
        <w:t>1. **Log into Your Work Account**:</w:t>
        <w:br/>
        <w:t xml:space="preserve">   - Use your company-provided credentials.</w:t>
        <w:br/>
        <w:t xml:space="preserve">   - If using Single Sign-On (SSO), follow on-screen prompts.</w:t>
        <w:br/>
        <w:t>2. **Install Required Software**:</w:t>
        <w:br/>
        <w:t xml:space="preserve">   - Use the company software portal or IT-provided installers.</w:t>
        <w:br/>
        <w:t xml:space="preserve">   - Common tools: Microsoft Office, Slack, Zoom, VPN client, Development tools.</w:t>
        <w:br/>
        <w:t>3. **Set Up Email &amp; Communication Tools**:</w:t>
        <w:br/>
        <w:t xml:space="preserve">   - Outlook or Google Workspace setup using company credentials.</w:t>
        <w:br/>
        <w:t xml:space="preserve">   - Configure Slack, Teams, or other communication tools.</w:t>
        <w:br/>
        <w:t>4. **Access Internal Portals &amp; Tools**:</w:t>
        <w:br/>
        <w:t xml:space="preserve">   - Log in to HR, Payroll, and IT ticketing systems.</w:t>
        <w:br/>
        <w:t xml:space="preserve">   - Set up bookmarks for quick access.</w:t>
      </w:r>
    </w:p>
    <w:p>
      <w:pPr>
        <w:pStyle w:val="Heading2"/>
      </w:pPr>
      <w:r>
        <w:t>Step 3: Troubleshooting &amp; Support</w:t>
      </w:r>
    </w:p>
    <w:p>
      <w:r>
        <w:t>1. **If VPN Connection Fails**:</w:t>
        <w:br/>
        <w:t xml:space="preserve">   - Ensure your internet connection is stable.</w:t>
        <w:br/>
        <w:t xml:space="preserve">   - Restart the VPN client and try again.</w:t>
        <w:br/>
        <w:t xml:space="preserve">   - Contact IT support if issues persist.</w:t>
        <w:br/>
        <w:t>2. **If You Can't Log in**:</w:t>
        <w:br/>
        <w:t xml:space="preserve">   - Check for password errors or locked accounts.</w:t>
        <w:br/>
        <w:t xml:space="preserve">   - Reset your password via the company’s self-service portal.</w:t>
        <w:br/>
        <w:t xml:space="preserve">   - Contact IT helpdesk if needed.</w:t>
        <w:br/>
        <w:t>3. **For Hardware Issues**:</w:t>
        <w:br/>
        <w:t xml:space="preserve">   - Open an IT support ticket.</w:t>
        <w:br/>
        <w:t xml:space="preserve">   - If urgent, visit the nearest IT support desk.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