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B9BD5" w:themeColor="accent1">
    <v:background id="_x0000_s1025" o:bwmode="white" fillcolor="#5b9bd5 [3204]" o:targetscreensize="1024,768">
      <v:fill color2="white [3212]" focus="100%" type="gradient"/>
    </v:background>
  </w:background>
  <w:body>
    <w:p w:rsidR="00B14A33" w:rsidRDefault="00B14A33">
      <w:bookmarkStart w:id="0" w:name="_GoBack"/>
      <w:bookmarkEnd w:id="0"/>
    </w:p>
    <w:p w:rsidR="00B14A33" w:rsidRDefault="00871552">
      <w:pPr>
        <w:rPr>
          <w:rFonts w:ascii="TH SarabunPSK" w:hAnsi="TH SarabunPSK" w:cs="TH SarabunPSK"/>
          <w:b/>
          <w:bCs/>
          <w:sz w:val="28"/>
        </w:rPr>
      </w:pPr>
      <w:r w:rsidRPr="00871552">
        <w:rPr>
          <w:rFonts w:ascii="TH SarabunPSK" w:hAnsi="TH SarabunPSK" w:cs="TH SarabunPSK"/>
          <w:b/>
          <w:bCs/>
          <w:sz w:val="28"/>
          <w:cs/>
        </w:rPr>
        <w:t>ความเป็นมา</w:t>
      </w:r>
    </w:p>
    <w:p w:rsidR="00CD48C7" w:rsidRDefault="00C63AD8" w:rsidP="00CD48C7">
      <w:pPr>
        <w:pStyle w:val="a3"/>
      </w:pPr>
      <w:r>
        <w:rPr>
          <w:b/>
          <w:bCs/>
          <w:sz w:val="28"/>
        </w:rPr>
        <w:tab/>
      </w:r>
      <w:r w:rsidRPr="00C63AD8">
        <w:rPr>
          <w:b/>
          <w:bCs/>
          <w:sz w:val="28"/>
          <w:cs/>
        </w:rPr>
        <w:t>สถานการณ์บ้านเมืองของประเทศไทยเราในปัจจุบันนี้ดูน่าเป็นห่วงอย่างยิ่งจากกระแสโลกา</w:t>
      </w:r>
      <w:proofErr w:type="spellStart"/>
      <w:r w:rsidRPr="00C63AD8">
        <w:rPr>
          <w:b/>
          <w:bCs/>
          <w:sz w:val="28"/>
          <w:cs/>
        </w:rPr>
        <w:t>ภิ</w:t>
      </w:r>
      <w:proofErr w:type="spellEnd"/>
      <w:r w:rsidRPr="00C63AD8">
        <w:rPr>
          <w:b/>
          <w:bCs/>
          <w:sz w:val="28"/>
          <w:cs/>
        </w:rPr>
        <w:t>วัตน์</w:t>
      </w:r>
      <w:r w:rsidRPr="00F86E4B">
        <w:rPr>
          <w:cs/>
        </w:rPr>
        <w:t xml:space="preserve"> </w:t>
      </w:r>
      <w:r w:rsidRPr="00F86E4B">
        <w:rPr>
          <w:cs/>
        </w:rPr>
        <w:t>ปัจจุบันสังคมไทยกำลังเผชิญกับภาวะวิกฤติหลายด้าน ทั้งด้านการเมือง การศึกษา ศาสนา เศรษฐกิจ สังคม โดยเฉพาะอย่างยิ่งสิ่งที่พึงวิตกกังวลยิ่ง โดยเฉพาะปัญหาความเสื่อมถอยในด้าน คุณธรรมจริยธรรมของคนในประเทศ</w:t>
      </w:r>
    </w:p>
    <w:p w:rsidR="00F23119" w:rsidRDefault="00CD48C7" w:rsidP="00CD48C7">
      <w:pPr>
        <w:pStyle w:val="a3"/>
      </w:pPr>
      <w:r>
        <w:rPr>
          <w:cs/>
        </w:rPr>
        <w:tab/>
      </w:r>
      <w:r w:rsidR="00C63AD8" w:rsidRPr="00F86E4B">
        <w:rPr>
          <w:cs/>
        </w:rPr>
        <w:t>บทบาทหน้าที่และความรับผิดชอบของอาจารย์จึงมีบทบาทของผู้สร้างประเทศชาติในอนาคต วิชาชีพอาจารย์ควรเป็นวิชาชีพของคนเก่งคนดีในสังคม และผู้ประกอบวิชาชีพนี้ควรเป็นแบบทางคุณธรรม จริยธรรม การประพฤติปฏิบัติ การดำรงชีวิต และสมารถชี้นำสังคมไปในทางที่เหมาะสม</w:t>
      </w:r>
    </w:p>
    <w:p w:rsidR="00CD48C7" w:rsidRPr="00CD48C7" w:rsidRDefault="00F23119" w:rsidP="00CD48C7">
      <w:pPr>
        <w:pStyle w:val="a3"/>
        <w:rPr>
          <w:rFonts w:hint="cs"/>
        </w:rPr>
      </w:pPr>
      <w:r>
        <w:tab/>
      </w:r>
      <w:r w:rsidR="00C63AD8" w:rsidRPr="00F86E4B">
        <w:rPr>
          <w:cs/>
        </w:rPr>
        <w:t xml:space="preserve">ดังนั้นผู้วิจัยจึงมีความสนใจในการศึกษาจริยธรรมวิชาชีพของอาจารย์ </w:t>
      </w:r>
      <w:proofErr w:type="spellStart"/>
      <w:r w:rsidR="00C63AD8" w:rsidRPr="00F86E4B">
        <w:rPr>
          <w:cs/>
        </w:rPr>
        <w:t>มหาวิทยาลัยเนชั่น</w:t>
      </w:r>
      <w:proofErr w:type="spellEnd"/>
      <w:r w:rsidR="00C63AD8" w:rsidRPr="00F86E4B">
        <w:rPr>
          <w:cs/>
        </w:rPr>
        <w:t xml:space="preserve"> ลำปาง เพื่อใช้เป็นแนวทางในการพัฒนาจรรยาบรรณวิชาชีพอาจารย์และเป็นข้อมูลส่วนหนึ่งที่ผู้บริหารสามารถนำไปใช้ประโยชน์สำหรับพิจารณาปรับปรุง และพัฒนาจรรยาบรรณอาจารย์อย่</w:t>
      </w:r>
      <w:r w:rsidR="00CD48C7">
        <w:rPr>
          <w:rFonts w:hint="cs"/>
          <w:cs/>
        </w:rPr>
        <w:t>างเหมาะสม</w:t>
      </w:r>
    </w:p>
    <w:p w:rsidR="00386EA0" w:rsidRPr="002D31C9" w:rsidRDefault="00386EA0" w:rsidP="00386EA0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D31C9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386EA0" w:rsidRPr="00C63AD8" w:rsidRDefault="00386EA0" w:rsidP="00386EA0">
      <w:pPr>
        <w:pStyle w:val="a3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63AD8">
        <w:rPr>
          <w:rFonts w:ascii="TH SarabunPSK" w:hAnsi="TH SarabunPSK" w:cs="TH SarabunPSK"/>
          <w:sz w:val="28"/>
        </w:rPr>
        <w:t>1.</w:t>
      </w:r>
      <w:r w:rsidRPr="00C63AD8">
        <w:rPr>
          <w:rFonts w:ascii="TH SarabunPSK" w:hAnsi="TH SarabunPSK" w:cs="TH SarabunPSK"/>
          <w:sz w:val="28"/>
          <w:cs/>
        </w:rPr>
        <w:t>ศึกษาจริยธรรมวิชาชีพของอาจารย์</w:t>
      </w:r>
      <w:proofErr w:type="spellStart"/>
      <w:r w:rsidRPr="00C63AD8">
        <w:rPr>
          <w:rFonts w:ascii="TH SarabunPSK" w:hAnsi="TH SarabunPSK" w:cs="TH SarabunPSK"/>
          <w:sz w:val="28"/>
          <w:cs/>
        </w:rPr>
        <w:t>มหาวิทยาลัยเนชั่น</w:t>
      </w:r>
      <w:proofErr w:type="spellEnd"/>
      <w:r w:rsidRPr="00C63AD8">
        <w:rPr>
          <w:rFonts w:ascii="TH SarabunPSK" w:hAnsi="TH SarabunPSK" w:cs="TH SarabunPSK"/>
          <w:sz w:val="28"/>
          <w:cs/>
        </w:rPr>
        <w:t xml:space="preserve"> ลำปาง</w:t>
      </w:r>
    </w:p>
    <w:p w:rsidR="00386EA0" w:rsidRPr="00C63AD8" w:rsidRDefault="00386EA0" w:rsidP="00386EA0">
      <w:pPr>
        <w:pStyle w:val="a3"/>
        <w:jc w:val="thaiDistribute"/>
        <w:rPr>
          <w:rFonts w:ascii="TH SarabunPSK" w:hAnsi="TH SarabunPSK" w:cs="TH SarabunPSK"/>
          <w:sz w:val="28"/>
        </w:rPr>
      </w:pPr>
      <w:r w:rsidRPr="00C63AD8">
        <w:rPr>
          <w:rFonts w:ascii="TH SarabunPSK" w:hAnsi="TH SarabunPSK" w:cs="TH SarabunPSK"/>
          <w:sz w:val="28"/>
          <w:cs/>
        </w:rPr>
        <w:tab/>
      </w:r>
      <w:r w:rsidRPr="00C63AD8">
        <w:rPr>
          <w:rFonts w:ascii="TH SarabunPSK" w:hAnsi="TH SarabunPSK" w:cs="TH SarabunPSK"/>
          <w:sz w:val="28"/>
        </w:rPr>
        <w:t>2.</w:t>
      </w:r>
      <w:r w:rsidRPr="00C63AD8">
        <w:rPr>
          <w:rFonts w:ascii="TH SarabunPSK" w:hAnsi="TH SarabunPSK" w:cs="TH SarabunPSK"/>
          <w:sz w:val="28"/>
          <w:cs/>
        </w:rPr>
        <w:t>เพื่อศึกษาปัจจัยที่มีผลต่อการ</w:t>
      </w:r>
      <w:r w:rsidRPr="00C63AD8">
        <w:rPr>
          <w:rFonts w:ascii="TH SarabunPSK" w:hAnsi="TH SarabunPSK" w:cs="TH SarabunPSK"/>
          <w:sz w:val="28"/>
        </w:rPr>
        <w:t xml:space="preserve"> </w:t>
      </w:r>
      <w:r w:rsidRPr="00C63AD8">
        <w:rPr>
          <w:rFonts w:ascii="TH SarabunPSK" w:hAnsi="TH SarabunPSK" w:cs="TH SarabunPSK"/>
          <w:sz w:val="28"/>
          <w:cs/>
        </w:rPr>
        <w:t>ปฏิบัติตามจริยธรรมวิชาชีพของอาจารย์</w:t>
      </w:r>
    </w:p>
    <w:p w:rsidR="00386EA0" w:rsidRPr="002D31C9" w:rsidRDefault="00386EA0" w:rsidP="00386EA0">
      <w:pPr>
        <w:pStyle w:val="a3"/>
        <w:jc w:val="thaiDistribute"/>
        <w:rPr>
          <w:rFonts w:ascii="TH SarabunPSK" w:hAnsi="TH SarabunPSK" w:cs="TH SarabunPSK"/>
          <w:sz w:val="28"/>
        </w:rPr>
      </w:pPr>
    </w:p>
    <w:p w:rsidR="00386EA0" w:rsidRPr="002D31C9" w:rsidRDefault="00386EA0" w:rsidP="00386EA0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D31C9">
        <w:rPr>
          <w:rFonts w:ascii="TH SarabunPSK" w:hAnsi="TH SarabunPSK" w:cs="TH SarabunPSK"/>
          <w:b/>
          <w:bCs/>
          <w:sz w:val="32"/>
          <w:szCs w:val="32"/>
          <w:cs/>
        </w:rPr>
        <w:t>สมมติฐาน</w:t>
      </w:r>
    </w:p>
    <w:p w:rsidR="00386EA0" w:rsidRPr="00C63AD8" w:rsidRDefault="00386EA0" w:rsidP="00386EA0">
      <w:pPr>
        <w:pStyle w:val="a3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63AD8">
        <w:rPr>
          <w:rFonts w:ascii="TH SarabunPSK" w:hAnsi="TH SarabunPSK" w:cs="TH SarabunPSK"/>
          <w:sz w:val="28"/>
        </w:rPr>
        <w:t xml:space="preserve">1. </w:t>
      </w:r>
      <w:r w:rsidRPr="00C63AD8">
        <w:rPr>
          <w:rFonts w:ascii="TH SarabunPSK" w:hAnsi="TH SarabunPSK" w:cs="TH SarabunPSK" w:hint="cs"/>
          <w:sz w:val="28"/>
          <w:cs/>
        </w:rPr>
        <w:t>ลักษณะส่วนบุคคลที่มีผลต่อการใช้เหตุผลเชิงจริยธรรมของอาจารย์ในสถาบันอุดมศึกษา</w:t>
      </w:r>
    </w:p>
    <w:p w:rsidR="00386EA0" w:rsidRPr="00C63AD8" w:rsidRDefault="00386EA0" w:rsidP="00386EA0">
      <w:pPr>
        <w:pStyle w:val="a3"/>
        <w:jc w:val="thaiDistribute"/>
        <w:rPr>
          <w:rFonts w:ascii="TH SarabunPSK" w:hAnsi="TH SarabunPSK" w:cs="TH SarabunPSK" w:hint="cs"/>
          <w:sz w:val="28"/>
        </w:rPr>
      </w:pPr>
      <w:r w:rsidRPr="00C63AD8">
        <w:rPr>
          <w:rFonts w:ascii="TH SarabunPSK" w:hAnsi="TH SarabunPSK" w:cs="TH SarabunPSK"/>
          <w:sz w:val="28"/>
          <w:cs/>
        </w:rPr>
        <w:tab/>
      </w:r>
      <w:r w:rsidRPr="00C63AD8">
        <w:rPr>
          <w:rFonts w:ascii="TH SarabunPSK" w:hAnsi="TH SarabunPSK" w:cs="TH SarabunPSK"/>
          <w:sz w:val="28"/>
        </w:rPr>
        <w:t xml:space="preserve">2. </w:t>
      </w:r>
      <w:r w:rsidRPr="00C63AD8">
        <w:rPr>
          <w:rFonts w:ascii="TH SarabunPSK" w:hAnsi="TH SarabunPSK" w:cs="TH SarabunPSK" w:hint="cs"/>
          <w:sz w:val="28"/>
          <w:cs/>
        </w:rPr>
        <w:t>สถานภาพทางเศรษฐกิจที่มีผลต่อการใช้เหตุผลเชิงจริยธรรมของอาจารย์ในสถาบันอุดมศึกษา</w:t>
      </w:r>
    </w:p>
    <w:p w:rsidR="00386EA0" w:rsidRPr="00C63AD8" w:rsidRDefault="00386EA0" w:rsidP="00386EA0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 w:themeColor="text1"/>
          <w:sz w:val="28"/>
        </w:rPr>
      </w:pPr>
      <w:r w:rsidRPr="00C63AD8">
        <w:rPr>
          <w:rFonts w:ascii="TH SarabunPSK" w:eastAsia="Times New Roman" w:hAnsi="TH SarabunPSK" w:cs="TH SarabunPSK"/>
          <w:color w:val="000000" w:themeColor="text1"/>
          <w:sz w:val="28"/>
          <w:cs/>
        </w:rPr>
        <w:tab/>
      </w:r>
      <w:r w:rsidRPr="00C63AD8">
        <w:rPr>
          <w:rFonts w:ascii="TH SarabunPSK" w:eastAsia="Times New Roman" w:hAnsi="TH SarabunPSK" w:cs="TH SarabunPSK"/>
          <w:color w:val="000000" w:themeColor="text1"/>
          <w:sz w:val="28"/>
        </w:rPr>
        <w:t>3.</w:t>
      </w:r>
      <w:r w:rsidRPr="00C63AD8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 ความเชื่อในเรื่องจริยธรรมวิชาชีพที่แตกต่างกันส่งผลต่อการใช้เหตุผลเชิง จริยธรรมของอาจารย์ในสถาบันอุดมศึกษาที่แตกต่างกัน</w:t>
      </w:r>
    </w:p>
    <w:p w:rsidR="00386EA0" w:rsidRDefault="00386EA0">
      <w:pPr>
        <w:rPr>
          <w:rFonts w:ascii="TH SarabunPSK" w:hAnsi="TH SarabunPSK" w:cs="TH SarabunPSK"/>
          <w:b/>
          <w:bCs/>
          <w:sz w:val="28"/>
        </w:rPr>
      </w:pPr>
    </w:p>
    <w:p w:rsidR="00CD48C7" w:rsidRDefault="00CD48C7">
      <w:pPr>
        <w:rPr>
          <w:rFonts w:ascii="TH SarabunPSK" w:hAnsi="TH SarabunPSK" w:cs="TH SarabunPSK"/>
          <w:b/>
          <w:bCs/>
          <w:sz w:val="28"/>
        </w:rPr>
      </w:pPr>
    </w:p>
    <w:p w:rsidR="00C44084" w:rsidRDefault="00C44084">
      <w:pPr>
        <w:rPr>
          <w:rFonts w:ascii="TH SarabunPSK" w:hAnsi="TH SarabunPSK" w:cs="TH SarabunPSK"/>
          <w:b/>
          <w:bCs/>
          <w:sz w:val="28"/>
        </w:rPr>
      </w:pPr>
      <w:r w:rsidRPr="00871552">
        <w:rPr>
          <w:rFonts w:ascii="TH SarabunPSK" w:hAnsi="TH SarabunPSK" w:cs="TH SarabunPSK"/>
          <w:b/>
          <w:bCs/>
          <w:sz w:val="28"/>
          <w:cs/>
        </w:rPr>
        <w:lastRenderedPageBreak/>
        <w:t>วรรณกรรมที่เกี่ยวข้อง</w:t>
      </w:r>
    </w:p>
    <w:p w:rsidR="00C63AD8" w:rsidRPr="00C63AD8" w:rsidRDefault="00C63AD8" w:rsidP="00C63AD8">
      <w:pPr>
        <w:pStyle w:val="a3"/>
        <w:jc w:val="thaiDistribute"/>
        <w:rPr>
          <w:rFonts w:ascii="TH SarabunPSK" w:hAnsi="TH SarabunPSK" w:cs="TH SarabunPSK"/>
          <w:sz w:val="28"/>
        </w:rPr>
      </w:pPr>
      <w:r>
        <w:tab/>
      </w:r>
      <w:r w:rsidR="00386EA0" w:rsidRPr="00C63AD8">
        <w:rPr>
          <w:rFonts w:ascii="TH SarabunPSK" w:hAnsi="TH SarabunPSK" w:cs="TH SarabunPSK"/>
          <w:sz w:val="28"/>
          <w:cs/>
        </w:rPr>
        <w:t>1. ความหมายของจริยธรรมและจรรยาบรรณวิชาชีพ</w:t>
      </w:r>
      <w:r w:rsidRPr="00C63AD8">
        <w:rPr>
          <w:rFonts w:ascii="TH SarabunPSK" w:hAnsi="TH SarabunPSK" w:cs="TH SarabunPSK"/>
          <w:sz w:val="28"/>
        </w:rPr>
        <w:t xml:space="preserve"> </w:t>
      </w:r>
      <w:r w:rsidR="00386EA0" w:rsidRPr="00C63AD8">
        <w:rPr>
          <w:rFonts w:ascii="TH SarabunPSK" w:hAnsi="TH SarabunPSK" w:cs="TH SarabunPSK"/>
          <w:sz w:val="28"/>
          <w:cs/>
        </w:rPr>
        <w:t>มีความเกี่ยวข้องกันในบางส่วน กล่าวคือเป็นแนวปฏิบัติที่พึงประสงค์ เป็นพฤติกรรมที่ดีที่ผู้ประกอบวิชาชีพพึงปฏิบัติ เป็นที่น่าสังเกตว่า ก่อนที่จะมี</w:t>
      </w:r>
      <w:proofErr w:type="spellStart"/>
      <w:r w:rsidR="00386EA0" w:rsidRPr="00C63AD8">
        <w:rPr>
          <w:rFonts w:ascii="TH SarabunPSK" w:hAnsi="TH SarabunPSK" w:cs="TH SarabunPSK"/>
          <w:sz w:val="28"/>
          <w:cs/>
        </w:rPr>
        <w:t>คํา</w:t>
      </w:r>
      <w:proofErr w:type="spellEnd"/>
      <w:r w:rsidR="00386EA0" w:rsidRPr="00C63AD8">
        <w:rPr>
          <w:rFonts w:ascii="TH SarabunPSK" w:hAnsi="TH SarabunPSK" w:cs="TH SarabunPSK"/>
          <w:sz w:val="28"/>
          <w:cs/>
        </w:rPr>
        <w:t>ว่า “วิชาชีพ” ขึ้นในประเทศไทยน</w:t>
      </w:r>
      <w:r w:rsidRPr="00C63AD8">
        <w:rPr>
          <w:rFonts w:ascii="TH SarabunPSK" w:hAnsi="TH SarabunPSK" w:cs="TH SarabunPSK"/>
          <w:sz w:val="28"/>
          <w:cs/>
        </w:rPr>
        <w:t>ั้น คนไทยมิได้มีสิ่งที่เรียกว่า</w:t>
      </w:r>
      <w:r w:rsidR="00386EA0" w:rsidRPr="00C63AD8">
        <w:rPr>
          <w:rFonts w:ascii="TH SarabunPSK" w:hAnsi="TH SarabunPSK" w:cs="TH SarabunPSK"/>
          <w:sz w:val="28"/>
          <w:cs/>
        </w:rPr>
        <w:t>“จริยธรรมในวิชาชีพ” หรือ “จรรยาบรรณในวิชาชีพ”</w:t>
      </w:r>
    </w:p>
    <w:p w:rsidR="00386EA0" w:rsidRDefault="00C63AD8" w:rsidP="00C63AD8">
      <w:pPr>
        <w:pStyle w:val="a3"/>
        <w:jc w:val="thaiDistribute"/>
      </w:pPr>
      <w:r>
        <w:rPr>
          <w:rFonts w:ascii="TH SarabunPSK" w:hAnsi="TH SarabunPSK" w:cs="TH SarabunPSK"/>
          <w:sz w:val="28"/>
        </w:rPr>
        <w:tab/>
      </w:r>
      <w:r w:rsidRPr="00C63AD8">
        <w:rPr>
          <w:rFonts w:ascii="TH SarabunPSK" w:hAnsi="TH SarabunPSK" w:cs="TH SarabunPSK"/>
          <w:sz w:val="28"/>
        </w:rPr>
        <w:t>2.</w:t>
      </w:r>
      <w:r w:rsidR="00386EA0" w:rsidRPr="00C63AD8">
        <w:rPr>
          <w:rFonts w:ascii="TH SarabunPSK" w:hAnsi="TH SarabunPSK" w:cs="TH SarabunPSK"/>
          <w:sz w:val="28"/>
          <w:cs/>
        </w:rPr>
        <w:t>คำว่าครูอาจารย์เป็นคำที่มีความสัมพันธ์กัน มักนิยมใช้ในความหมายของครูและคณาจารย์ โดย พระราชบัญญัติการศึกษาแห่งชาติ พ.ศ. 2542 และที่ปรับปรุงแก้ไขเพิ่มเติม (ฉบับที่ 2) พ.ศ. 2545 มาตรา 4 ระบุว่า “ผู้สอน” หมายความว่า ครูและคณาจารย์ในสถานศึกษาระดับต่างๆ “ครู” หมายความว่า บุคลากรวิชาชีพ ซึ่งทำหน้าที่ด้านการเรียนการสอนและการส่งเสริมการเรียนรู้</w:t>
      </w:r>
      <w:r w:rsidR="00386EA0" w:rsidRPr="00C63AD8">
        <w:rPr>
          <w:cs/>
        </w:rPr>
        <w:t>ของผู้เรียนด้วยวิธีการ ต่างๆ ในสถานศึกษาทั้งของรัฐและเอกชน “คณาจารย์” หมายความว่า บุคลากรซึ่งทำหน้าที่หลักทางด้าน การสอนและการวิจัยในสถานศึกษาระดับอุดมศึกษาระดับปริญญาของรัฐและเอกชน คำว่าอาจารย์ในสถาบันอุดมศึกษา เป็นคำที่ใช้เรียกผู้ประกอบอาชีพ “ผู้สอน” วิชาความรู้ใน สถาบันอุดมศึกษา</w:t>
      </w:r>
    </w:p>
    <w:p w:rsidR="00CD48C7" w:rsidRPr="002D31C9" w:rsidRDefault="00CD48C7" w:rsidP="00CD48C7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D31C9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Pr="002D31C9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2D31C9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คุณธรรม จริยธรรมและจรรยาบรรณสำหรับวิชาชีพอาจารย์ในสถาบันอุดมศึกษา</w:t>
      </w:r>
    </w:p>
    <w:p w:rsidR="00CD48C7" w:rsidRDefault="00CD48C7" w:rsidP="00CD48C7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F86E4B">
        <w:rPr>
          <w:rFonts w:ascii="TH SarabunPSK" w:hAnsi="TH SarabunPSK" w:cs="TH SarabunPSK"/>
          <w:sz w:val="32"/>
          <w:szCs w:val="32"/>
        </w:rPr>
        <w:tab/>
      </w:r>
      <w:r w:rsidRPr="00F86E4B">
        <w:rPr>
          <w:rFonts w:ascii="TH SarabunPSK" w:hAnsi="TH SarabunPSK" w:cs="TH SarabunPSK"/>
          <w:sz w:val="32"/>
          <w:szCs w:val="32"/>
          <w:cs/>
        </w:rPr>
        <w:t>องค์ความรู้ทางจริยธรรมวิชาชีพและจรรยาบรรณวิชาชีพอาจารย์ในสถาบันอุดมศึกษา มีความ เกี่ยวข้องกับคุณธรรม จริยธรรม และจรรยาบรรณซึ่งเป็นองค์ประกอบของความรู้และการประพฤติ ปฏิบัติในสถาบันการศึกษาที่มาของคุณธรรม จริยธรรม และจรรยาบรรณ ทั้งในสังคมตะวันออกและ ตะวันตก สามารถแบ่งออกได้เป็น 3 ประเภท คือ</w:t>
      </w:r>
      <w:r w:rsidRPr="00F86E4B">
        <w:rPr>
          <w:rFonts w:ascii="TH SarabunPSK" w:hAnsi="TH SarabunPSK" w:cs="TH SarabunPSK"/>
          <w:sz w:val="32"/>
          <w:szCs w:val="32"/>
        </w:rPr>
        <w:t xml:space="preserve"> 1. </w:t>
      </w:r>
      <w:r w:rsidRPr="00F86E4B">
        <w:rPr>
          <w:rFonts w:ascii="TH SarabunPSK" w:hAnsi="TH SarabunPSK" w:cs="TH SarabunPSK"/>
          <w:sz w:val="32"/>
          <w:szCs w:val="32"/>
          <w:cs/>
        </w:rPr>
        <w:t>ที่มาจากศาสนา ซึ่งเป็นแหล่งของคำว่า จริยธรรม ศีลธรรม และคุณธรรม จนกลายเป็น บทบัญญัติที่เป็นกฎระเบียบ จรรยาบรรณ และจริยธรรมวิชาชีพของอาจารย์</w:t>
      </w:r>
    </w:p>
    <w:p w:rsidR="00CD48C7" w:rsidRPr="00F86E4B" w:rsidRDefault="00CD48C7" w:rsidP="00CD48C7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F86E4B">
        <w:rPr>
          <w:rFonts w:ascii="TH SarabunPSK" w:hAnsi="TH SarabunPSK" w:cs="TH SarabunPSK"/>
          <w:sz w:val="32"/>
          <w:szCs w:val="32"/>
        </w:rPr>
        <w:t xml:space="preserve">2. </w:t>
      </w:r>
      <w:r w:rsidRPr="00F86E4B">
        <w:rPr>
          <w:rFonts w:ascii="TH SarabunPSK" w:hAnsi="TH SarabunPSK" w:cs="TH SarabunPSK"/>
          <w:sz w:val="32"/>
          <w:szCs w:val="32"/>
          <w:cs/>
        </w:rPr>
        <w:t>ที่มาจากปรัชญา โดยเฉพาะสาขาที่เป็นคุณค่าวิทยา (</w:t>
      </w:r>
      <w:proofErr w:type="spellStart"/>
      <w:r w:rsidRPr="00F86E4B">
        <w:rPr>
          <w:rFonts w:ascii="TH SarabunPSK" w:hAnsi="TH SarabunPSK" w:cs="TH SarabunPSK"/>
          <w:sz w:val="32"/>
          <w:szCs w:val="32"/>
        </w:rPr>
        <w:t>aviology</w:t>
      </w:r>
      <w:proofErr w:type="spellEnd"/>
      <w:r w:rsidRPr="00F86E4B">
        <w:rPr>
          <w:rFonts w:ascii="TH SarabunPSK" w:hAnsi="TH SarabunPSK" w:cs="TH SarabunPSK"/>
          <w:sz w:val="32"/>
          <w:szCs w:val="32"/>
        </w:rPr>
        <w:t xml:space="preserve">) </w:t>
      </w:r>
      <w:r w:rsidRPr="00F86E4B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proofErr w:type="spellStart"/>
      <w:r w:rsidRPr="00F86E4B">
        <w:rPr>
          <w:rFonts w:ascii="TH SarabunPSK" w:hAnsi="TH SarabunPSK" w:cs="TH SarabunPSK"/>
          <w:sz w:val="32"/>
          <w:szCs w:val="32"/>
          <w:cs/>
        </w:rPr>
        <w:t>จริย</w:t>
      </w:r>
      <w:proofErr w:type="spellEnd"/>
      <w:r w:rsidRPr="00F86E4B">
        <w:rPr>
          <w:rFonts w:ascii="TH SarabunPSK" w:hAnsi="TH SarabunPSK" w:cs="TH SarabunPSK"/>
          <w:sz w:val="32"/>
          <w:szCs w:val="32"/>
          <w:cs/>
        </w:rPr>
        <w:t>ศาสตร์ (</w:t>
      </w:r>
      <w:r w:rsidRPr="00F86E4B">
        <w:rPr>
          <w:rFonts w:ascii="TH SarabunPSK" w:hAnsi="TH SarabunPSK" w:cs="TH SarabunPSK"/>
          <w:sz w:val="32"/>
          <w:szCs w:val="32"/>
        </w:rPr>
        <w:t xml:space="preserve">ethics) </w:t>
      </w:r>
      <w:r w:rsidRPr="00F86E4B">
        <w:rPr>
          <w:rFonts w:ascii="TH SarabunPSK" w:hAnsi="TH SarabunPSK" w:cs="TH SarabunPSK"/>
          <w:sz w:val="32"/>
          <w:szCs w:val="32"/>
          <w:cs/>
        </w:rPr>
        <w:t>ศีลธรรม (</w:t>
      </w:r>
      <w:r w:rsidRPr="00F86E4B">
        <w:rPr>
          <w:rFonts w:ascii="TH SarabunPSK" w:hAnsi="TH SarabunPSK" w:cs="TH SarabunPSK"/>
          <w:sz w:val="32"/>
          <w:szCs w:val="32"/>
        </w:rPr>
        <w:t xml:space="preserve">morality) </w:t>
      </w:r>
      <w:r w:rsidRPr="00F86E4B">
        <w:rPr>
          <w:rFonts w:ascii="TH SarabunPSK" w:hAnsi="TH SarabunPSK" w:cs="TH SarabunPSK"/>
          <w:sz w:val="32"/>
          <w:szCs w:val="32"/>
          <w:cs/>
        </w:rPr>
        <w:t>และสุนทรียศาสตร์ (</w:t>
      </w:r>
      <w:r w:rsidRPr="00F86E4B">
        <w:rPr>
          <w:rFonts w:ascii="TH SarabunPSK" w:hAnsi="TH SarabunPSK" w:cs="TH SarabunPSK"/>
          <w:sz w:val="32"/>
          <w:szCs w:val="32"/>
        </w:rPr>
        <w:t xml:space="preserve">aesthetics) </w:t>
      </w:r>
      <w:r w:rsidRPr="00F86E4B">
        <w:rPr>
          <w:rFonts w:ascii="TH SarabunPSK" w:hAnsi="TH SarabunPSK" w:cs="TH SarabunPSK"/>
          <w:sz w:val="32"/>
          <w:szCs w:val="32"/>
          <w:cs/>
        </w:rPr>
        <w:t>โดยเฉพาะปรัชญาการศึกษา</w:t>
      </w:r>
    </w:p>
    <w:p w:rsidR="000F6395" w:rsidRDefault="00CD48C7" w:rsidP="00CD48C7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F86E4B">
        <w:rPr>
          <w:rFonts w:ascii="TH SarabunPSK" w:hAnsi="TH SarabunPSK" w:cs="TH SarabunPSK"/>
          <w:sz w:val="32"/>
          <w:szCs w:val="32"/>
        </w:rPr>
        <w:lastRenderedPageBreak/>
        <w:t xml:space="preserve">3. </w:t>
      </w:r>
      <w:r w:rsidRPr="00F86E4B">
        <w:rPr>
          <w:rFonts w:ascii="TH SarabunPSK" w:hAnsi="TH SarabunPSK" w:cs="TH SarabunPSK"/>
          <w:sz w:val="32"/>
          <w:szCs w:val="32"/>
          <w:cs/>
        </w:rPr>
        <w:t>ที่มาจากแหล่งวัฒนธรรมและประเพณีของสังคม เช่น กฎหมาย ภูมิปัญญา วิถีการดำเนิน ชีวิต หรือวิถีประชา ค่านิยม วัฒนธรรม การแต่งกาย ภาษา และอื่นๆ อันเป็นแหล่งความรู้ทางจริยธรรม วิชาชีพของอาจารย์ในสถาบันอุดมศึกษา</w:t>
      </w:r>
    </w:p>
    <w:p w:rsidR="00CD48C7" w:rsidRPr="00CD48C7" w:rsidRDefault="00CD48C7" w:rsidP="00CD48C7">
      <w:pPr>
        <w:pStyle w:val="a3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:rsidR="00C44084" w:rsidRPr="00871552" w:rsidRDefault="00C44084">
      <w:pPr>
        <w:rPr>
          <w:rFonts w:ascii="TH SarabunPSK" w:hAnsi="TH SarabunPSK" w:cs="TH SarabunPSK"/>
          <w:b/>
          <w:bCs/>
          <w:sz w:val="28"/>
        </w:rPr>
      </w:pPr>
      <w:r w:rsidRPr="00871552">
        <w:rPr>
          <w:rFonts w:ascii="TH SarabunPSK" w:hAnsi="TH SarabunPSK" w:cs="TH SarabunPSK"/>
          <w:b/>
          <w:bCs/>
          <w:sz w:val="28"/>
          <w:cs/>
        </w:rPr>
        <w:t>วิธีการดำเนินการ</w:t>
      </w:r>
    </w:p>
    <w:p w:rsidR="00B14A33" w:rsidRPr="00871552" w:rsidRDefault="00B14A33" w:rsidP="00B14A33">
      <w:pPr>
        <w:rPr>
          <w:rFonts w:ascii="TH SarabunPSK" w:hAnsi="TH SarabunPSK" w:cs="TH SarabunPSK"/>
          <w:sz w:val="28"/>
        </w:rPr>
      </w:pPr>
      <w:r w:rsidRPr="00871552">
        <w:rPr>
          <w:rFonts w:ascii="TH SarabunPSK" w:hAnsi="TH SarabunPSK" w:cs="TH SarabunPSK"/>
          <w:sz w:val="28"/>
          <w:cs/>
        </w:rPr>
        <w:t>เป็นการศึกษาเชิงสำรวจ โดยใช้แบบสอบถามเป็นเครื่องมือในการศึกษากลุ่มเป้าหมาย คือ อาจารย์ในมหาวิทยาลัยเนชั่นลำปาง</w:t>
      </w:r>
    </w:p>
    <w:p w:rsidR="00B14A33" w:rsidRPr="00871552" w:rsidRDefault="00B14A33" w:rsidP="00B14A33">
      <w:pPr>
        <w:rPr>
          <w:rFonts w:ascii="TH SarabunPSK" w:hAnsi="TH SarabunPSK" w:cs="TH SarabunPSK"/>
          <w:sz w:val="28"/>
        </w:rPr>
      </w:pPr>
      <w:r w:rsidRPr="00871552">
        <w:rPr>
          <w:rFonts w:ascii="TH SarabunPSK" w:hAnsi="TH SarabunPSK" w:cs="TH SarabunPSK"/>
          <w:sz w:val="28"/>
          <w:cs/>
        </w:rPr>
        <w:t>1. การกำหนดหัวข้อการสำรวจข้อมูล</w:t>
      </w:r>
    </w:p>
    <w:p w:rsidR="00B14A33" w:rsidRPr="00871552" w:rsidRDefault="00B14A33" w:rsidP="00B14A33">
      <w:pPr>
        <w:rPr>
          <w:rFonts w:ascii="TH SarabunPSK" w:hAnsi="TH SarabunPSK" w:cs="TH SarabunPSK"/>
          <w:sz w:val="28"/>
        </w:rPr>
      </w:pPr>
      <w:r w:rsidRPr="00871552">
        <w:rPr>
          <w:rFonts w:ascii="TH SarabunPSK" w:hAnsi="TH SarabunPSK" w:cs="TH SarabunPSK"/>
          <w:sz w:val="28"/>
          <w:cs/>
        </w:rPr>
        <w:t>2. การศึกษาเอกสารและงานวิจัยที่เกี่ยวข้อง</w:t>
      </w:r>
    </w:p>
    <w:p w:rsidR="00B14A33" w:rsidRPr="00871552" w:rsidRDefault="00B14A33" w:rsidP="00B14A33">
      <w:pPr>
        <w:rPr>
          <w:rFonts w:ascii="TH SarabunPSK" w:hAnsi="TH SarabunPSK" w:cs="TH SarabunPSK"/>
          <w:sz w:val="28"/>
        </w:rPr>
      </w:pPr>
      <w:r w:rsidRPr="00871552">
        <w:rPr>
          <w:rFonts w:ascii="TH SarabunPSK" w:hAnsi="TH SarabunPSK" w:cs="TH SarabunPSK"/>
          <w:sz w:val="28"/>
          <w:cs/>
        </w:rPr>
        <w:t>3. กำหนดและตรวจสอบรูปแบบเอกสารสำรวจข้อมูล</w:t>
      </w:r>
    </w:p>
    <w:p w:rsidR="00B14A33" w:rsidRPr="00871552" w:rsidRDefault="00B14A33" w:rsidP="00B14A33">
      <w:pPr>
        <w:rPr>
          <w:rFonts w:ascii="TH SarabunPSK" w:hAnsi="TH SarabunPSK" w:cs="TH SarabunPSK"/>
          <w:sz w:val="28"/>
        </w:rPr>
      </w:pPr>
      <w:r w:rsidRPr="00871552">
        <w:rPr>
          <w:rFonts w:ascii="TH SarabunPSK" w:hAnsi="TH SarabunPSK" w:cs="TH SarabunPSK"/>
          <w:sz w:val="28"/>
          <w:cs/>
        </w:rPr>
        <w:t>4.รวบรวมข้อมูลในการศึกษา 5. วิเคราะห์ข้อมูล</w:t>
      </w:r>
    </w:p>
    <w:p w:rsidR="00B14A33" w:rsidRPr="00871552" w:rsidRDefault="00B14A33" w:rsidP="00B14A33">
      <w:pPr>
        <w:rPr>
          <w:rFonts w:ascii="TH SarabunPSK" w:hAnsi="TH SarabunPSK" w:cs="TH SarabunPSK"/>
          <w:sz w:val="28"/>
        </w:rPr>
      </w:pPr>
      <w:r w:rsidRPr="00871552">
        <w:rPr>
          <w:rFonts w:ascii="TH SarabunPSK" w:hAnsi="TH SarabunPSK" w:cs="TH SarabunPSK"/>
          <w:sz w:val="28"/>
          <w:cs/>
        </w:rPr>
        <w:t>6.สรุปผล 7. จัดทำเอกสาร  8.นำเสนอ</w:t>
      </w:r>
    </w:p>
    <w:p w:rsidR="001753A6" w:rsidRDefault="001753A6">
      <w:pPr>
        <w:rPr>
          <w:rFonts w:ascii="TH SarabunPSK" w:hAnsi="TH SarabunPSK" w:cs="TH SarabunPSK"/>
          <w:b/>
          <w:bCs/>
          <w:sz w:val="28"/>
        </w:rPr>
      </w:pPr>
    </w:p>
    <w:p w:rsidR="00C44084" w:rsidRPr="00871552" w:rsidRDefault="00C44084">
      <w:pPr>
        <w:rPr>
          <w:rFonts w:ascii="TH SarabunPSK" w:hAnsi="TH SarabunPSK" w:cs="TH SarabunPSK"/>
          <w:b/>
          <w:bCs/>
          <w:sz w:val="28"/>
        </w:rPr>
      </w:pPr>
      <w:r w:rsidRPr="00871552">
        <w:rPr>
          <w:rFonts w:ascii="TH SarabunPSK" w:hAnsi="TH SarabunPSK" w:cs="TH SarabunPSK"/>
          <w:b/>
          <w:bCs/>
          <w:sz w:val="28"/>
          <w:cs/>
        </w:rPr>
        <w:t>ผลการศึกษาสรุปผลอภิปรายผล</w:t>
      </w:r>
    </w:p>
    <w:p w:rsidR="001753A6" w:rsidRPr="004834E7" w:rsidRDefault="001753A6" w:rsidP="001753A6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 w:themeColor="text1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1753A6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cs/>
        </w:rPr>
        <w:t>ผลการวิเคราะห์ข้อมูลเชิงพรรณนา</w:t>
      </w:r>
    </w:p>
    <w:p w:rsidR="001753A6" w:rsidRDefault="001753A6" w:rsidP="001753A6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 w:themeColor="text1"/>
          <w:sz w:val="40"/>
          <w:szCs w:val="40"/>
        </w:rPr>
      </w:pPr>
      <w:r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4834E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ส่วนที่ </w:t>
      </w:r>
      <w:r w:rsidRPr="004834E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1</w:t>
      </w:r>
      <w:r w:rsidRPr="00EF268C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EF268C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ข้อมูลทั่วไปของผู้ตอบแบบสอบถาม จำนวน </w:t>
      </w:r>
      <w:r w:rsidRPr="00EF268C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25 </w:t>
      </w:r>
      <w:r w:rsidRPr="00EF268C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คน พบว่า ผู้ตอบแบบสอบถามส่วนใหญ่ เป็นเพศหญิง คณะบริหารธุรกิจ ผู้ตอบแบบสอบถามส่วนใหญ่สำเร็จการศึกษาสูงสุดอยู่ในระดับปริญญาโท แลละมีอายุอยู่ระหว่าง </w:t>
      </w:r>
      <w:r w:rsidRPr="00EF268C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41 – 50 </w:t>
      </w:r>
      <w:r w:rsidRPr="00EF268C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ปี และโดยส่วนใหญ่ไม่เคยสอนรายวิชาที่เกี่ยวข้องกับจริยธรรม </w:t>
      </w:r>
    </w:p>
    <w:p w:rsidR="001753A6" w:rsidRDefault="001753A6" w:rsidP="001753A6">
      <w:pPr>
        <w:pStyle w:val="a3"/>
        <w:jc w:val="thaiDistribute"/>
        <w:rPr>
          <w:rFonts w:ascii="TH SarabunPSK" w:hAnsi="TH SarabunPSK" w:cs="TH SarabunPSK" w:hint="cs"/>
          <w:sz w:val="32"/>
          <w:szCs w:val="32"/>
        </w:rPr>
      </w:pPr>
      <w:r w:rsidRPr="00EF268C"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  <w:cs/>
        </w:rPr>
        <w:tab/>
      </w:r>
      <w:r w:rsidRPr="004834E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ส่วนที่ </w:t>
      </w:r>
      <w:r w:rsidRPr="004834E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2</w:t>
      </w:r>
      <w:r w:rsidRPr="00EF268C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  <w:t xml:space="preserve">  </w:t>
      </w:r>
      <w:r w:rsidRPr="00842D73">
        <w:rPr>
          <w:rFonts w:ascii="TH SarabunPSK" w:hAnsi="TH SarabunPSK" w:cs="TH SarabunPSK" w:hint="cs"/>
          <w:sz w:val="32"/>
          <w:szCs w:val="32"/>
          <w:cs/>
        </w:rPr>
        <w:t>โดยส่วนมากสถานภาพทางด้านเศรษฐกิจของครอบครัวผู้ตอบแบบสอบถามโดยรวมแล้วรายรับเพียงพอต่อรายจ่าย/ไม่มีหนี้สินที่เกินกำลังความรับผิดชอบ และผู้ตอบแบบสอบถามรับรู้ข้อมูลเกี่ยวกับจริยธรรมวิชาชีพอาจารย์ในสถาบันอุดมศึกษาจากหน่วยงาน และผู้ตอบแบบสอบถามส่วนใหญ่มีความเชื่อในเรื่องจริยธรรมวิชาชีพของอาจารย์ว่าพฤติกรรมของอาจารย์มีอิทธิพลโดยรวมถึงจร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842D73">
        <w:rPr>
          <w:rFonts w:ascii="TH SarabunPSK" w:hAnsi="TH SarabunPSK" w:cs="TH SarabunPSK" w:hint="cs"/>
          <w:sz w:val="32"/>
          <w:szCs w:val="32"/>
          <w:cs/>
        </w:rPr>
        <w:t xml:space="preserve">ยธรรมของสถาบันอุดมศึกษา </w:t>
      </w:r>
    </w:p>
    <w:p w:rsidR="001753A6" w:rsidRPr="004834E7" w:rsidRDefault="001753A6" w:rsidP="001753A6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834E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ผลวิเคราะห์ข้อมูลตามสมมติฐาน</w:t>
      </w:r>
    </w:p>
    <w:p w:rsidR="001753A6" w:rsidRDefault="001753A6" w:rsidP="001753A6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สมมติฐานที่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ลักษณะส่วนบุคคลที่แตกต่างส่งผลต่อการใช้เหตุผลเชิงจริยธรรมของอาจารย์ใน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มหาวิทยาลัยเนชั่น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ลำปาง</w:t>
      </w:r>
    </w:p>
    <w:p w:rsidR="001753A6" w:rsidRPr="004834E7" w:rsidRDefault="001753A6" w:rsidP="001753A6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สมมติฐานที่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สถานภาพทางเศรษฐกิจที่แตกต่างกันส่งผลต่อการใช้เหตุผลเชิงจริยธรรมของอาจารย์ในสถาบันอุดมศึกษา</w:t>
      </w:r>
    </w:p>
    <w:p w:rsidR="001753A6" w:rsidRPr="004834E7" w:rsidRDefault="001753A6" w:rsidP="001753A6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ab/>
        <w:t xml:space="preserve">สมมติฐานที่ 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3</w:t>
      </w:r>
      <w:r w:rsidRPr="006623A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 ความเชื่อในเรื่องจริยธรรมวิชาชีพที่แตกต่างกันส่งผลต่อการใช้เหตุผลเชิง จริยธรรมของ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อาจารย์ใน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มหาวิทยาลัยเนชั่น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ลำปาง </w:t>
      </w:r>
      <w:r w:rsidRPr="006623A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ที่แตกต่างกัน</w:t>
      </w:r>
    </w:p>
    <w:p w:rsidR="001753A6" w:rsidRDefault="001753A6" w:rsidP="001753A6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1753A6" w:rsidRPr="0088469D" w:rsidRDefault="001753A6" w:rsidP="001753A6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28"/>
          <w:cs/>
        </w:rPr>
      </w:pPr>
      <w:r w:rsidRPr="0088469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อภิปรายผล</w:t>
      </w:r>
      <w:r w:rsidRPr="0088469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การศึกษา</w:t>
      </w:r>
    </w:p>
    <w:p w:rsidR="001753A6" w:rsidRPr="006623A7" w:rsidRDefault="001753A6" w:rsidP="001753A6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</w:rPr>
        <w:tab/>
      </w:r>
      <w:r w:rsidRPr="006623A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จากผลการ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ศึกษาพบว่า ลักษณะส่วนบุคคล </w:t>
      </w:r>
      <w:r>
        <w:rPr>
          <w:rFonts w:ascii="TH SarabunPSK" w:hAnsi="TH SarabunPSK" w:cs="TH SarabunPSK" w:hint="cs"/>
          <w:sz w:val="32"/>
          <w:szCs w:val="32"/>
          <w:cs/>
        </w:rPr>
        <w:t>สถานภาพทางเศรษฐกิจ และ</w:t>
      </w:r>
      <w:r w:rsidRPr="006623A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ความเชื่อในเรื่องจริยธรรมวิชาชีพที่แตกต่างกัน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ของอาจารย์มีผลต่อจริยธรรมวิชาชีพของอาจารย์ในมหา</w:t>
      </w:r>
      <w:proofErr w:type="spellStart"/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วิทยลัยเนชั่น</w:t>
      </w:r>
      <w:proofErr w:type="spellEnd"/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ลำปาง </w:t>
      </w:r>
    </w:p>
    <w:p w:rsidR="001753A6" w:rsidRDefault="001753A6">
      <w:pPr>
        <w:rPr>
          <w:rFonts w:ascii="TH SarabunPSK" w:hAnsi="TH SarabunPSK" w:cs="TH SarabunPSK"/>
          <w:b/>
          <w:bCs/>
          <w:sz w:val="28"/>
        </w:rPr>
      </w:pPr>
    </w:p>
    <w:p w:rsidR="001753A6" w:rsidRDefault="001753A6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กราฟแสดง</w:t>
      </w:r>
      <w:proofErr w:type="spellStart"/>
      <w:r>
        <w:rPr>
          <w:rFonts w:ascii="TH SarabunPSK" w:hAnsi="TH SarabunPSK" w:cs="TH SarabunPSK" w:hint="cs"/>
          <w:b/>
          <w:bCs/>
          <w:sz w:val="28"/>
          <w:cs/>
        </w:rPr>
        <w:t>จำนวนอจารย์</w:t>
      </w:r>
      <w:proofErr w:type="spellEnd"/>
      <w:r>
        <w:rPr>
          <w:rFonts w:ascii="TH SarabunPSK" w:hAnsi="TH SarabunPSK" w:cs="TH SarabunPSK" w:hint="cs"/>
          <w:b/>
          <w:bCs/>
          <w:sz w:val="28"/>
          <w:cs/>
        </w:rPr>
        <w:t>ของแต่ละคณะ</w:t>
      </w:r>
    </w:p>
    <w:p w:rsidR="001753A6" w:rsidRDefault="001753A6">
      <w:pPr>
        <w:rPr>
          <w:rFonts w:ascii="TH SarabunPSK" w:hAnsi="TH SarabunPSK" w:cs="TH SarabunPSK" w:hint="cs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noProof/>
          <w:sz w:val="28"/>
        </w:rPr>
        <w:drawing>
          <wp:inline distT="0" distB="0" distL="0" distR="0">
            <wp:extent cx="2640965" cy="1603375"/>
            <wp:effectExtent l="0" t="0" r="698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สรยเก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84" w:rsidRPr="00871552" w:rsidRDefault="00C44084">
      <w:pPr>
        <w:rPr>
          <w:rFonts w:ascii="TH SarabunPSK" w:hAnsi="TH SarabunPSK" w:cs="TH SarabunPSK"/>
          <w:b/>
          <w:bCs/>
          <w:sz w:val="28"/>
        </w:rPr>
      </w:pPr>
      <w:r w:rsidRPr="00871552">
        <w:rPr>
          <w:rFonts w:ascii="TH SarabunPSK" w:hAnsi="TH SarabunPSK" w:cs="TH SarabunPSK"/>
          <w:b/>
          <w:bCs/>
          <w:sz w:val="28"/>
          <w:cs/>
        </w:rPr>
        <w:t>ข้อเสนอแนะ</w:t>
      </w:r>
    </w:p>
    <w:p w:rsidR="001753A6" w:rsidRPr="005522F8" w:rsidRDefault="001753A6" w:rsidP="001753A6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1. </w:t>
      </w:r>
      <w:proofErr w:type="spellStart"/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สกอ</w:t>
      </w:r>
      <w:proofErr w:type="spellEnd"/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 ควรส่งเสริมและสนับสนุนให้แต่ละสถาบันอุดมศึกษา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ดำ</w:t>
      </w:r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เนินการส่งเสริมและสนับสนุน</w:t>
      </w:r>
    </w:p>
    <w:p w:rsidR="001753A6" w:rsidRPr="005522F8" w:rsidRDefault="001753A6" w:rsidP="001753A6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จริยธรรมวิชาชีพอาจารย์ในสถาบันอุดมศึกษาประเทศไทย โดยแบ่งเป็นเสริมสร้างและการ</w:t>
      </w:r>
    </w:p>
    <w:p w:rsidR="001753A6" w:rsidRDefault="001753A6" w:rsidP="001753A6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ป้องกันแก้ไขปัญหา </w:t>
      </w:r>
    </w:p>
    <w:p w:rsidR="001753A6" w:rsidRPr="005522F8" w:rsidRDefault="001753A6" w:rsidP="001753A6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ab/>
      </w:r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2. </w:t>
      </w:r>
      <w:proofErr w:type="spellStart"/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สกอ</w:t>
      </w:r>
      <w:proofErr w:type="spellEnd"/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 ควร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จัดทำ</w:t>
      </w:r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หลักสูตรฝึกอบรมเพื่อการเข้าสู่วิชาชีพอาจารย์ในสถาบันอุดมศึกษา ได้แก่ การ</w:t>
      </w:r>
    </w:p>
    <w:p w:rsidR="001753A6" w:rsidRDefault="001753A6" w:rsidP="001753A6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อบรมคุณธรรมจริยธรรม และประสานให้ทุกสถาบันอุดมศึกษาได้ฝึกอบรมบุคลากรใหม่ </w:t>
      </w:r>
    </w:p>
    <w:p w:rsidR="001753A6" w:rsidRPr="005522F8" w:rsidRDefault="001753A6" w:rsidP="001753A6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3. สถาบันอุดมศึกษาควร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จัดทำ</w:t>
      </w:r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แนวปฏิบัติเรื่องจริยธรรมวิชาชีพอาจารย์ให้ชัดเจน และ</w:t>
      </w:r>
    </w:p>
    <w:p w:rsidR="001753A6" w:rsidRPr="005522F8" w:rsidRDefault="001753A6" w:rsidP="001753A6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ประชาสัมพันธ์ให้อาจารย์ทราบว่าพฤติกรรมที่ไม่เหมาะสมกับวิชาชีพอาจารย์คือพฤติกรรมใน</w:t>
      </w:r>
    </w:p>
    <w:p w:rsidR="001753A6" w:rsidRDefault="001753A6" w:rsidP="001753A6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เรื่องใดบ้าง และจะมีบทลงโทษ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ผู้กระทำ</w:t>
      </w:r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ผิดหรือไม่ อย่างไร </w:t>
      </w:r>
    </w:p>
    <w:p w:rsidR="001753A6" w:rsidRPr="005522F8" w:rsidRDefault="001753A6" w:rsidP="001753A6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4. สถาบันอุดมศึกษาควรมีกระบวนการสรรหาบุคลากรที่ดีและมีคุณภาพเข้าสู่วิชาชีพอาจารย์ และ</w:t>
      </w:r>
    </w:p>
    <w:p w:rsidR="001753A6" w:rsidRDefault="001753A6" w:rsidP="001753A6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ควรมีการพัฒนาจริยธรรมและจรรยาบรรณอาจารย์เป็น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ประจำ</w:t>
      </w:r>
      <w:r w:rsidRPr="005522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และต่อเนื่อง </w:t>
      </w:r>
    </w:p>
    <w:p w:rsidR="00871552" w:rsidRDefault="00871552" w:rsidP="00871552">
      <w:pPr>
        <w:rPr>
          <w:b/>
          <w:bCs/>
        </w:rPr>
      </w:pPr>
    </w:p>
    <w:p w:rsidR="000F6395" w:rsidRDefault="000F6395" w:rsidP="00871552">
      <w:pPr>
        <w:rPr>
          <w:b/>
          <w:bCs/>
        </w:rPr>
      </w:pPr>
    </w:p>
    <w:p w:rsidR="00871552" w:rsidRDefault="00871552" w:rsidP="00871552">
      <w:pPr>
        <w:rPr>
          <w:b/>
          <w:bCs/>
        </w:rPr>
      </w:pPr>
      <w:r>
        <w:rPr>
          <w:rFonts w:hint="cs"/>
          <w:b/>
          <w:bCs/>
          <w:cs/>
        </w:rPr>
        <w:t>เอกสารอ้างอิง</w:t>
      </w:r>
    </w:p>
    <w:p w:rsidR="00871552" w:rsidRPr="00871552" w:rsidRDefault="00871552" w:rsidP="00871552">
      <w:pPr>
        <w:rPr>
          <w:b/>
          <w:bCs/>
        </w:rPr>
      </w:pPr>
      <w:r>
        <w:rPr>
          <w:b/>
          <w:bCs/>
          <w:cs/>
        </w:rPr>
        <w:tab/>
      </w:r>
      <w:r w:rsidRPr="00871552">
        <w:rPr>
          <w:rFonts w:ascii="TH SarabunPSK" w:hAnsi="TH SarabunPSK" w:cs="TH SarabunPSK"/>
          <w:sz w:val="28"/>
          <w:cs/>
        </w:rPr>
        <w:t>วินัยคุณธรรม จริยธรรม และจรรยาบรรณวิชาชีพครู.(2555).ออนไลน์</w:t>
      </w:r>
    </w:p>
    <w:p w:rsidR="00C44084" w:rsidRPr="008D4B17" w:rsidRDefault="00871552" w:rsidP="00C44084">
      <w:pPr>
        <w:pStyle w:val="a3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C44084">
        <w:rPr>
          <w:rFonts w:ascii="TH SarabunPSK" w:hAnsi="TH SarabunPSK" w:cs="TH SarabunPSK"/>
          <w:sz w:val="28"/>
          <w:cs/>
        </w:rPr>
        <w:t>ประทีป ฉัตร</w:t>
      </w:r>
      <w:proofErr w:type="spellStart"/>
      <w:r w:rsidR="00C44084">
        <w:rPr>
          <w:rFonts w:ascii="TH SarabunPSK" w:hAnsi="TH SarabunPSK" w:cs="TH SarabunPSK"/>
          <w:sz w:val="28"/>
          <w:cs/>
        </w:rPr>
        <w:t>สุภางค</w:t>
      </w:r>
      <w:proofErr w:type="spellEnd"/>
      <w:r w:rsidR="00C44084">
        <w:rPr>
          <w:rFonts w:ascii="TH SarabunPSK" w:hAnsi="TH SarabunPSK" w:cs="TH SarabunPSK"/>
          <w:sz w:val="28"/>
          <w:cs/>
        </w:rPr>
        <w:t></w:t>
      </w:r>
      <w:r w:rsidR="00C44084">
        <w:rPr>
          <w:rFonts w:ascii="TH SarabunPSK" w:hAnsi="TH SarabunPSK" w:cs="TH SarabunPSK" w:hint="cs"/>
          <w:sz w:val="28"/>
          <w:cs/>
        </w:rPr>
        <w:t>.</w:t>
      </w:r>
      <w:r w:rsidR="00C44084">
        <w:rPr>
          <w:rFonts w:ascii="TH SarabunPSK" w:hAnsi="TH SarabunPSK" w:cs="TH SarabunPSK"/>
          <w:sz w:val="28"/>
          <w:cs/>
        </w:rPr>
        <w:t>โครงการ</w:t>
      </w:r>
      <w:r w:rsidR="00C44084" w:rsidRPr="008D4B17">
        <w:rPr>
          <w:rFonts w:ascii="TH SarabunPSK" w:hAnsi="TH SarabunPSK" w:cs="TH SarabunPSK"/>
          <w:sz w:val="28"/>
          <w:cs/>
        </w:rPr>
        <w:t>จริยธรรมวิชาชีพอาจ</w:t>
      </w:r>
      <w:r w:rsidR="00C44084">
        <w:rPr>
          <w:rFonts w:ascii="TH SarabunPSK" w:hAnsi="TH SarabunPSK" w:cs="TH SarabunPSK"/>
          <w:sz w:val="28"/>
          <w:cs/>
        </w:rPr>
        <w:t>ารย์ในวิชาชีพอาจารย์มหาวิทยาลัย</w:t>
      </w:r>
      <w:r w:rsidR="00C44084" w:rsidRPr="008D4B17">
        <w:rPr>
          <w:rFonts w:ascii="TH SarabunPSK" w:hAnsi="TH SarabunPSK" w:cs="TH SarabunPSK"/>
          <w:sz w:val="28"/>
          <w:cs/>
        </w:rPr>
        <w:t>.(</w:t>
      </w:r>
      <w:r w:rsidR="00C44084" w:rsidRPr="008D4B17">
        <w:rPr>
          <w:rFonts w:ascii="TH SarabunPSK" w:hAnsi="TH SarabunPSK" w:cs="TH SarabunPSK"/>
          <w:sz w:val="28"/>
        </w:rPr>
        <w:t>2556</w:t>
      </w:r>
      <w:r w:rsidR="00C44084" w:rsidRPr="008D4B17">
        <w:rPr>
          <w:rFonts w:ascii="TH SarabunPSK" w:hAnsi="TH SarabunPSK" w:cs="TH SarabunPSK"/>
          <w:sz w:val="28"/>
          <w:cs/>
        </w:rPr>
        <w:t>).</w:t>
      </w:r>
      <w:r w:rsidR="00C44084">
        <w:rPr>
          <w:rFonts w:ascii="TH SarabunPSK" w:hAnsi="TH SarabunPSK" w:cs="TH SarabunPSK" w:hint="cs"/>
          <w:sz w:val="28"/>
          <w:cs/>
        </w:rPr>
        <w:t>ออนไลน์</w:t>
      </w:r>
    </w:p>
    <w:p w:rsidR="00C44084" w:rsidRPr="008D4B17" w:rsidRDefault="00C44084" w:rsidP="00C44084">
      <w:pPr>
        <w:pStyle w:val="a3"/>
        <w:jc w:val="thaiDistribute"/>
        <w:rPr>
          <w:rFonts w:ascii="TH SarabunPSK" w:hAnsi="TH SarabunPSK" w:cs="TH SarabunPSK"/>
          <w:sz w:val="28"/>
          <w:cs/>
        </w:rPr>
      </w:pPr>
      <w:r w:rsidRPr="008D4B17">
        <w:rPr>
          <w:rFonts w:ascii="TH SarabunPSK" w:hAnsi="TH SarabunPSK" w:cs="TH SarabunPSK"/>
          <w:sz w:val="28"/>
        </w:rPr>
        <w:tab/>
      </w:r>
      <w:r w:rsidRPr="00442BB5">
        <w:rPr>
          <w:rFonts w:ascii="TH SarabunPSK" w:hAnsi="TH SarabunPSK" w:cs="TH SarabunPSK"/>
          <w:sz w:val="28"/>
          <w:cs/>
        </w:rPr>
        <w:t>ศาสตราจารย์ไชยยศ</w:t>
      </w:r>
      <w:r>
        <w:rPr>
          <w:rFonts w:ascii="TH SarabunPSK" w:hAnsi="TH SarabunPSK" w:cs="TH SarabunPSK"/>
          <w:sz w:val="28"/>
        </w:rPr>
        <w:t xml:space="preserve"> </w:t>
      </w:r>
      <w:r w:rsidRPr="001A38C8">
        <w:rPr>
          <w:rFonts w:ascii="TH SarabunPSK" w:hAnsi="TH SarabunPSK" w:cs="TH SarabunPSK"/>
          <w:sz w:val="28"/>
          <w:cs/>
        </w:rPr>
        <w:t>เหมะรัชตะ</w:t>
      </w:r>
      <w:r>
        <w:rPr>
          <w:rFonts w:ascii="TH SarabunPSK" w:hAnsi="TH SarabunPSK" w:cs="TH SarabunPSK" w:hint="cs"/>
          <w:sz w:val="28"/>
          <w:cs/>
        </w:rPr>
        <w:t>.(</w:t>
      </w:r>
      <w:r>
        <w:rPr>
          <w:rFonts w:ascii="TH SarabunPSK" w:hAnsi="TH SarabunPSK" w:cs="TH SarabunPSK"/>
          <w:sz w:val="28"/>
        </w:rPr>
        <w:t>2560</w:t>
      </w:r>
      <w:r>
        <w:rPr>
          <w:rFonts w:ascii="TH SarabunPSK" w:hAnsi="TH SarabunPSK" w:cs="TH SarabunPSK" w:hint="cs"/>
          <w:sz w:val="28"/>
          <w:cs/>
        </w:rPr>
        <w:t>)</w:t>
      </w:r>
      <w:r>
        <w:rPr>
          <w:rFonts w:ascii="TH SarabunPSK" w:hAnsi="TH SarabunPSK" w:cs="TH SarabunPSK"/>
          <w:sz w:val="28"/>
        </w:rPr>
        <w:t>.</w:t>
      </w:r>
      <w:r w:rsidRPr="00442BB5">
        <w:rPr>
          <w:rFonts w:ascii="TH SarabunPSK" w:hAnsi="TH SarabunPSK" w:cs="TH SarabunPSK"/>
          <w:sz w:val="28"/>
          <w:cs/>
        </w:rPr>
        <w:t>คุณธร</w:t>
      </w:r>
      <w:r>
        <w:rPr>
          <w:rFonts w:ascii="TH SarabunPSK" w:hAnsi="TH SarabunPSK" w:cs="TH SarabunPSK"/>
          <w:sz w:val="28"/>
          <w:cs/>
        </w:rPr>
        <w:t>รม จริยธรรม จรรยาบรรณวิชาชีพ ส</w:t>
      </w:r>
      <w:r>
        <w:rPr>
          <w:rFonts w:ascii="TH SarabunPSK" w:hAnsi="TH SarabunPSK" w:cs="TH SarabunPSK" w:hint="cs"/>
          <w:sz w:val="28"/>
          <w:cs/>
        </w:rPr>
        <w:t>ำ</w:t>
      </w:r>
      <w:r w:rsidRPr="00442BB5">
        <w:rPr>
          <w:rFonts w:ascii="TH SarabunPSK" w:hAnsi="TH SarabunPSK" w:cs="TH SarabunPSK"/>
          <w:sz w:val="28"/>
          <w:cs/>
        </w:rPr>
        <w:t>หรับอาจารย์ ในสถาบันการศึกษาของรัฐและเอกชน</w:t>
      </w:r>
      <w:proofErr w:type="gramStart"/>
      <w:r>
        <w:rPr>
          <w:rFonts w:ascii="TH SarabunPSK" w:hAnsi="TH SarabunPSK" w:cs="TH SarabunPSK" w:hint="cs"/>
          <w:sz w:val="28"/>
          <w:cs/>
        </w:rPr>
        <w:t>.(</w:t>
      </w:r>
      <w:proofErr w:type="gramEnd"/>
      <w:r>
        <w:rPr>
          <w:rFonts w:ascii="TH SarabunPSK" w:hAnsi="TH SarabunPSK" w:cs="TH SarabunPSK" w:hint="cs"/>
          <w:sz w:val="28"/>
          <w:cs/>
        </w:rPr>
        <w:t>ออนไลน์)</w:t>
      </w:r>
    </w:p>
    <w:sectPr w:rsidR="00C44084" w:rsidRPr="008D4B17" w:rsidSect="00871552">
      <w:headerReference w:type="default" r:id="rId8"/>
      <w:pgSz w:w="11906" w:h="16838"/>
      <w:pgMar w:top="15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844" w:rsidRDefault="00F75844" w:rsidP="00B14A33">
      <w:pPr>
        <w:spacing w:after="0" w:line="240" w:lineRule="auto"/>
      </w:pPr>
      <w:r>
        <w:separator/>
      </w:r>
    </w:p>
  </w:endnote>
  <w:endnote w:type="continuationSeparator" w:id="0">
    <w:p w:rsidR="00F75844" w:rsidRDefault="00F75844" w:rsidP="00B1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844" w:rsidRDefault="00F75844" w:rsidP="00B14A33">
      <w:pPr>
        <w:spacing w:after="0" w:line="240" w:lineRule="auto"/>
      </w:pPr>
      <w:r>
        <w:separator/>
      </w:r>
    </w:p>
  </w:footnote>
  <w:footnote w:type="continuationSeparator" w:id="0">
    <w:p w:rsidR="00F75844" w:rsidRDefault="00F75844" w:rsidP="00B14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A33" w:rsidRPr="000F6395" w:rsidRDefault="00871552" w:rsidP="00B14A33">
    <w:pPr>
      <w:rPr>
        <w:rFonts w:ascii="TH SarabunPSK" w:hAnsi="TH SarabunPSK" w:cs="TH SarabunPSK"/>
        <w:b/>
        <w:bCs/>
        <w:sz w:val="32"/>
        <w:szCs w:val="32"/>
      </w:rPr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6E713C31" wp14:editId="091F25E1">
          <wp:simplePos x="0" y="0"/>
          <wp:positionH relativeFrom="rightMargin">
            <wp:align>left</wp:align>
          </wp:positionH>
          <wp:positionV relativeFrom="paragraph">
            <wp:posOffset>-373380</wp:posOffset>
          </wp:positionV>
          <wp:extent cx="647700" cy="932815"/>
          <wp:effectExtent l="0" t="0" r="0" b="635"/>
          <wp:wrapThrough wrapText="bothSides">
            <wp:wrapPolygon edited="0">
              <wp:start x="0" y="0"/>
              <wp:lineTo x="0" y="21174"/>
              <wp:lineTo x="20965" y="21174"/>
              <wp:lineTo x="20965" y="0"/>
              <wp:lineTo x="0" y="0"/>
            </wp:wrapPolygon>
          </wp:wrapThrough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พพ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932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94B8E97" wp14:editId="62AA2034">
          <wp:simplePos x="0" y="0"/>
          <wp:positionH relativeFrom="column">
            <wp:posOffset>-772160</wp:posOffset>
          </wp:positionH>
          <wp:positionV relativeFrom="paragraph">
            <wp:posOffset>-363855</wp:posOffset>
          </wp:positionV>
          <wp:extent cx="1706880" cy="952500"/>
          <wp:effectExtent l="0" t="0" r="0" b="0"/>
          <wp:wrapThrough wrapText="bothSides">
            <wp:wrapPolygon edited="0">
              <wp:start x="2893" y="432"/>
              <wp:lineTo x="1446" y="2592"/>
              <wp:lineTo x="482" y="5184"/>
              <wp:lineTo x="482" y="8208"/>
              <wp:lineTo x="2411" y="15120"/>
              <wp:lineTo x="7473" y="18576"/>
              <wp:lineTo x="7955" y="19440"/>
              <wp:lineTo x="16393" y="19440"/>
              <wp:lineTo x="16634" y="18576"/>
              <wp:lineTo x="19286" y="15120"/>
              <wp:lineTo x="20250" y="13392"/>
              <wp:lineTo x="20250" y="10368"/>
              <wp:lineTo x="19286" y="8208"/>
              <wp:lineTo x="19527" y="5616"/>
              <wp:lineTo x="15188" y="3024"/>
              <wp:lineTo x="6750" y="432"/>
              <wp:lineTo x="2893" y="432"/>
            </wp:wrapPolygon>
          </wp:wrapThrough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952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 xml:space="preserve"> </w:t>
    </w:r>
    <w:r w:rsidRPr="000F6395">
      <w:rPr>
        <w:rFonts w:ascii="TH SarabunPSK" w:hAnsi="TH SarabunPSK" w:cs="TH SarabunPSK"/>
        <w:b/>
        <w:bCs/>
        <w:sz w:val="32"/>
        <w:szCs w:val="32"/>
        <w:cs/>
      </w:rPr>
      <w:t xml:space="preserve">โครงงานวิจัย </w:t>
    </w:r>
    <w:r w:rsidR="000F6395" w:rsidRPr="000F6395">
      <w:rPr>
        <w:rFonts w:ascii="TH SarabunPSK" w:hAnsi="TH SarabunPSK" w:cs="TH SarabunPSK"/>
        <w:b/>
        <w:bCs/>
        <w:sz w:val="32"/>
        <w:szCs w:val="32"/>
        <w:cs/>
      </w:rPr>
      <w:t xml:space="preserve">เรื่อง จริยธรรมวิชาชีพของอาจารย์ </w:t>
    </w:r>
    <w:r w:rsidRPr="000F6395">
      <w:rPr>
        <w:rFonts w:ascii="TH SarabunPSK" w:hAnsi="TH SarabunPSK" w:cs="TH SarabunPSK"/>
        <w:b/>
        <w:bCs/>
        <w:sz w:val="32"/>
        <w:szCs w:val="32"/>
        <w:cs/>
      </w:rPr>
      <w:t>มหาวิทยาลัยเนชั่น ลำปาง</w:t>
    </w:r>
  </w:p>
  <w:p w:rsidR="00B14A33" w:rsidRDefault="00B14A3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84"/>
    <w:rsid w:val="000F6395"/>
    <w:rsid w:val="001753A6"/>
    <w:rsid w:val="002D6C26"/>
    <w:rsid w:val="00386EA0"/>
    <w:rsid w:val="00457DE5"/>
    <w:rsid w:val="00871552"/>
    <w:rsid w:val="00891880"/>
    <w:rsid w:val="00903320"/>
    <w:rsid w:val="00B14A33"/>
    <w:rsid w:val="00C44084"/>
    <w:rsid w:val="00C63AD8"/>
    <w:rsid w:val="00C83DBE"/>
    <w:rsid w:val="00CD48C7"/>
    <w:rsid w:val="00DF29E3"/>
    <w:rsid w:val="00F23119"/>
    <w:rsid w:val="00F7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C7098A-5F62-4027-8041-C96C3C26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4084"/>
    <w:pPr>
      <w:spacing w:after="0" w:line="240" w:lineRule="auto"/>
    </w:pPr>
  </w:style>
  <w:style w:type="character" w:styleId="a4">
    <w:name w:val="Strong"/>
    <w:basedOn w:val="a0"/>
    <w:uiPriority w:val="22"/>
    <w:qFormat/>
    <w:rsid w:val="00C44084"/>
    <w:rPr>
      <w:b/>
      <w:bCs/>
    </w:rPr>
  </w:style>
  <w:style w:type="paragraph" w:styleId="a5">
    <w:name w:val="header"/>
    <w:basedOn w:val="a"/>
    <w:link w:val="a6"/>
    <w:uiPriority w:val="99"/>
    <w:unhideWhenUsed/>
    <w:rsid w:val="00B14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B14A33"/>
  </w:style>
  <w:style w:type="paragraph" w:styleId="a7">
    <w:name w:val="footer"/>
    <w:basedOn w:val="a"/>
    <w:link w:val="a8"/>
    <w:uiPriority w:val="99"/>
    <w:unhideWhenUsed/>
    <w:rsid w:val="00B14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B14A33"/>
  </w:style>
  <w:style w:type="paragraph" w:styleId="a9">
    <w:name w:val="List Paragraph"/>
    <w:basedOn w:val="a"/>
    <w:uiPriority w:val="34"/>
    <w:qFormat/>
    <w:rsid w:val="00C63AD8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F29E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DF29E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2FE50-B342-4AF6-A131-37B1A6C0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2019-04-30T02:15:00Z</cp:lastPrinted>
  <dcterms:created xsi:type="dcterms:W3CDTF">2019-04-30T02:36:00Z</dcterms:created>
  <dcterms:modified xsi:type="dcterms:W3CDTF">2019-04-30T02:36:00Z</dcterms:modified>
</cp:coreProperties>
</file>