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95802" w14:textId="77777777" w:rsidR="009710B7" w:rsidRPr="00AF0FF3" w:rsidRDefault="009710B7" w:rsidP="009710B7">
      <w:pPr>
        <w:pStyle w:val="Heading2"/>
        <w:keepNext w:val="0"/>
        <w:shd w:val="clear" w:color="auto" w:fill="FFFFFF"/>
        <w:spacing w:line="480" w:lineRule="auto"/>
        <w:ind w:left="2160"/>
        <w:rPr>
          <w:rFonts w:asciiTheme="majorHAnsi" w:hAnsiTheme="majorHAnsi" w:cs="Times New Roman"/>
          <w:color w:val="202124"/>
          <w:sz w:val="24"/>
          <w:szCs w:val="24"/>
          <w:u w:val="single" w:color="202124"/>
          <w:lang w:val="fr-FR"/>
        </w:rPr>
      </w:pPr>
      <w:bookmarkStart w:id="0" w:name="_Hlk42486235"/>
      <w:bookmarkStart w:id="1" w:name="_Toc23204896"/>
      <w:bookmarkEnd w:id="0"/>
      <w:r w:rsidRPr="00AF0FF3">
        <w:rPr>
          <w:rFonts w:asciiTheme="majorHAnsi" w:hAnsiTheme="majorHAnsi" w:cs="Times New Roman"/>
          <w:noProof/>
          <w:color w:val="202124"/>
          <w:sz w:val="24"/>
          <w:szCs w:val="24"/>
          <w:u w:val="single" w:color="202124"/>
          <w:lang w:val="fr-FR"/>
        </w:rPr>
        <w:drawing>
          <wp:inline distT="0" distB="0" distL="0" distR="0" wp14:anchorId="543ED1D4" wp14:editId="0904875D">
            <wp:extent cx="309562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1323975"/>
                    </a:xfrm>
                    <a:prstGeom prst="rect">
                      <a:avLst/>
                    </a:prstGeom>
                    <a:noFill/>
                    <a:ln>
                      <a:noFill/>
                    </a:ln>
                  </pic:spPr>
                </pic:pic>
              </a:graphicData>
            </a:graphic>
          </wp:inline>
        </w:drawing>
      </w:r>
      <w:bookmarkEnd w:id="1"/>
    </w:p>
    <w:p w14:paraId="062CD5EF" w14:textId="77777777" w:rsidR="008F1845" w:rsidRPr="00AF0FF3" w:rsidRDefault="008F1845" w:rsidP="009710B7">
      <w:pPr>
        <w:pStyle w:val="Heading2"/>
        <w:shd w:val="clear" w:color="auto" w:fill="FFFFFF"/>
        <w:spacing w:line="480" w:lineRule="auto"/>
        <w:jc w:val="center"/>
        <w:rPr>
          <w:rFonts w:asciiTheme="majorHAnsi" w:hAnsiTheme="majorHAnsi" w:cs="Times New Roman"/>
          <w:color w:val="auto"/>
          <w:sz w:val="28"/>
          <w:szCs w:val="28"/>
          <w:u w:color="202124"/>
        </w:rPr>
      </w:pPr>
      <w:bookmarkStart w:id="2" w:name="_Toc23204898"/>
    </w:p>
    <w:p w14:paraId="4172223D" w14:textId="44EAFE5C" w:rsidR="009710B7" w:rsidRPr="00AF0FF3" w:rsidRDefault="009710B7" w:rsidP="009710B7">
      <w:pPr>
        <w:pStyle w:val="Heading2"/>
        <w:shd w:val="clear" w:color="auto" w:fill="FFFFFF"/>
        <w:spacing w:line="480" w:lineRule="auto"/>
        <w:jc w:val="center"/>
        <w:rPr>
          <w:rFonts w:asciiTheme="majorHAnsi" w:hAnsiTheme="majorHAnsi" w:cs="Times New Roman"/>
          <w:color w:val="auto"/>
          <w:sz w:val="28"/>
          <w:szCs w:val="28"/>
          <w:u w:color="202124"/>
        </w:rPr>
      </w:pPr>
      <w:r w:rsidRPr="00AF0FF3">
        <w:rPr>
          <w:rFonts w:asciiTheme="majorHAnsi" w:hAnsiTheme="majorHAnsi" w:cs="Times New Roman"/>
          <w:color w:val="auto"/>
          <w:sz w:val="28"/>
          <w:szCs w:val="28"/>
          <w:u w:color="202124"/>
        </w:rPr>
        <w:t>Paper Code-</w:t>
      </w:r>
      <w:bookmarkEnd w:id="2"/>
      <w:r w:rsidRPr="00AF0FF3">
        <w:rPr>
          <w:rFonts w:asciiTheme="majorHAnsi" w:hAnsiTheme="majorHAnsi"/>
          <w:color w:val="auto"/>
          <w:sz w:val="28"/>
          <w:szCs w:val="28"/>
        </w:rPr>
        <w:t xml:space="preserve"> </w:t>
      </w:r>
      <w:r w:rsidRPr="00AF0FF3">
        <w:rPr>
          <w:rFonts w:asciiTheme="majorHAnsi" w:hAnsiTheme="majorHAnsi" w:cs="Times New Roman"/>
          <w:color w:val="auto"/>
          <w:sz w:val="28"/>
          <w:szCs w:val="28"/>
          <w:u w:color="202124"/>
        </w:rPr>
        <w:t xml:space="preserve">MBA </w:t>
      </w:r>
      <w:r w:rsidR="008F1845" w:rsidRPr="00AF0FF3">
        <w:rPr>
          <w:rFonts w:asciiTheme="majorHAnsi" w:hAnsiTheme="majorHAnsi"/>
          <w:color w:val="auto"/>
          <w:sz w:val="28"/>
          <w:szCs w:val="28"/>
        </w:rPr>
        <w:t>5650</w:t>
      </w:r>
    </w:p>
    <w:p w14:paraId="0F0881DA" w14:textId="666ABA9C" w:rsidR="008F1845" w:rsidRPr="00AF0FF3" w:rsidRDefault="008F1845" w:rsidP="008F1845">
      <w:pPr>
        <w:pStyle w:val="Body"/>
        <w:rPr>
          <w:rFonts w:asciiTheme="majorHAnsi" w:hAnsiTheme="majorHAnsi"/>
          <w:b/>
          <w:bCs/>
          <w:color w:val="auto"/>
          <w:sz w:val="28"/>
          <w:szCs w:val="28"/>
        </w:rPr>
      </w:pPr>
    </w:p>
    <w:p w14:paraId="20CD954D" w14:textId="56368AE6" w:rsidR="008F1845" w:rsidRPr="00AF0FF3" w:rsidRDefault="008F1845" w:rsidP="008F1845">
      <w:pPr>
        <w:pStyle w:val="Heading2"/>
        <w:shd w:val="clear" w:color="auto" w:fill="FFFFFF"/>
        <w:spacing w:line="480" w:lineRule="auto"/>
        <w:jc w:val="center"/>
        <w:rPr>
          <w:rFonts w:asciiTheme="majorHAnsi" w:hAnsiTheme="majorHAnsi"/>
          <w:color w:val="auto"/>
          <w:sz w:val="28"/>
          <w:szCs w:val="28"/>
        </w:rPr>
      </w:pPr>
      <w:bookmarkStart w:id="3" w:name="_Toc23204900"/>
      <w:r w:rsidRPr="00AF0FF3">
        <w:rPr>
          <w:rFonts w:asciiTheme="majorHAnsi" w:hAnsiTheme="majorHAnsi" w:cs="Times New Roman"/>
          <w:color w:val="auto"/>
          <w:sz w:val="28"/>
          <w:szCs w:val="28"/>
          <w:u w:color="202124"/>
        </w:rPr>
        <w:t xml:space="preserve"> </w:t>
      </w:r>
      <w:r w:rsidRPr="00AF0FF3">
        <w:rPr>
          <w:rFonts w:asciiTheme="majorHAnsi" w:hAnsiTheme="majorHAnsi"/>
          <w:color w:val="auto"/>
          <w:sz w:val="28"/>
          <w:szCs w:val="28"/>
        </w:rPr>
        <w:t xml:space="preserve">Special Topics in Management - Entrepreneurship </w:t>
      </w:r>
    </w:p>
    <w:p w14:paraId="37A8DE5D" w14:textId="6EFEC8E1" w:rsidR="009710B7" w:rsidRPr="00AF0FF3" w:rsidRDefault="008F1845" w:rsidP="008F1845">
      <w:pPr>
        <w:pStyle w:val="Heading2"/>
        <w:shd w:val="clear" w:color="auto" w:fill="FFFFFF"/>
        <w:spacing w:line="480" w:lineRule="auto"/>
        <w:jc w:val="center"/>
        <w:rPr>
          <w:rFonts w:asciiTheme="majorHAnsi" w:hAnsiTheme="majorHAnsi" w:cs="Times New Roman"/>
          <w:color w:val="auto"/>
          <w:sz w:val="28"/>
          <w:szCs w:val="28"/>
        </w:rPr>
      </w:pPr>
      <w:r w:rsidRPr="00AF0FF3">
        <w:rPr>
          <w:rFonts w:asciiTheme="majorHAnsi" w:hAnsiTheme="majorHAnsi"/>
          <w:color w:val="auto"/>
          <w:sz w:val="28"/>
          <w:szCs w:val="28"/>
        </w:rPr>
        <w:t xml:space="preserve">MBA </w:t>
      </w:r>
      <w:bookmarkEnd w:id="3"/>
      <w:r w:rsidR="009710B7" w:rsidRPr="00AF0FF3">
        <w:rPr>
          <w:rFonts w:asciiTheme="majorHAnsi" w:hAnsiTheme="majorHAnsi" w:cs="Times New Roman"/>
          <w:color w:val="auto"/>
          <w:sz w:val="28"/>
          <w:szCs w:val="28"/>
          <w:u w:color="202124"/>
          <w:lang w:val="fr-FR"/>
        </w:rPr>
        <w:t>Spring 2020</w:t>
      </w:r>
    </w:p>
    <w:p w14:paraId="6467765E" w14:textId="4BE3C3FE" w:rsidR="009710B7" w:rsidRPr="00AF0FF3" w:rsidRDefault="00912262" w:rsidP="009710B7">
      <w:pPr>
        <w:pStyle w:val="Heading2"/>
        <w:keepNext w:val="0"/>
        <w:shd w:val="clear" w:color="auto" w:fill="FFFFFF"/>
        <w:spacing w:line="480" w:lineRule="auto"/>
        <w:jc w:val="center"/>
        <w:rPr>
          <w:rFonts w:asciiTheme="majorHAnsi" w:hAnsiTheme="majorHAnsi" w:cs="Times New Roman"/>
          <w:color w:val="auto"/>
          <w:sz w:val="28"/>
          <w:szCs w:val="28"/>
          <w:u w:color="202124"/>
          <w:lang w:val="fr-FR"/>
        </w:rPr>
      </w:pPr>
      <w:bookmarkStart w:id="4" w:name="_Toc23204901"/>
      <w:r w:rsidRPr="00AF0FF3">
        <w:rPr>
          <w:rFonts w:asciiTheme="majorHAnsi" w:hAnsiTheme="majorHAnsi" w:cs="Times New Roman"/>
          <w:color w:val="auto"/>
          <w:sz w:val="28"/>
          <w:szCs w:val="28"/>
          <w:u w:color="202124"/>
          <w:lang w:val="fr-FR"/>
        </w:rPr>
        <w:t>Section :</w:t>
      </w:r>
      <w:r w:rsidR="009710B7" w:rsidRPr="00AF0FF3">
        <w:rPr>
          <w:rFonts w:asciiTheme="majorHAnsi" w:hAnsiTheme="majorHAnsi" w:cs="Times New Roman"/>
          <w:color w:val="auto"/>
          <w:sz w:val="28"/>
          <w:szCs w:val="28"/>
          <w:u w:color="202124"/>
          <w:lang w:val="fr-FR"/>
        </w:rPr>
        <w:t xml:space="preserve"> </w:t>
      </w:r>
      <w:bookmarkEnd w:id="4"/>
      <w:r w:rsidR="008F1845" w:rsidRPr="00AF0FF3">
        <w:rPr>
          <w:rFonts w:asciiTheme="majorHAnsi" w:hAnsiTheme="majorHAnsi"/>
          <w:color w:val="auto"/>
          <w:sz w:val="28"/>
          <w:szCs w:val="28"/>
        </w:rPr>
        <w:t>I20N70</w:t>
      </w:r>
    </w:p>
    <w:p w14:paraId="3F6D5AD9" w14:textId="45F0511D" w:rsidR="00ED3392" w:rsidRPr="00AF0FF3" w:rsidRDefault="00ED3392" w:rsidP="00ED3392">
      <w:pPr>
        <w:widowControl w:val="0"/>
        <w:tabs>
          <w:tab w:val="left" w:pos="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360"/>
        <w:jc w:val="center"/>
        <w:rPr>
          <w:rFonts w:asciiTheme="majorHAnsi" w:hAnsiTheme="majorHAnsi" w:cstheme="minorHAnsi"/>
          <w:b/>
          <w:bCs/>
          <w:sz w:val="28"/>
          <w:szCs w:val="28"/>
        </w:rPr>
      </w:pPr>
      <w:bookmarkStart w:id="5" w:name="_Toc23204902"/>
      <w:r w:rsidRPr="00AF0FF3">
        <w:rPr>
          <w:rFonts w:asciiTheme="majorHAnsi" w:hAnsiTheme="majorHAnsi" w:cstheme="minorHAnsi"/>
          <w:b/>
          <w:bCs/>
          <w:sz w:val="28"/>
          <w:szCs w:val="28"/>
        </w:rPr>
        <w:t xml:space="preserve">Assignment: </w:t>
      </w:r>
      <w:r w:rsidR="00613602" w:rsidRPr="00AF0FF3">
        <w:rPr>
          <w:rFonts w:asciiTheme="majorHAnsi" w:hAnsiTheme="majorHAnsi" w:cstheme="minorHAnsi"/>
          <w:b/>
          <w:bCs/>
          <w:sz w:val="28"/>
          <w:szCs w:val="28"/>
        </w:rPr>
        <w:t xml:space="preserve">Final </w:t>
      </w:r>
      <w:r w:rsidR="007E4D45">
        <w:rPr>
          <w:rFonts w:asciiTheme="majorHAnsi" w:hAnsiTheme="majorHAnsi" w:cstheme="minorHAnsi"/>
          <w:b/>
          <w:bCs/>
          <w:sz w:val="28"/>
          <w:szCs w:val="28"/>
        </w:rPr>
        <w:t xml:space="preserve">Written </w:t>
      </w:r>
      <w:r w:rsidR="00613602" w:rsidRPr="00AF0FF3">
        <w:rPr>
          <w:rFonts w:asciiTheme="majorHAnsi" w:hAnsiTheme="majorHAnsi" w:cstheme="minorHAnsi"/>
          <w:b/>
          <w:bCs/>
          <w:sz w:val="28"/>
          <w:szCs w:val="28"/>
        </w:rPr>
        <w:t>Report</w:t>
      </w:r>
    </w:p>
    <w:p w14:paraId="6C56D5D7" w14:textId="77777777" w:rsidR="008F1845" w:rsidRPr="00AF0FF3" w:rsidRDefault="008F1845" w:rsidP="009710B7">
      <w:pPr>
        <w:pStyle w:val="Heading2"/>
        <w:keepNext w:val="0"/>
        <w:shd w:val="clear" w:color="auto" w:fill="FFFFFF"/>
        <w:spacing w:line="480" w:lineRule="auto"/>
        <w:jc w:val="center"/>
        <w:rPr>
          <w:rFonts w:asciiTheme="majorHAnsi" w:hAnsiTheme="majorHAnsi" w:cs="Times New Roman"/>
          <w:color w:val="auto"/>
          <w:sz w:val="28"/>
          <w:szCs w:val="28"/>
          <w:u w:color="202124"/>
          <w:lang w:val="it-IT"/>
        </w:rPr>
      </w:pPr>
    </w:p>
    <w:p w14:paraId="5811248B" w14:textId="024DBF45" w:rsidR="00100BF9" w:rsidRPr="00AF0FF3" w:rsidRDefault="009710B7" w:rsidP="00564A0A">
      <w:pPr>
        <w:pStyle w:val="Heading2"/>
        <w:keepNext w:val="0"/>
        <w:shd w:val="clear" w:color="auto" w:fill="FFFFFF"/>
        <w:spacing w:line="480" w:lineRule="auto"/>
        <w:jc w:val="center"/>
        <w:rPr>
          <w:rFonts w:asciiTheme="majorHAnsi" w:hAnsiTheme="majorHAnsi" w:cs="Times New Roman"/>
          <w:color w:val="auto"/>
          <w:sz w:val="28"/>
          <w:szCs w:val="28"/>
          <w:u w:color="202124"/>
          <w:lang w:val="fr-FR"/>
        </w:rPr>
      </w:pPr>
      <w:r w:rsidRPr="00AF0FF3">
        <w:rPr>
          <w:rFonts w:asciiTheme="majorHAnsi" w:hAnsiTheme="majorHAnsi" w:cs="Times New Roman"/>
          <w:color w:val="auto"/>
          <w:sz w:val="28"/>
          <w:szCs w:val="28"/>
          <w:u w:color="202124"/>
          <w:lang w:val="it-IT"/>
        </w:rPr>
        <w:t xml:space="preserve">Professor: </w:t>
      </w:r>
      <w:bookmarkEnd w:id="5"/>
      <w:r w:rsidR="008F1845" w:rsidRPr="00AF0FF3">
        <w:rPr>
          <w:rFonts w:asciiTheme="majorHAnsi" w:hAnsiTheme="majorHAnsi"/>
          <w:color w:val="auto"/>
          <w:sz w:val="28"/>
          <w:szCs w:val="28"/>
        </w:rPr>
        <w:t>Dr Leslie McGeough, MBA, PhD</w:t>
      </w:r>
    </w:p>
    <w:p w14:paraId="0C5471B1" w14:textId="7BAF5B7B" w:rsidR="008F1845" w:rsidRPr="00AF0FF3" w:rsidRDefault="008F1845" w:rsidP="00100BF9">
      <w:pPr>
        <w:pStyle w:val="Body"/>
        <w:rPr>
          <w:rFonts w:asciiTheme="majorHAnsi" w:hAnsiTheme="majorHAnsi"/>
          <w:b/>
          <w:bCs/>
          <w:color w:val="auto"/>
        </w:rPr>
      </w:pPr>
    </w:p>
    <w:p w14:paraId="11557E57" w14:textId="77777777" w:rsidR="00564A0A" w:rsidRPr="00AF0FF3" w:rsidRDefault="00564A0A" w:rsidP="00100BF9">
      <w:pPr>
        <w:pStyle w:val="Body"/>
        <w:rPr>
          <w:rFonts w:asciiTheme="majorHAnsi" w:hAnsiTheme="majorHAnsi"/>
          <w:b/>
          <w:bCs/>
          <w:color w:val="auto"/>
        </w:rPr>
      </w:pPr>
    </w:p>
    <w:p w14:paraId="451B9C0D" w14:textId="31576F18" w:rsidR="009710B7" w:rsidRPr="00AF0FF3" w:rsidRDefault="009710B7" w:rsidP="009710B7">
      <w:pPr>
        <w:pStyle w:val="Heading2"/>
        <w:keepNext w:val="0"/>
        <w:shd w:val="clear" w:color="auto" w:fill="FFFFFF"/>
        <w:spacing w:line="480" w:lineRule="auto"/>
        <w:jc w:val="center"/>
        <w:rPr>
          <w:rFonts w:asciiTheme="majorHAnsi" w:eastAsia="Arial" w:hAnsiTheme="majorHAnsi" w:cs="Times New Roman"/>
          <w:color w:val="auto"/>
          <w:sz w:val="28"/>
          <w:szCs w:val="28"/>
          <w:u w:color="202124"/>
        </w:rPr>
      </w:pPr>
      <w:bookmarkStart w:id="6" w:name="_Toc23204903"/>
      <w:r w:rsidRPr="00AF0FF3">
        <w:rPr>
          <w:rFonts w:asciiTheme="majorHAnsi" w:hAnsiTheme="majorHAnsi" w:cs="Times New Roman"/>
          <w:color w:val="auto"/>
          <w:sz w:val="28"/>
          <w:szCs w:val="28"/>
          <w:u w:color="202124"/>
          <w:lang w:val="de-DE"/>
        </w:rPr>
        <w:t>S</w:t>
      </w:r>
      <w:r w:rsidR="00564A0A" w:rsidRPr="00AF0FF3">
        <w:rPr>
          <w:rFonts w:asciiTheme="majorHAnsi" w:hAnsiTheme="majorHAnsi" w:cs="Times New Roman"/>
          <w:color w:val="auto"/>
          <w:sz w:val="28"/>
          <w:szCs w:val="28"/>
          <w:u w:color="202124"/>
          <w:lang w:val="de-DE"/>
        </w:rPr>
        <w:t>ubmitted by</w:t>
      </w:r>
      <w:r w:rsidRPr="00AF0FF3">
        <w:rPr>
          <w:rFonts w:asciiTheme="majorHAnsi" w:hAnsiTheme="majorHAnsi" w:cs="Times New Roman"/>
          <w:color w:val="auto"/>
          <w:sz w:val="28"/>
          <w:szCs w:val="28"/>
          <w:u w:color="202124"/>
          <w:lang w:val="de-DE"/>
        </w:rPr>
        <w:t>:- Prafful Bhardwaj</w:t>
      </w:r>
      <w:bookmarkEnd w:id="6"/>
      <w:r w:rsidR="00564A0A" w:rsidRPr="00AF0FF3">
        <w:rPr>
          <w:rFonts w:asciiTheme="majorHAnsi" w:hAnsiTheme="majorHAnsi" w:cs="Times New Roman"/>
          <w:color w:val="auto"/>
          <w:sz w:val="28"/>
          <w:szCs w:val="28"/>
          <w:u w:color="202124"/>
          <w:lang w:val="de-DE"/>
        </w:rPr>
        <w:t xml:space="preserve"> &amp; </w:t>
      </w:r>
      <w:r w:rsidR="00564A0A" w:rsidRPr="00AF0FF3">
        <w:rPr>
          <w:rFonts w:asciiTheme="majorHAnsi" w:hAnsiTheme="majorHAnsi" w:cstheme="majorBidi"/>
          <w:color w:val="auto"/>
          <w:sz w:val="28"/>
          <w:szCs w:val="28"/>
          <w:shd w:val="clear" w:color="auto" w:fill="FFFFFF"/>
        </w:rPr>
        <w:t>Ushau Osumanu</w:t>
      </w:r>
      <w:r w:rsidR="00564A0A" w:rsidRPr="00AF0FF3">
        <w:rPr>
          <w:rFonts w:ascii="Arial" w:hAnsi="Arial" w:cs="Arial"/>
          <w:color w:val="auto"/>
          <w:shd w:val="clear" w:color="auto" w:fill="FFFFFF"/>
        </w:rPr>
        <w:t> </w:t>
      </w:r>
    </w:p>
    <w:p w14:paraId="2811BB9A" w14:textId="77777777" w:rsidR="009710B7" w:rsidRPr="00AF0FF3" w:rsidRDefault="009710B7" w:rsidP="009710B7">
      <w:pPr>
        <w:pStyle w:val="Body"/>
        <w:rPr>
          <w:rFonts w:cs="Times New Roman"/>
          <w:b/>
          <w:bCs/>
          <w:color w:val="auto"/>
        </w:rPr>
      </w:pPr>
    </w:p>
    <w:p w14:paraId="4B56CCF9" w14:textId="17DC955E" w:rsidR="009710B7" w:rsidRPr="00AF0FF3" w:rsidRDefault="009710B7" w:rsidP="009710B7">
      <w:pPr>
        <w:pStyle w:val="Body"/>
        <w:rPr>
          <w:rFonts w:asciiTheme="majorHAnsi" w:hAnsiTheme="majorHAnsi" w:cs="Times New Roman"/>
          <w:b/>
          <w:bCs/>
          <w:color w:val="auto"/>
        </w:rPr>
      </w:pPr>
    </w:p>
    <w:p w14:paraId="045AEEC0" w14:textId="0A860BE2" w:rsidR="00564A0A" w:rsidRPr="00AF0FF3" w:rsidRDefault="00564A0A" w:rsidP="009710B7">
      <w:pPr>
        <w:pStyle w:val="Body"/>
        <w:rPr>
          <w:rFonts w:asciiTheme="majorHAnsi" w:hAnsiTheme="majorHAnsi" w:cs="Times New Roman"/>
          <w:b/>
          <w:bCs/>
          <w:color w:val="auto"/>
        </w:rPr>
      </w:pPr>
    </w:p>
    <w:p w14:paraId="5382809E" w14:textId="508D0AFC" w:rsidR="00564A0A" w:rsidRPr="00AF0FF3" w:rsidRDefault="00564A0A" w:rsidP="009710B7">
      <w:pPr>
        <w:pStyle w:val="Body"/>
        <w:rPr>
          <w:rFonts w:asciiTheme="majorHAnsi" w:hAnsiTheme="majorHAnsi" w:cs="Times New Roman"/>
          <w:b/>
          <w:bCs/>
          <w:color w:val="auto"/>
        </w:rPr>
      </w:pPr>
    </w:p>
    <w:p w14:paraId="4DEB3A5D" w14:textId="77777777" w:rsidR="00564A0A" w:rsidRPr="00AF0FF3" w:rsidRDefault="00564A0A" w:rsidP="009710B7">
      <w:pPr>
        <w:pStyle w:val="Body"/>
        <w:rPr>
          <w:rFonts w:asciiTheme="majorHAnsi" w:hAnsiTheme="majorHAnsi" w:cs="Times New Roman"/>
          <w:b/>
          <w:bCs/>
          <w:color w:val="auto"/>
        </w:rPr>
      </w:pPr>
    </w:p>
    <w:p w14:paraId="5C0257FA" w14:textId="77777777" w:rsidR="009710B7" w:rsidRPr="00AF0FF3" w:rsidRDefault="009710B7" w:rsidP="009710B7">
      <w:pPr>
        <w:pStyle w:val="Body"/>
        <w:rPr>
          <w:rFonts w:asciiTheme="majorHAnsi" w:hAnsiTheme="majorHAnsi" w:cs="Times New Roman"/>
          <w:b/>
          <w:bCs/>
          <w:color w:val="auto"/>
        </w:rPr>
      </w:pPr>
    </w:p>
    <w:p w14:paraId="592178BE" w14:textId="77777777" w:rsidR="009710B7" w:rsidRPr="00AF0FF3" w:rsidRDefault="009710B7" w:rsidP="009710B7">
      <w:pPr>
        <w:pStyle w:val="Body"/>
        <w:rPr>
          <w:rFonts w:asciiTheme="majorHAnsi" w:hAnsiTheme="majorHAnsi" w:cs="Times New Roman"/>
          <w:b/>
          <w:bCs/>
          <w:color w:val="auto"/>
        </w:rPr>
      </w:pPr>
    </w:p>
    <w:sdt>
      <w:sdtPr>
        <w:rPr>
          <w:b/>
          <w:bCs/>
          <w:szCs w:val="22"/>
        </w:rPr>
        <w:id w:val="1808747089"/>
        <w:docPartObj>
          <w:docPartGallery w:val="Table of Contents"/>
          <w:docPartUnique/>
        </w:docPartObj>
      </w:sdtPr>
      <w:sdtEndPr>
        <w:rPr>
          <w:szCs w:val="20"/>
        </w:rPr>
      </w:sdtEndPr>
      <w:sdtContent>
        <w:p w14:paraId="7E220D92" w14:textId="4CD809D0" w:rsidR="00564A0A" w:rsidRPr="007E4D45" w:rsidRDefault="00564A0A" w:rsidP="00564A0A">
          <w:pPr>
            <w:rPr>
              <w:b/>
              <w:bCs/>
              <w:color w:val="1F497D" w:themeColor="text2"/>
              <w:sz w:val="28"/>
              <w:szCs w:val="28"/>
            </w:rPr>
          </w:pPr>
          <w:r w:rsidRPr="007E4D45">
            <w:rPr>
              <w:b/>
              <w:bCs/>
              <w:color w:val="1F497D" w:themeColor="text2"/>
              <w:sz w:val="28"/>
              <w:szCs w:val="28"/>
            </w:rPr>
            <w:t>Table of Contents</w:t>
          </w:r>
        </w:p>
        <w:p w14:paraId="6FC3905B" w14:textId="514A30C2" w:rsidR="00564A0A" w:rsidRPr="00AF0FF3" w:rsidRDefault="007C5889" w:rsidP="00CB0B0D">
          <w:pPr>
            <w:pStyle w:val="ListParagraph"/>
            <w:numPr>
              <w:ilvl w:val="0"/>
              <w:numId w:val="22"/>
            </w:numPr>
            <w:rPr>
              <w:rFonts w:asciiTheme="minorHAnsi" w:hAnsiTheme="minorHAnsi" w:cs="Arial"/>
              <w:b/>
              <w:bCs/>
            </w:rPr>
          </w:pPr>
          <w:r w:rsidRPr="00AF0FF3">
            <w:rPr>
              <w:rFonts w:asciiTheme="minorHAnsi" w:hAnsiTheme="minorHAnsi"/>
              <w:b/>
              <w:bCs/>
            </w:rPr>
            <w:t>Concept summary</w:t>
          </w:r>
          <w:r w:rsidR="00AF0FF3" w:rsidRPr="00AF0FF3">
            <w:rPr>
              <w:rFonts w:asciiTheme="minorHAnsi" w:hAnsiTheme="minorHAnsi"/>
              <w:b/>
              <w:bCs/>
            </w:rPr>
            <w:t>……………………………………</w:t>
          </w:r>
          <w:proofErr w:type="gramStart"/>
          <w:r w:rsidR="00AF0FF3" w:rsidRPr="00AF0FF3">
            <w:rPr>
              <w:rFonts w:asciiTheme="minorHAnsi" w:hAnsiTheme="minorHAnsi"/>
              <w:b/>
              <w:bCs/>
            </w:rPr>
            <w:t>…..</w:t>
          </w:r>
          <w:proofErr w:type="gramEnd"/>
          <w:r w:rsidR="00453985">
            <w:rPr>
              <w:rFonts w:asciiTheme="minorHAnsi" w:hAnsiTheme="minorHAnsi"/>
              <w:b/>
              <w:bCs/>
            </w:rPr>
            <w:t>3</w:t>
          </w:r>
        </w:p>
        <w:p w14:paraId="41B354E1" w14:textId="263D5593" w:rsidR="00564A0A" w:rsidRDefault="007C5889" w:rsidP="00CB0B0D">
          <w:pPr>
            <w:pStyle w:val="ListParagraph"/>
            <w:numPr>
              <w:ilvl w:val="0"/>
              <w:numId w:val="22"/>
            </w:numPr>
            <w:rPr>
              <w:rFonts w:asciiTheme="minorHAnsi" w:hAnsiTheme="minorHAnsi"/>
              <w:b/>
              <w:bCs/>
            </w:rPr>
          </w:pPr>
          <w:r w:rsidRPr="00AF0FF3">
            <w:rPr>
              <w:rFonts w:asciiTheme="minorHAnsi" w:hAnsiTheme="minorHAnsi"/>
              <w:b/>
              <w:bCs/>
            </w:rPr>
            <w:t xml:space="preserve">Customer segments </w:t>
          </w:r>
          <w:r w:rsidR="00AF0FF3" w:rsidRPr="00AF0FF3">
            <w:rPr>
              <w:rFonts w:asciiTheme="minorHAnsi" w:hAnsiTheme="minorHAnsi"/>
              <w:b/>
              <w:bCs/>
            </w:rPr>
            <w:t>……………………………………………………</w:t>
          </w:r>
          <w:r w:rsidR="00FF4778">
            <w:rPr>
              <w:rFonts w:asciiTheme="minorHAnsi" w:hAnsiTheme="minorHAnsi"/>
              <w:b/>
              <w:bCs/>
            </w:rPr>
            <w:t>4</w:t>
          </w:r>
        </w:p>
        <w:p w14:paraId="1A08ACBD" w14:textId="67AB6B6B" w:rsidR="00453985" w:rsidRPr="00AF0FF3" w:rsidRDefault="00453985" w:rsidP="00CB0B0D">
          <w:pPr>
            <w:pStyle w:val="ListParagraph"/>
            <w:numPr>
              <w:ilvl w:val="0"/>
              <w:numId w:val="22"/>
            </w:numPr>
            <w:rPr>
              <w:rFonts w:asciiTheme="minorHAnsi" w:hAnsiTheme="minorHAnsi"/>
              <w:b/>
              <w:bCs/>
            </w:rPr>
          </w:pPr>
          <w:r>
            <w:rPr>
              <w:rFonts w:asciiTheme="minorHAnsi" w:hAnsiTheme="minorHAnsi"/>
              <w:b/>
              <w:bCs/>
            </w:rPr>
            <w:t>Value Propositions……………………………………………………….4</w:t>
          </w:r>
        </w:p>
        <w:p w14:paraId="021E5E0D" w14:textId="62627614" w:rsidR="00564A0A" w:rsidRPr="00AF0FF3" w:rsidRDefault="007C5889" w:rsidP="00CB0B0D">
          <w:pPr>
            <w:pStyle w:val="ListParagraph"/>
            <w:numPr>
              <w:ilvl w:val="0"/>
              <w:numId w:val="22"/>
            </w:numPr>
            <w:rPr>
              <w:rFonts w:asciiTheme="minorHAnsi" w:hAnsiTheme="minorHAnsi"/>
              <w:b/>
              <w:bCs/>
            </w:rPr>
          </w:pPr>
          <w:r w:rsidRPr="00AF0FF3">
            <w:rPr>
              <w:rFonts w:asciiTheme="minorHAnsi" w:hAnsiTheme="minorHAnsi"/>
              <w:b/>
              <w:bCs/>
            </w:rPr>
            <w:t xml:space="preserve">Customer relationships </w:t>
          </w:r>
          <w:r w:rsidR="00AF0FF3" w:rsidRPr="00AF0FF3">
            <w:rPr>
              <w:rFonts w:asciiTheme="minorHAnsi" w:hAnsiTheme="minorHAnsi"/>
              <w:b/>
              <w:bCs/>
            </w:rPr>
            <w:t>…………………………………………………….</w:t>
          </w:r>
          <w:r w:rsidR="00FF4778">
            <w:rPr>
              <w:rFonts w:asciiTheme="minorHAnsi" w:hAnsiTheme="minorHAnsi"/>
              <w:b/>
              <w:bCs/>
            </w:rPr>
            <w:t>5</w:t>
          </w:r>
        </w:p>
        <w:p w14:paraId="33EA05E0" w14:textId="07C8FF5C" w:rsidR="00564A0A" w:rsidRDefault="007C5889" w:rsidP="00CB0B0D">
          <w:pPr>
            <w:pStyle w:val="ListParagraph"/>
            <w:numPr>
              <w:ilvl w:val="0"/>
              <w:numId w:val="22"/>
            </w:numPr>
            <w:rPr>
              <w:rFonts w:asciiTheme="minorHAnsi" w:hAnsiTheme="minorHAnsi" w:cstheme="minorHAnsi"/>
              <w:b/>
              <w:bCs/>
            </w:rPr>
          </w:pPr>
          <w:r w:rsidRPr="00AF0FF3">
            <w:rPr>
              <w:rFonts w:asciiTheme="minorHAnsi" w:hAnsiTheme="minorHAnsi"/>
              <w:b/>
              <w:bCs/>
            </w:rPr>
            <w:t>Channels</w:t>
          </w:r>
          <w:r w:rsidRPr="00AF0FF3">
            <w:rPr>
              <w:rFonts w:asciiTheme="minorHAnsi" w:hAnsiTheme="minorHAnsi" w:cstheme="minorHAnsi"/>
              <w:b/>
              <w:bCs/>
            </w:rPr>
            <w:t xml:space="preserve"> </w:t>
          </w:r>
          <w:r w:rsidR="00564A0A" w:rsidRPr="00AF0FF3">
            <w:rPr>
              <w:rFonts w:asciiTheme="minorHAnsi" w:hAnsiTheme="minorHAnsi" w:cstheme="minorHAnsi"/>
              <w:b/>
              <w:bCs/>
            </w:rPr>
            <w:t>……………………………………………………………………………………….</w:t>
          </w:r>
          <w:r w:rsidR="00FF4778">
            <w:rPr>
              <w:rFonts w:asciiTheme="minorHAnsi" w:hAnsiTheme="minorHAnsi" w:cstheme="minorHAnsi"/>
              <w:b/>
              <w:bCs/>
            </w:rPr>
            <w:t>5</w:t>
          </w:r>
        </w:p>
        <w:p w14:paraId="44F911BC" w14:textId="3644D006" w:rsidR="00FF4778" w:rsidRPr="00FF4778" w:rsidRDefault="00FF4778" w:rsidP="00CB0B0D">
          <w:pPr>
            <w:pStyle w:val="ListParagraph"/>
            <w:numPr>
              <w:ilvl w:val="0"/>
              <w:numId w:val="22"/>
            </w:numPr>
            <w:rPr>
              <w:rFonts w:asciiTheme="minorHAnsi" w:hAnsiTheme="minorHAnsi" w:cstheme="minorHAnsi"/>
              <w:b/>
              <w:bCs/>
            </w:rPr>
          </w:pPr>
          <w:r>
            <w:rPr>
              <w:rFonts w:asciiTheme="minorHAnsi" w:hAnsiTheme="minorHAnsi"/>
              <w:b/>
              <w:bCs/>
            </w:rPr>
            <w:t>Revenue Streams………………………………………………………………………</w:t>
          </w:r>
          <w:proofErr w:type="gramStart"/>
          <w:r>
            <w:rPr>
              <w:rFonts w:asciiTheme="minorHAnsi" w:hAnsiTheme="minorHAnsi"/>
              <w:b/>
              <w:bCs/>
            </w:rPr>
            <w:t>…..</w:t>
          </w:r>
          <w:proofErr w:type="gramEnd"/>
          <w:r w:rsidR="00453985">
            <w:rPr>
              <w:rFonts w:asciiTheme="minorHAnsi" w:hAnsiTheme="minorHAnsi"/>
              <w:b/>
              <w:bCs/>
            </w:rPr>
            <w:t>5</w:t>
          </w:r>
        </w:p>
        <w:p w14:paraId="68A6F594" w14:textId="08ED3C17" w:rsidR="00FF4778" w:rsidRPr="00AF0FF3" w:rsidRDefault="00FF4778" w:rsidP="00CB0B0D">
          <w:pPr>
            <w:pStyle w:val="ListParagraph"/>
            <w:numPr>
              <w:ilvl w:val="0"/>
              <w:numId w:val="22"/>
            </w:numPr>
            <w:rPr>
              <w:rFonts w:asciiTheme="minorHAnsi" w:hAnsiTheme="minorHAnsi" w:cstheme="minorHAnsi"/>
              <w:b/>
              <w:bCs/>
            </w:rPr>
          </w:pPr>
          <w:r>
            <w:rPr>
              <w:rFonts w:asciiTheme="minorHAnsi" w:hAnsiTheme="minorHAnsi"/>
              <w:b/>
              <w:bCs/>
            </w:rPr>
            <w:t xml:space="preserve">Key </w:t>
          </w:r>
          <w:proofErr w:type="spellStart"/>
          <w:r>
            <w:rPr>
              <w:rFonts w:asciiTheme="minorHAnsi" w:hAnsiTheme="minorHAnsi"/>
              <w:b/>
              <w:bCs/>
            </w:rPr>
            <w:t>Activies</w:t>
          </w:r>
          <w:proofErr w:type="spellEnd"/>
          <w:r>
            <w:rPr>
              <w:rFonts w:asciiTheme="minorHAnsi" w:hAnsiTheme="minorHAnsi"/>
              <w:b/>
              <w:bCs/>
            </w:rPr>
            <w:t>……………………………………………………………………………………</w:t>
          </w:r>
          <w:r w:rsidR="00453985">
            <w:rPr>
              <w:rFonts w:asciiTheme="minorHAnsi" w:hAnsiTheme="minorHAnsi"/>
              <w:b/>
              <w:bCs/>
            </w:rPr>
            <w:t>6</w:t>
          </w:r>
        </w:p>
        <w:p w14:paraId="62492521" w14:textId="43CD0AE2" w:rsidR="00564A0A" w:rsidRPr="00AF0FF3" w:rsidRDefault="007C5889" w:rsidP="00CB0B0D">
          <w:pPr>
            <w:pStyle w:val="ListParagraph"/>
            <w:numPr>
              <w:ilvl w:val="0"/>
              <w:numId w:val="22"/>
            </w:numPr>
            <w:rPr>
              <w:rFonts w:asciiTheme="minorHAnsi" w:hAnsiTheme="minorHAnsi"/>
              <w:b/>
              <w:bCs/>
            </w:rPr>
          </w:pPr>
          <w:r w:rsidRPr="00AF0FF3">
            <w:rPr>
              <w:rFonts w:asciiTheme="minorHAnsi" w:hAnsiTheme="minorHAnsi"/>
              <w:b/>
              <w:bCs/>
            </w:rPr>
            <w:t>Key partners</w:t>
          </w:r>
          <w:r w:rsidR="00564A0A" w:rsidRPr="00AF0FF3">
            <w:rPr>
              <w:rFonts w:asciiTheme="minorHAnsi" w:hAnsiTheme="minorHAnsi" w:cstheme="minorHAnsi"/>
              <w:b/>
              <w:bCs/>
            </w:rPr>
            <w:t xml:space="preserve"> </w:t>
          </w:r>
          <w:r w:rsidR="00564A0A" w:rsidRPr="00AF0FF3">
            <w:rPr>
              <w:rFonts w:asciiTheme="minorHAnsi" w:hAnsiTheme="minorHAnsi"/>
              <w:b/>
              <w:bCs/>
            </w:rPr>
            <w:t>……………………………………………………………………………………………….</w:t>
          </w:r>
          <w:r w:rsidR="00453985">
            <w:rPr>
              <w:rFonts w:asciiTheme="minorHAnsi" w:hAnsiTheme="minorHAnsi"/>
              <w:b/>
              <w:bCs/>
            </w:rPr>
            <w:t>6</w:t>
          </w:r>
        </w:p>
        <w:p w14:paraId="06734DC7" w14:textId="2C275DC3" w:rsidR="00564A0A" w:rsidRPr="00AF0FF3" w:rsidRDefault="007C5889" w:rsidP="00CB0B0D">
          <w:pPr>
            <w:pStyle w:val="ListParagraph"/>
            <w:numPr>
              <w:ilvl w:val="0"/>
              <w:numId w:val="22"/>
            </w:numPr>
            <w:rPr>
              <w:rFonts w:asciiTheme="minorHAnsi" w:hAnsiTheme="minorHAnsi" w:cs="Arial"/>
              <w:b/>
              <w:bCs/>
            </w:rPr>
          </w:pPr>
          <w:r w:rsidRPr="00AF0FF3">
            <w:rPr>
              <w:rFonts w:asciiTheme="minorHAnsi" w:hAnsiTheme="minorHAnsi"/>
              <w:b/>
              <w:bCs/>
            </w:rPr>
            <w:t xml:space="preserve">Key resources </w:t>
          </w:r>
          <w:r w:rsidR="00564A0A" w:rsidRPr="00AF0FF3">
            <w:rPr>
              <w:rFonts w:asciiTheme="minorHAnsi" w:hAnsiTheme="minorHAnsi"/>
              <w:b/>
              <w:bCs/>
            </w:rPr>
            <w:t>………………………………………………………………………………………………</w:t>
          </w:r>
          <w:r w:rsidR="00825248" w:rsidRPr="00AF0FF3">
            <w:rPr>
              <w:rFonts w:asciiTheme="minorHAnsi" w:hAnsiTheme="minorHAnsi"/>
              <w:b/>
              <w:bCs/>
            </w:rPr>
            <w:t>……</w:t>
          </w:r>
          <w:r w:rsidR="00453985">
            <w:rPr>
              <w:rFonts w:asciiTheme="minorHAnsi" w:hAnsiTheme="minorHAnsi"/>
              <w:b/>
              <w:bCs/>
            </w:rPr>
            <w:t>7</w:t>
          </w:r>
        </w:p>
        <w:p w14:paraId="2CC620FE" w14:textId="63048958" w:rsidR="00CB0B0D" w:rsidRPr="00AF0FF3" w:rsidRDefault="007C5889" w:rsidP="00564A0A">
          <w:pPr>
            <w:pStyle w:val="ListParagraph"/>
            <w:numPr>
              <w:ilvl w:val="0"/>
              <w:numId w:val="22"/>
            </w:numPr>
            <w:rPr>
              <w:rFonts w:asciiTheme="minorHAnsi" w:hAnsiTheme="minorHAnsi" w:cs="Arial"/>
              <w:b/>
              <w:bCs/>
            </w:rPr>
          </w:pPr>
          <w:r w:rsidRPr="00AF0FF3">
            <w:rPr>
              <w:rFonts w:asciiTheme="minorHAnsi" w:hAnsiTheme="minorHAnsi"/>
              <w:b/>
              <w:bCs/>
            </w:rPr>
            <w:t xml:space="preserve">Cost structure </w:t>
          </w:r>
          <w:r w:rsidR="00564A0A" w:rsidRPr="00AF0FF3">
            <w:rPr>
              <w:rFonts w:asciiTheme="minorHAnsi" w:hAnsiTheme="minorHAnsi"/>
              <w:b/>
              <w:bCs/>
            </w:rPr>
            <w:t>……………………………………………………</w:t>
          </w:r>
          <w:r w:rsidR="00825248" w:rsidRPr="00AF0FF3">
            <w:rPr>
              <w:rFonts w:asciiTheme="minorHAnsi" w:hAnsiTheme="minorHAnsi"/>
              <w:b/>
              <w:bCs/>
            </w:rPr>
            <w:t>…...</w:t>
          </w:r>
          <w:r w:rsidR="00453985">
            <w:rPr>
              <w:rFonts w:asciiTheme="minorHAnsi" w:hAnsiTheme="minorHAnsi"/>
              <w:b/>
              <w:bCs/>
            </w:rPr>
            <w:t>8</w:t>
          </w:r>
        </w:p>
        <w:p w14:paraId="50DCB5EA" w14:textId="7D44DDA0" w:rsidR="00564A0A" w:rsidRPr="00AF0FF3" w:rsidRDefault="007C5889" w:rsidP="00564A0A">
          <w:pPr>
            <w:pStyle w:val="ListParagraph"/>
            <w:numPr>
              <w:ilvl w:val="0"/>
              <w:numId w:val="22"/>
            </w:numPr>
            <w:rPr>
              <w:rFonts w:asciiTheme="minorHAnsi" w:hAnsiTheme="minorHAnsi" w:cs="Arial"/>
              <w:b/>
              <w:bCs/>
            </w:rPr>
          </w:pPr>
          <w:r w:rsidRPr="00AF0FF3">
            <w:rPr>
              <w:rFonts w:asciiTheme="minorHAnsi" w:hAnsiTheme="minorHAnsi"/>
              <w:b/>
              <w:bCs/>
            </w:rPr>
            <w:t>Conclusions</w:t>
          </w:r>
          <w:r w:rsidR="00564A0A" w:rsidRPr="00AF0FF3">
            <w:rPr>
              <w:rFonts w:asciiTheme="minorHAnsi" w:hAnsiTheme="minorHAnsi"/>
              <w:b/>
              <w:bCs/>
            </w:rPr>
            <w:t xml:space="preserve"> ………………………………………………………………………………</w:t>
          </w:r>
          <w:r w:rsidR="00453985">
            <w:rPr>
              <w:rFonts w:asciiTheme="minorHAnsi" w:hAnsiTheme="minorHAnsi"/>
              <w:b/>
              <w:bCs/>
            </w:rPr>
            <w:t>8</w:t>
          </w:r>
        </w:p>
        <w:p w14:paraId="5425D85E" w14:textId="070D3FA7" w:rsidR="00564A0A" w:rsidRPr="00AF0FF3" w:rsidRDefault="00AF0FF3" w:rsidP="00CB0B0D">
          <w:pPr>
            <w:pStyle w:val="ListParagraph"/>
            <w:numPr>
              <w:ilvl w:val="0"/>
              <w:numId w:val="22"/>
            </w:numPr>
            <w:rPr>
              <w:rFonts w:asciiTheme="minorHAnsi" w:hAnsiTheme="minorHAnsi"/>
              <w:b/>
              <w:bCs/>
            </w:rPr>
          </w:pPr>
          <w:r w:rsidRPr="00AF0FF3">
            <w:rPr>
              <w:rFonts w:asciiTheme="minorHAnsi" w:hAnsiTheme="minorHAnsi"/>
              <w:b/>
              <w:bCs/>
            </w:rPr>
            <w:t xml:space="preserve">Reflections on our entrepreneurial journey   </w:t>
          </w:r>
          <w:r w:rsidR="00564A0A" w:rsidRPr="00AF0FF3">
            <w:rPr>
              <w:rFonts w:asciiTheme="minorHAnsi" w:hAnsiTheme="minorHAnsi"/>
              <w:b/>
              <w:bCs/>
            </w:rPr>
            <w:t>………………………………………</w:t>
          </w:r>
          <w:r w:rsidR="00453985">
            <w:rPr>
              <w:rFonts w:asciiTheme="minorHAnsi" w:hAnsiTheme="minorHAnsi"/>
              <w:b/>
              <w:bCs/>
            </w:rPr>
            <w:t>9</w:t>
          </w:r>
        </w:p>
        <w:p w14:paraId="53B7CE0D" w14:textId="77777777" w:rsidR="00564A0A" w:rsidRPr="00AF0FF3" w:rsidRDefault="00564A0A" w:rsidP="00564A0A">
          <w:pPr>
            <w:rPr>
              <w:rFonts w:cstheme="minorHAnsi"/>
              <w:b/>
              <w:bCs/>
              <w:szCs w:val="22"/>
              <w:u w:val="single"/>
            </w:rPr>
          </w:pPr>
          <w:r w:rsidRPr="00AF0FF3">
            <w:rPr>
              <w:rFonts w:cstheme="minorHAnsi"/>
              <w:b/>
              <w:bCs/>
              <w:szCs w:val="22"/>
              <w:u w:val="single"/>
            </w:rPr>
            <w:t xml:space="preserve">Appendices </w:t>
          </w:r>
        </w:p>
        <w:p w14:paraId="145E4CD7" w14:textId="21953463" w:rsidR="00564A0A" w:rsidRPr="00AF0FF3" w:rsidRDefault="007C5889" w:rsidP="00CB0B0D">
          <w:pPr>
            <w:pStyle w:val="ListParagraph"/>
            <w:numPr>
              <w:ilvl w:val="0"/>
              <w:numId w:val="21"/>
            </w:numPr>
            <w:rPr>
              <w:rFonts w:asciiTheme="minorHAnsi" w:hAnsiTheme="minorHAnsi"/>
              <w:b/>
              <w:bCs/>
            </w:rPr>
          </w:pPr>
          <w:r w:rsidRPr="00AF0FF3">
            <w:rPr>
              <w:rFonts w:asciiTheme="minorHAnsi" w:hAnsiTheme="minorHAnsi" w:cs="Arial"/>
              <w:b/>
              <w:bCs/>
            </w:rPr>
            <w:t>Empathy Map</w:t>
          </w:r>
          <w:r w:rsidRPr="00AF0FF3">
            <w:rPr>
              <w:rFonts w:asciiTheme="minorHAnsi" w:hAnsiTheme="minorHAnsi" w:cstheme="minorHAnsi"/>
              <w:b/>
              <w:bCs/>
            </w:rPr>
            <w:t xml:space="preserve"> </w:t>
          </w:r>
          <w:r w:rsidR="00564A0A" w:rsidRPr="00AF0FF3">
            <w:rPr>
              <w:rFonts w:asciiTheme="minorHAnsi" w:hAnsiTheme="minorHAnsi" w:cstheme="minorHAnsi"/>
              <w:b/>
              <w:bCs/>
            </w:rPr>
            <w:t>(Appendix 1)</w:t>
          </w:r>
          <w:r w:rsidR="00564A0A" w:rsidRPr="00AF0FF3">
            <w:rPr>
              <w:rFonts w:asciiTheme="minorHAnsi" w:hAnsiTheme="minorHAnsi"/>
              <w:b/>
              <w:bCs/>
            </w:rPr>
            <w:t xml:space="preserve"> ………………………………………………………………………………………………</w:t>
          </w:r>
          <w:r w:rsidR="00453985">
            <w:rPr>
              <w:rFonts w:asciiTheme="minorHAnsi" w:hAnsiTheme="minorHAnsi"/>
              <w:b/>
              <w:bCs/>
            </w:rPr>
            <w:t>10</w:t>
          </w:r>
        </w:p>
        <w:p w14:paraId="123BF3A3" w14:textId="5E7C7D03" w:rsidR="00564A0A" w:rsidRPr="00AF0FF3" w:rsidRDefault="007C5889" w:rsidP="00CB0B0D">
          <w:pPr>
            <w:pStyle w:val="ListParagraph"/>
            <w:numPr>
              <w:ilvl w:val="0"/>
              <w:numId w:val="21"/>
            </w:numPr>
            <w:spacing w:before="100" w:beforeAutospacing="1" w:after="100" w:afterAutospacing="1" w:line="240" w:lineRule="auto"/>
            <w:rPr>
              <w:rFonts w:asciiTheme="minorHAnsi" w:hAnsiTheme="minorHAnsi" w:cs="Arial"/>
              <w:b/>
              <w:bCs/>
            </w:rPr>
          </w:pPr>
          <w:r w:rsidRPr="00AF0FF3">
            <w:rPr>
              <w:rFonts w:asciiTheme="minorHAnsi" w:hAnsiTheme="minorHAnsi" w:cs="Arial"/>
              <w:b/>
              <w:bCs/>
            </w:rPr>
            <w:t xml:space="preserve">Value Proposition Canvas </w:t>
          </w:r>
          <w:r w:rsidR="00564A0A" w:rsidRPr="00AF0FF3">
            <w:rPr>
              <w:rFonts w:asciiTheme="minorHAnsi" w:hAnsiTheme="minorHAnsi" w:cstheme="minorHAnsi"/>
              <w:b/>
              <w:bCs/>
            </w:rPr>
            <w:t>(Appendix-2) ………………………………………………………………………………</w:t>
          </w:r>
          <w:r w:rsidR="00453985">
            <w:rPr>
              <w:rFonts w:asciiTheme="minorHAnsi" w:hAnsiTheme="minorHAnsi" w:cstheme="minorHAnsi"/>
              <w:b/>
              <w:bCs/>
            </w:rPr>
            <w:t>11</w:t>
          </w:r>
        </w:p>
        <w:p w14:paraId="74FBD9FA" w14:textId="442333D2" w:rsidR="00564A0A" w:rsidRPr="00AF0FF3" w:rsidRDefault="007C5889" w:rsidP="00CB0B0D">
          <w:pPr>
            <w:pStyle w:val="ListParagraph"/>
            <w:numPr>
              <w:ilvl w:val="0"/>
              <w:numId w:val="21"/>
            </w:numPr>
            <w:spacing w:before="100" w:beforeAutospacing="1" w:after="100" w:afterAutospacing="1" w:line="240" w:lineRule="auto"/>
            <w:rPr>
              <w:rFonts w:asciiTheme="minorHAnsi" w:hAnsiTheme="minorHAnsi" w:cstheme="minorHAnsi"/>
              <w:b/>
              <w:bCs/>
            </w:rPr>
          </w:pPr>
          <w:r w:rsidRPr="00AF0FF3">
            <w:rPr>
              <w:rFonts w:asciiTheme="minorHAnsi" w:hAnsiTheme="minorHAnsi" w:cs="Arial"/>
              <w:b/>
              <w:bCs/>
            </w:rPr>
            <w:t xml:space="preserve">Business Model Canvas </w:t>
          </w:r>
          <w:r w:rsidR="00564A0A" w:rsidRPr="00AF0FF3">
            <w:rPr>
              <w:rFonts w:asciiTheme="minorHAnsi" w:hAnsiTheme="minorHAnsi" w:cstheme="minorHAnsi"/>
              <w:b/>
              <w:bCs/>
            </w:rPr>
            <w:t>(Appendix 3) ………………………………………………………………….</w:t>
          </w:r>
          <w:r w:rsidR="00453985">
            <w:rPr>
              <w:rFonts w:asciiTheme="minorHAnsi" w:hAnsiTheme="minorHAnsi" w:cstheme="minorHAnsi"/>
              <w:b/>
              <w:bCs/>
            </w:rPr>
            <w:t>12</w:t>
          </w:r>
        </w:p>
        <w:p w14:paraId="6547C68A" w14:textId="191747DA" w:rsidR="007C5889" w:rsidRPr="00AF0FF3" w:rsidRDefault="007C5889" w:rsidP="00CB0B0D">
          <w:pPr>
            <w:pStyle w:val="ListParagraph"/>
            <w:numPr>
              <w:ilvl w:val="0"/>
              <w:numId w:val="21"/>
            </w:numPr>
            <w:spacing w:before="100" w:beforeAutospacing="1" w:after="100" w:afterAutospacing="1" w:line="240" w:lineRule="auto"/>
            <w:rPr>
              <w:rFonts w:asciiTheme="minorHAnsi" w:hAnsiTheme="minorHAnsi" w:cs="Arial"/>
              <w:b/>
              <w:bCs/>
            </w:rPr>
          </w:pPr>
          <w:r w:rsidRPr="00AF0FF3">
            <w:rPr>
              <w:rFonts w:asciiTheme="minorHAnsi" w:hAnsiTheme="minorHAnsi" w:cs="Arial"/>
              <w:b/>
              <w:bCs/>
            </w:rPr>
            <w:t xml:space="preserve">Start-up cost statement </w:t>
          </w:r>
          <w:r w:rsidRPr="00AF0FF3">
            <w:rPr>
              <w:rFonts w:asciiTheme="minorHAnsi" w:hAnsiTheme="minorHAnsi" w:cstheme="minorHAnsi"/>
              <w:b/>
              <w:bCs/>
            </w:rPr>
            <w:t xml:space="preserve">(Appendix </w:t>
          </w:r>
          <w:r w:rsidR="00852EEC" w:rsidRPr="00AF0FF3">
            <w:rPr>
              <w:rFonts w:asciiTheme="minorHAnsi" w:hAnsiTheme="minorHAnsi" w:cstheme="minorHAnsi"/>
              <w:b/>
              <w:bCs/>
            </w:rPr>
            <w:t>4</w:t>
          </w:r>
          <w:r w:rsidRPr="00AF0FF3">
            <w:rPr>
              <w:rFonts w:asciiTheme="minorHAnsi" w:hAnsiTheme="minorHAnsi" w:cstheme="minorHAnsi"/>
              <w:b/>
              <w:bCs/>
            </w:rPr>
            <w:t>) …………………………</w:t>
          </w:r>
          <w:r w:rsidR="00453985">
            <w:rPr>
              <w:rFonts w:asciiTheme="minorHAnsi" w:hAnsiTheme="minorHAnsi" w:cstheme="minorHAnsi"/>
              <w:b/>
              <w:bCs/>
            </w:rPr>
            <w:t>13</w:t>
          </w:r>
        </w:p>
        <w:p w14:paraId="56AE0153" w14:textId="1269FB9B" w:rsidR="007C5889" w:rsidRPr="00AF0FF3" w:rsidRDefault="007C5889" w:rsidP="00CB0B0D">
          <w:pPr>
            <w:pStyle w:val="ListParagraph"/>
            <w:numPr>
              <w:ilvl w:val="0"/>
              <w:numId w:val="21"/>
            </w:numPr>
            <w:spacing w:before="100" w:beforeAutospacing="1" w:after="100" w:afterAutospacing="1" w:line="240" w:lineRule="auto"/>
            <w:rPr>
              <w:rFonts w:asciiTheme="minorHAnsi" w:hAnsiTheme="minorHAnsi" w:cs="Arial"/>
              <w:b/>
              <w:bCs/>
            </w:rPr>
          </w:pPr>
          <w:r w:rsidRPr="00AF0FF3">
            <w:rPr>
              <w:rFonts w:asciiTheme="minorHAnsi" w:hAnsiTheme="minorHAnsi" w:cs="Arial"/>
              <w:b/>
              <w:bCs/>
            </w:rPr>
            <w:t xml:space="preserve">Three Years proforma income statements </w:t>
          </w:r>
          <w:r w:rsidRPr="00AF0FF3">
            <w:rPr>
              <w:rFonts w:asciiTheme="minorHAnsi" w:hAnsiTheme="minorHAnsi" w:cstheme="minorHAnsi"/>
              <w:b/>
              <w:bCs/>
            </w:rPr>
            <w:t xml:space="preserve">(Appendix </w:t>
          </w:r>
          <w:r w:rsidR="00852EEC" w:rsidRPr="00AF0FF3">
            <w:rPr>
              <w:rFonts w:asciiTheme="minorHAnsi" w:hAnsiTheme="minorHAnsi" w:cstheme="minorHAnsi"/>
              <w:b/>
              <w:bCs/>
            </w:rPr>
            <w:t>5</w:t>
          </w:r>
          <w:r w:rsidRPr="00AF0FF3">
            <w:rPr>
              <w:rFonts w:asciiTheme="minorHAnsi" w:hAnsiTheme="minorHAnsi" w:cstheme="minorHAnsi"/>
              <w:b/>
              <w:bCs/>
            </w:rPr>
            <w:t>)</w:t>
          </w:r>
          <w:r w:rsidR="00CB0B0D" w:rsidRPr="00AF0FF3">
            <w:rPr>
              <w:rFonts w:asciiTheme="minorHAnsi" w:hAnsiTheme="minorHAnsi" w:cstheme="minorHAnsi"/>
              <w:b/>
              <w:bCs/>
            </w:rPr>
            <w:t xml:space="preserve"> </w:t>
          </w:r>
          <w:r w:rsidRPr="00AF0FF3">
            <w:rPr>
              <w:rFonts w:asciiTheme="minorHAnsi" w:hAnsiTheme="minorHAnsi" w:cstheme="minorHAnsi"/>
              <w:b/>
              <w:bCs/>
            </w:rPr>
            <w:t>……………………………………………….</w:t>
          </w:r>
          <w:r w:rsidR="00453985">
            <w:rPr>
              <w:rFonts w:asciiTheme="minorHAnsi" w:hAnsiTheme="minorHAnsi" w:cstheme="minorHAnsi"/>
              <w:b/>
              <w:bCs/>
            </w:rPr>
            <w:t>13</w:t>
          </w:r>
        </w:p>
        <w:p w14:paraId="14447781" w14:textId="48F02E64" w:rsidR="007C5889" w:rsidRPr="00AF0FF3" w:rsidRDefault="007C5889" w:rsidP="00CB0B0D">
          <w:pPr>
            <w:pStyle w:val="ListParagraph"/>
            <w:numPr>
              <w:ilvl w:val="0"/>
              <w:numId w:val="21"/>
            </w:numPr>
            <w:spacing w:before="100" w:beforeAutospacing="1" w:after="100" w:afterAutospacing="1" w:line="240" w:lineRule="auto"/>
            <w:rPr>
              <w:rFonts w:asciiTheme="minorHAnsi" w:hAnsiTheme="minorHAnsi" w:cstheme="minorHAnsi"/>
              <w:b/>
              <w:bCs/>
            </w:rPr>
          </w:pPr>
          <w:r w:rsidRPr="00AF0FF3">
            <w:rPr>
              <w:rFonts w:asciiTheme="minorHAnsi" w:hAnsiTheme="minorHAnsi" w:cs="Arial"/>
              <w:b/>
              <w:bCs/>
            </w:rPr>
            <w:t xml:space="preserve">Three Years proforma balance sheets </w:t>
          </w:r>
          <w:r w:rsidRPr="00AF0FF3">
            <w:rPr>
              <w:rFonts w:asciiTheme="minorHAnsi" w:hAnsiTheme="minorHAnsi" w:cstheme="minorHAnsi"/>
              <w:b/>
              <w:bCs/>
            </w:rPr>
            <w:t xml:space="preserve">(Appendix </w:t>
          </w:r>
          <w:r w:rsidR="00852EEC" w:rsidRPr="00AF0FF3">
            <w:rPr>
              <w:rFonts w:asciiTheme="minorHAnsi" w:hAnsiTheme="minorHAnsi" w:cstheme="minorHAnsi"/>
              <w:b/>
              <w:bCs/>
            </w:rPr>
            <w:t>6</w:t>
          </w:r>
          <w:r w:rsidRPr="00AF0FF3">
            <w:rPr>
              <w:rFonts w:asciiTheme="minorHAnsi" w:hAnsiTheme="minorHAnsi" w:cstheme="minorHAnsi"/>
              <w:b/>
              <w:bCs/>
            </w:rPr>
            <w:t>) …………………………</w:t>
          </w:r>
          <w:r w:rsidR="00453985">
            <w:rPr>
              <w:rFonts w:asciiTheme="minorHAnsi" w:hAnsiTheme="minorHAnsi" w:cstheme="minorHAnsi"/>
              <w:b/>
              <w:bCs/>
            </w:rPr>
            <w:t>13</w:t>
          </w:r>
        </w:p>
        <w:p w14:paraId="0D4564C2" w14:textId="018BFC1F" w:rsidR="007C5889" w:rsidRPr="00AF0FF3" w:rsidRDefault="007C5889" w:rsidP="00CB0B0D">
          <w:pPr>
            <w:pStyle w:val="ListParagraph"/>
            <w:numPr>
              <w:ilvl w:val="0"/>
              <w:numId w:val="21"/>
            </w:numPr>
            <w:spacing w:before="100" w:beforeAutospacing="1" w:after="100" w:afterAutospacing="1" w:line="240" w:lineRule="auto"/>
            <w:rPr>
              <w:rFonts w:asciiTheme="minorHAnsi" w:hAnsiTheme="minorHAnsi" w:cstheme="minorHAnsi"/>
              <w:b/>
              <w:bCs/>
            </w:rPr>
          </w:pPr>
          <w:r w:rsidRPr="00AF0FF3">
            <w:rPr>
              <w:rFonts w:asciiTheme="minorHAnsi" w:hAnsiTheme="minorHAnsi" w:cs="Arial"/>
              <w:b/>
              <w:bCs/>
            </w:rPr>
            <w:t>Three Years proforma cashflow statements</w:t>
          </w:r>
          <w:r w:rsidRPr="00AF0FF3">
            <w:rPr>
              <w:rFonts w:asciiTheme="minorHAnsi" w:hAnsiTheme="minorHAnsi" w:cstheme="minorHAnsi"/>
              <w:b/>
              <w:bCs/>
            </w:rPr>
            <w:t xml:space="preserve"> (Appendix </w:t>
          </w:r>
          <w:r w:rsidR="00852EEC" w:rsidRPr="00AF0FF3">
            <w:rPr>
              <w:rFonts w:asciiTheme="minorHAnsi" w:hAnsiTheme="minorHAnsi" w:cstheme="minorHAnsi"/>
              <w:b/>
              <w:bCs/>
            </w:rPr>
            <w:t>7</w:t>
          </w:r>
          <w:r w:rsidRPr="00AF0FF3">
            <w:rPr>
              <w:rFonts w:asciiTheme="minorHAnsi" w:hAnsiTheme="minorHAnsi" w:cstheme="minorHAnsi"/>
              <w:b/>
              <w:bCs/>
            </w:rPr>
            <w:t>) …………………………</w:t>
          </w:r>
          <w:r w:rsidR="00453985">
            <w:rPr>
              <w:rFonts w:asciiTheme="minorHAnsi" w:hAnsiTheme="minorHAnsi" w:cstheme="minorHAnsi"/>
              <w:b/>
              <w:bCs/>
            </w:rPr>
            <w:t>13</w:t>
          </w:r>
        </w:p>
        <w:p w14:paraId="19DFDFC0" w14:textId="77777777" w:rsidR="00453985" w:rsidRDefault="007C5889" w:rsidP="007E4D45">
          <w:pPr>
            <w:pStyle w:val="ListParagraph"/>
            <w:numPr>
              <w:ilvl w:val="0"/>
              <w:numId w:val="21"/>
            </w:numPr>
            <w:spacing w:before="100" w:beforeAutospacing="1" w:after="100" w:afterAutospacing="1" w:line="240" w:lineRule="auto"/>
            <w:rPr>
              <w:rFonts w:asciiTheme="minorHAnsi" w:hAnsiTheme="minorHAnsi" w:cstheme="minorHAnsi"/>
              <w:b/>
              <w:bCs/>
            </w:rPr>
          </w:pPr>
          <w:r w:rsidRPr="00AF0FF3">
            <w:rPr>
              <w:rFonts w:asciiTheme="minorHAnsi" w:hAnsiTheme="minorHAnsi" w:cs="Arial"/>
              <w:b/>
              <w:bCs/>
            </w:rPr>
            <w:t xml:space="preserve">ROI for Three Years </w:t>
          </w:r>
          <w:r w:rsidRPr="00AF0FF3">
            <w:rPr>
              <w:rFonts w:asciiTheme="minorHAnsi" w:hAnsiTheme="minorHAnsi" w:cstheme="minorHAnsi"/>
              <w:b/>
              <w:bCs/>
            </w:rPr>
            <w:t xml:space="preserve">(Appendix </w:t>
          </w:r>
          <w:r w:rsidR="00852EEC" w:rsidRPr="00AF0FF3">
            <w:rPr>
              <w:rFonts w:asciiTheme="minorHAnsi" w:hAnsiTheme="minorHAnsi" w:cstheme="minorHAnsi"/>
              <w:b/>
              <w:bCs/>
            </w:rPr>
            <w:t>8</w:t>
          </w:r>
          <w:r w:rsidRPr="00AF0FF3">
            <w:rPr>
              <w:rFonts w:asciiTheme="minorHAnsi" w:hAnsiTheme="minorHAnsi" w:cstheme="minorHAnsi"/>
              <w:b/>
              <w:bCs/>
            </w:rPr>
            <w:t>) …………………………</w:t>
          </w:r>
          <w:r w:rsidR="00453985">
            <w:rPr>
              <w:rFonts w:asciiTheme="minorHAnsi" w:hAnsiTheme="minorHAnsi" w:cstheme="minorHAnsi"/>
              <w:b/>
              <w:bCs/>
            </w:rPr>
            <w:t>13</w:t>
          </w:r>
        </w:p>
        <w:p w14:paraId="170715A3" w14:textId="2D00FC68" w:rsidR="00564A0A" w:rsidRPr="00453985" w:rsidRDefault="007E4D45" w:rsidP="007E4D45">
          <w:pPr>
            <w:pStyle w:val="ListParagraph"/>
            <w:numPr>
              <w:ilvl w:val="0"/>
              <w:numId w:val="21"/>
            </w:numPr>
            <w:spacing w:before="100" w:beforeAutospacing="1" w:after="100" w:afterAutospacing="1" w:line="240" w:lineRule="auto"/>
            <w:rPr>
              <w:rFonts w:asciiTheme="minorHAnsi" w:hAnsiTheme="minorHAnsi" w:cstheme="minorHAnsi"/>
              <w:b/>
              <w:bCs/>
            </w:rPr>
          </w:pPr>
          <w:r w:rsidRPr="00453985">
            <w:rPr>
              <w:rFonts w:cs="Arial"/>
              <w:b/>
              <w:bCs/>
            </w:rPr>
            <w:t>References</w:t>
          </w:r>
          <w:r w:rsidRPr="00453985">
            <w:rPr>
              <w:rFonts w:cstheme="minorHAnsi"/>
              <w:b/>
              <w:bCs/>
            </w:rPr>
            <w:t xml:space="preserve"> …………………………</w:t>
          </w:r>
          <w:r w:rsidR="00453985" w:rsidRPr="00453985">
            <w:rPr>
              <w:rFonts w:cstheme="minorHAnsi"/>
              <w:b/>
              <w:bCs/>
            </w:rPr>
            <w:t>13</w:t>
          </w:r>
        </w:p>
        <w:p w14:paraId="701E42EF" w14:textId="55CE22BE" w:rsidR="00564A0A" w:rsidRPr="00AF0FF3" w:rsidRDefault="00674BCD" w:rsidP="00564A0A">
          <w:pPr>
            <w:rPr>
              <w:b/>
              <w:bCs/>
            </w:rPr>
          </w:pPr>
        </w:p>
      </w:sdtContent>
    </w:sdt>
    <w:p w14:paraId="28025E7B" w14:textId="58DB1D10" w:rsidR="007C5889" w:rsidRPr="00AF0FF3" w:rsidRDefault="007C5889" w:rsidP="007C5889">
      <w:pPr>
        <w:spacing w:line="360" w:lineRule="auto"/>
        <w:ind w:left="2880" w:firstLine="720"/>
        <w:jc w:val="both"/>
        <w:rPr>
          <w:rFonts w:cs="Open Sans Light"/>
          <w:b/>
          <w:bCs/>
          <w:sz w:val="24"/>
          <w:szCs w:val="24"/>
        </w:rPr>
      </w:pPr>
      <w:bookmarkStart w:id="7" w:name="_Hlk43070537"/>
    </w:p>
    <w:p w14:paraId="68F6E054" w14:textId="6208D779" w:rsidR="00CB0B0D" w:rsidRPr="00AF0FF3" w:rsidRDefault="00CB0B0D" w:rsidP="007C5889">
      <w:pPr>
        <w:spacing w:line="360" w:lineRule="auto"/>
        <w:ind w:left="2880" w:firstLine="720"/>
        <w:jc w:val="both"/>
        <w:rPr>
          <w:rFonts w:cs="Open Sans Light"/>
          <w:b/>
          <w:bCs/>
          <w:sz w:val="24"/>
          <w:szCs w:val="24"/>
        </w:rPr>
      </w:pPr>
    </w:p>
    <w:p w14:paraId="083F1873" w14:textId="6BEAF21E" w:rsidR="00CB0B0D" w:rsidRPr="00AF0FF3" w:rsidRDefault="00CB0B0D" w:rsidP="007C5889">
      <w:pPr>
        <w:spacing w:line="360" w:lineRule="auto"/>
        <w:ind w:left="2880" w:firstLine="720"/>
        <w:jc w:val="both"/>
        <w:rPr>
          <w:rFonts w:cs="Open Sans Light"/>
          <w:b/>
          <w:bCs/>
          <w:sz w:val="24"/>
          <w:szCs w:val="24"/>
        </w:rPr>
      </w:pPr>
    </w:p>
    <w:p w14:paraId="2F57613C" w14:textId="463A09D9" w:rsidR="00CB0B0D" w:rsidRPr="00AF0FF3" w:rsidRDefault="00CB0B0D" w:rsidP="007C5889">
      <w:pPr>
        <w:spacing w:line="360" w:lineRule="auto"/>
        <w:ind w:left="2880" w:firstLine="720"/>
        <w:jc w:val="both"/>
        <w:rPr>
          <w:rFonts w:cs="Open Sans Light"/>
          <w:b/>
          <w:bCs/>
          <w:sz w:val="24"/>
          <w:szCs w:val="24"/>
        </w:rPr>
      </w:pPr>
    </w:p>
    <w:p w14:paraId="3B989583" w14:textId="67AC8799" w:rsidR="00CB0B0D" w:rsidRPr="00AF0FF3" w:rsidRDefault="00CB0B0D" w:rsidP="007C5889">
      <w:pPr>
        <w:spacing w:line="360" w:lineRule="auto"/>
        <w:ind w:left="2880" w:firstLine="720"/>
        <w:jc w:val="both"/>
        <w:rPr>
          <w:rFonts w:cs="Open Sans Light"/>
          <w:b/>
          <w:bCs/>
          <w:sz w:val="24"/>
          <w:szCs w:val="24"/>
        </w:rPr>
      </w:pPr>
    </w:p>
    <w:p w14:paraId="60DADD95" w14:textId="477397A3" w:rsidR="00CB0B0D" w:rsidRPr="00AF0FF3" w:rsidRDefault="00CB0B0D" w:rsidP="007C5889">
      <w:pPr>
        <w:spacing w:line="360" w:lineRule="auto"/>
        <w:ind w:left="2880" w:firstLine="720"/>
        <w:jc w:val="both"/>
        <w:rPr>
          <w:rFonts w:cs="Open Sans Light"/>
          <w:b/>
          <w:bCs/>
          <w:sz w:val="24"/>
          <w:szCs w:val="24"/>
        </w:rPr>
      </w:pPr>
    </w:p>
    <w:p w14:paraId="71592BCE" w14:textId="77777777" w:rsidR="00CB0B0D" w:rsidRPr="00AF0FF3" w:rsidRDefault="00CB0B0D" w:rsidP="00E45D84">
      <w:pPr>
        <w:spacing w:line="360" w:lineRule="auto"/>
        <w:jc w:val="both"/>
        <w:rPr>
          <w:rFonts w:cs="Open Sans Light"/>
          <w:b/>
          <w:bCs/>
          <w:sz w:val="24"/>
          <w:szCs w:val="24"/>
        </w:rPr>
      </w:pPr>
    </w:p>
    <w:p w14:paraId="4DC27127" w14:textId="58A0B310" w:rsidR="007C5889" w:rsidRPr="00FF4778" w:rsidRDefault="007C5889" w:rsidP="00FF4778">
      <w:pPr>
        <w:spacing w:line="360" w:lineRule="auto"/>
        <w:ind w:left="2880" w:firstLine="720"/>
        <w:jc w:val="both"/>
        <w:rPr>
          <w:rFonts w:cstheme="minorHAnsi"/>
          <w:b/>
          <w:bCs/>
          <w:sz w:val="23"/>
          <w:szCs w:val="23"/>
        </w:rPr>
      </w:pPr>
      <w:r w:rsidRPr="00FF4778">
        <w:rPr>
          <w:rFonts w:cstheme="minorHAnsi"/>
          <w:b/>
          <w:bCs/>
          <w:sz w:val="23"/>
          <w:szCs w:val="23"/>
        </w:rPr>
        <w:lastRenderedPageBreak/>
        <w:t>Traditions of India</w:t>
      </w:r>
    </w:p>
    <w:p w14:paraId="377BBB90" w14:textId="77777777" w:rsidR="007C5889" w:rsidRPr="00FF4778" w:rsidRDefault="007C5889" w:rsidP="00FF4778">
      <w:pPr>
        <w:spacing w:line="360" w:lineRule="auto"/>
        <w:jc w:val="both"/>
        <w:rPr>
          <w:rFonts w:cstheme="minorHAnsi"/>
          <w:b/>
          <w:bCs/>
          <w:sz w:val="23"/>
          <w:szCs w:val="23"/>
        </w:rPr>
      </w:pPr>
      <w:r w:rsidRPr="00FF4778">
        <w:rPr>
          <w:rFonts w:cstheme="minorHAnsi"/>
          <w:b/>
          <w:bCs/>
          <w:sz w:val="23"/>
          <w:szCs w:val="23"/>
        </w:rPr>
        <w:t>Concept</w:t>
      </w:r>
    </w:p>
    <w:p w14:paraId="20D7475A" w14:textId="77777777" w:rsidR="007C5889" w:rsidRPr="00FF4778" w:rsidRDefault="007C5889" w:rsidP="00FF4778">
      <w:pPr>
        <w:spacing w:before="100" w:beforeAutospacing="1" w:after="100" w:afterAutospacing="1" w:line="360" w:lineRule="auto"/>
        <w:jc w:val="both"/>
        <w:rPr>
          <w:rFonts w:cstheme="minorHAnsi"/>
          <w:sz w:val="23"/>
          <w:szCs w:val="23"/>
        </w:rPr>
      </w:pPr>
      <w:r w:rsidRPr="00FF4778">
        <w:rPr>
          <w:rFonts w:cstheme="minorHAnsi"/>
          <w:spacing w:val="3"/>
          <w:sz w:val="23"/>
          <w:szCs w:val="23"/>
          <w:shd w:val="clear" w:color="auto" w:fill="FFFFFF"/>
        </w:rPr>
        <w:t xml:space="preserve">The Business Model Canvas has been made to illustrate and </w:t>
      </w:r>
      <w:r w:rsidRPr="00FF4778">
        <w:rPr>
          <w:rFonts w:cstheme="minorHAnsi"/>
          <w:sz w:val="23"/>
          <w:szCs w:val="23"/>
        </w:rPr>
        <w:t xml:space="preserve">represent an entrepreneurial idea of an Indian style tea and health bar in Ontario with a unique organic menu that offers the traditional and authentic subcontinental taste and cultural experience offering organic Assam and Darjeeling tea, served with a blend of Indian spices like Saffron, Cardamom, Garam Masala(hot spice blend) and jaggery(Gud) served in the traditional Indian style glass/cup made up of </w:t>
      </w:r>
      <w:proofErr w:type="spellStart"/>
      <w:r w:rsidRPr="00FF4778">
        <w:rPr>
          <w:rFonts w:cstheme="minorHAnsi"/>
          <w:sz w:val="23"/>
          <w:szCs w:val="23"/>
        </w:rPr>
        <w:t>kullar</w:t>
      </w:r>
      <w:proofErr w:type="spellEnd"/>
      <w:r w:rsidRPr="00FF4778">
        <w:rPr>
          <w:rFonts w:cstheme="minorHAnsi"/>
          <w:sz w:val="23"/>
          <w:szCs w:val="23"/>
        </w:rPr>
        <w:t xml:space="preserve"> or terracotta due to its health benefits, alongside with the fact that it is an environmental and eco-friendly mode of serving. </w:t>
      </w:r>
    </w:p>
    <w:p w14:paraId="7DD8F878" w14:textId="3C380576" w:rsidR="007C5889" w:rsidRPr="00FF4778" w:rsidRDefault="007C5889" w:rsidP="00FF4778">
      <w:pPr>
        <w:spacing w:before="100" w:beforeAutospacing="1" w:after="100" w:afterAutospacing="1" w:line="360" w:lineRule="auto"/>
        <w:jc w:val="both"/>
        <w:rPr>
          <w:rFonts w:cstheme="minorHAnsi"/>
          <w:sz w:val="23"/>
          <w:szCs w:val="23"/>
        </w:rPr>
      </w:pPr>
      <w:r w:rsidRPr="00FF4778">
        <w:rPr>
          <w:rFonts w:cstheme="minorHAnsi"/>
          <w:sz w:val="23"/>
          <w:szCs w:val="23"/>
        </w:rPr>
        <w:t xml:space="preserve">The bar will also offer and serve health drinks such as ‘‘golden milk’’/ traditional Indian drink, Indian gooseberry or Amla shots and </w:t>
      </w:r>
      <w:proofErr w:type="spellStart"/>
      <w:r w:rsidRPr="00FF4778">
        <w:rPr>
          <w:rFonts w:cstheme="minorHAnsi"/>
          <w:sz w:val="23"/>
          <w:szCs w:val="23"/>
        </w:rPr>
        <w:t>Triphala</w:t>
      </w:r>
      <w:proofErr w:type="spellEnd"/>
      <w:r w:rsidRPr="00FF4778">
        <w:rPr>
          <w:rFonts w:cstheme="minorHAnsi"/>
          <w:sz w:val="23"/>
          <w:szCs w:val="23"/>
        </w:rPr>
        <w:t xml:space="preserve"> shots which is a three fruit Ayurvedic herbal juice consisting of equal parts of three myrobalans consisting of </w:t>
      </w:r>
      <w:proofErr w:type="spellStart"/>
      <w:r w:rsidRPr="00FF4778">
        <w:rPr>
          <w:rFonts w:cstheme="minorHAnsi"/>
          <w:sz w:val="23"/>
          <w:szCs w:val="23"/>
        </w:rPr>
        <w:t>Amalaki</w:t>
      </w:r>
      <w:proofErr w:type="spellEnd"/>
      <w:r w:rsidRPr="00FF4778">
        <w:rPr>
          <w:rFonts w:cstheme="minorHAnsi"/>
          <w:sz w:val="23"/>
          <w:szCs w:val="23"/>
        </w:rPr>
        <w:t xml:space="preserve"> (</w:t>
      </w:r>
      <w:proofErr w:type="spellStart"/>
      <w:r w:rsidRPr="00FF4778">
        <w:rPr>
          <w:rFonts w:cstheme="minorHAnsi"/>
          <w:sz w:val="23"/>
          <w:szCs w:val="23"/>
        </w:rPr>
        <w:t>Emblica</w:t>
      </w:r>
      <w:proofErr w:type="spellEnd"/>
      <w:r w:rsidRPr="00FF4778">
        <w:rPr>
          <w:rFonts w:cstheme="minorHAnsi"/>
          <w:sz w:val="23"/>
          <w:szCs w:val="23"/>
        </w:rPr>
        <w:t xml:space="preserve"> Officinalis), </w:t>
      </w:r>
      <w:proofErr w:type="spellStart"/>
      <w:r w:rsidRPr="00FF4778">
        <w:rPr>
          <w:rFonts w:cstheme="minorHAnsi"/>
          <w:sz w:val="23"/>
          <w:szCs w:val="23"/>
        </w:rPr>
        <w:t>Bibhitaki</w:t>
      </w:r>
      <w:proofErr w:type="spellEnd"/>
      <w:r w:rsidRPr="00FF4778">
        <w:rPr>
          <w:rFonts w:cstheme="minorHAnsi"/>
          <w:sz w:val="23"/>
          <w:szCs w:val="23"/>
        </w:rPr>
        <w:t xml:space="preserve"> (Terminalia </w:t>
      </w:r>
      <w:proofErr w:type="spellStart"/>
      <w:r w:rsidRPr="00FF4778">
        <w:rPr>
          <w:rFonts w:cstheme="minorHAnsi"/>
          <w:sz w:val="23"/>
          <w:szCs w:val="23"/>
        </w:rPr>
        <w:t>bellirica</w:t>
      </w:r>
      <w:proofErr w:type="spellEnd"/>
      <w:r w:rsidRPr="00FF4778">
        <w:rPr>
          <w:rFonts w:cstheme="minorHAnsi"/>
          <w:sz w:val="23"/>
          <w:szCs w:val="23"/>
        </w:rPr>
        <w:t xml:space="preserve">), and </w:t>
      </w:r>
      <w:proofErr w:type="spellStart"/>
      <w:r w:rsidRPr="00FF4778">
        <w:rPr>
          <w:rFonts w:cstheme="minorHAnsi"/>
          <w:sz w:val="23"/>
          <w:szCs w:val="23"/>
        </w:rPr>
        <w:t>Haritaki</w:t>
      </w:r>
      <w:proofErr w:type="spellEnd"/>
      <w:r w:rsidRPr="00FF4778">
        <w:rPr>
          <w:rFonts w:cstheme="minorHAnsi"/>
          <w:sz w:val="23"/>
          <w:szCs w:val="23"/>
        </w:rPr>
        <w:t xml:space="preserve"> (Terminalia </w:t>
      </w:r>
      <w:proofErr w:type="spellStart"/>
      <w:r w:rsidRPr="00FF4778">
        <w:rPr>
          <w:rFonts w:cstheme="minorHAnsi"/>
          <w:sz w:val="23"/>
          <w:szCs w:val="23"/>
        </w:rPr>
        <w:t>chebula</w:t>
      </w:r>
      <w:proofErr w:type="spellEnd"/>
      <w:r w:rsidRPr="00FF4778">
        <w:rPr>
          <w:rFonts w:cstheme="minorHAnsi"/>
          <w:sz w:val="23"/>
          <w:szCs w:val="23"/>
        </w:rPr>
        <w:t xml:space="preserve">) (Ayurvedic pharmacopeia committee, 2003). </w:t>
      </w:r>
    </w:p>
    <w:p w14:paraId="5D7AF6A6" w14:textId="7D0CCCDE" w:rsidR="004C59D1" w:rsidRPr="00FF4778" w:rsidRDefault="004C59D1" w:rsidP="00FF4778">
      <w:pPr>
        <w:shd w:val="clear" w:color="auto" w:fill="FFFFFF"/>
        <w:spacing w:before="100" w:beforeAutospacing="1" w:after="100" w:afterAutospacing="1" w:line="360" w:lineRule="auto"/>
        <w:jc w:val="both"/>
        <w:rPr>
          <w:rFonts w:cstheme="minorHAnsi"/>
          <w:sz w:val="23"/>
          <w:szCs w:val="23"/>
          <w:shd w:val="clear" w:color="auto" w:fill="FFFFFF"/>
        </w:rPr>
      </w:pPr>
      <w:r w:rsidRPr="00FF4778">
        <w:rPr>
          <w:rFonts w:cstheme="minorHAnsi"/>
          <w:sz w:val="23"/>
          <w:szCs w:val="23"/>
          <w:shd w:val="clear" w:color="auto" w:fill="FFFFFF"/>
        </w:rPr>
        <w:t xml:space="preserve">The </w:t>
      </w:r>
      <w:r w:rsidRPr="00FF4778">
        <w:rPr>
          <w:rFonts w:cstheme="minorHAnsi"/>
          <w:sz w:val="23"/>
          <w:szCs w:val="23"/>
        </w:rPr>
        <w:t xml:space="preserve">theme and ambience of the bar will be based on Indian culture highlighting and depicting different </w:t>
      </w:r>
      <w:proofErr w:type="spellStart"/>
      <w:r w:rsidRPr="00FF4778">
        <w:rPr>
          <w:rFonts w:cstheme="minorHAnsi"/>
          <w:sz w:val="23"/>
          <w:szCs w:val="23"/>
        </w:rPr>
        <w:t>colours</w:t>
      </w:r>
      <w:proofErr w:type="spellEnd"/>
      <w:r w:rsidRPr="00FF4778">
        <w:rPr>
          <w:rFonts w:cstheme="minorHAnsi"/>
          <w:sz w:val="23"/>
          <w:szCs w:val="23"/>
        </w:rPr>
        <w:t xml:space="preserve"> and celebration of India such as Holi, Diwali(Festivals of Lights), Dussehra, Eid along with some artefacts and paintings showcasing world-renowned Indian monument Taj Mahal and sculptures of elephants and horses decorated with </w:t>
      </w:r>
      <w:proofErr w:type="spellStart"/>
      <w:r w:rsidRPr="00FF4778">
        <w:rPr>
          <w:rFonts w:cstheme="minorHAnsi"/>
          <w:sz w:val="23"/>
          <w:szCs w:val="23"/>
        </w:rPr>
        <w:t>colourful</w:t>
      </w:r>
      <w:proofErr w:type="spellEnd"/>
      <w:r w:rsidRPr="00FF4778">
        <w:rPr>
          <w:rFonts w:cstheme="minorHAnsi"/>
          <w:sz w:val="23"/>
          <w:szCs w:val="23"/>
        </w:rPr>
        <w:t xml:space="preserve"> semi-precious stones, to create the fell of joy and celebration in the bar because the ambience and customers experience plays a very vital part in the success of any entrepreneurial idea. </w:t>
      </w:r>
    </w:p>
    <w:p w14:paraId="4C3662D9" w14:textId="169F9A92" w:rsidR="004C59D1" w:rsidRPr="00FF4778" w:rsidRDefault="004C59D1" w:rsidP="00FF4778">
      <w:pPr>
        <w:widowControl w:val="0"/>
        <w:tabs>
          <w:tab w:val="left" w:pos="0"/>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cstheme="minorHAnsi"/>
          <w:sz w:val="23"/>
          <w:szCs w:val="23"/>
          <w:shd w:val="clear" w:color="auto" w:fill="FFFFFF"/>
        </w:rPr>
      </w:pPr>
      <w:r w:rsidRPr="00FF4778">
        <w:rPr>
          <w:rFonts w:cstheme="minorHAnsi"/>
          <w:sz w:val="23"/>
          <w:szCs w:val="23"/>
        </w:rPr>
        <w:t>We believe this idea has money-making potential because</w:t>
      </w:r>
      <w:r w:rsidRPr="00FF4778">
        <w:rPr>
          <w:rFonts w:cstheme="minorHAnsi"/>
          <w:spacing w:val="4"/>
          <w:sz w:val="23"/>
          <w:szCs w:val="23"/>
          <w:shd w:val="clear" w:color="auto" w:fill="FFFFFF"/>
        </w:rPr>
        <w:t xml:space="preserve"> ‘‘Retail value sales and retail volume sales of tea rise by 10% and 2% respectively in 2019 to reach CAD989 million and 17,595 </w:t>
      </w:r>
      <w:proofErr w:type="spellStart"/>
      <w:r w:rsidRPr="00FF4778">
        <w:rPr>
          <w:rFonts w:cstheme="minorHAnsi"/>
          <w:spacing w:val="4"/>
          <w:sz w:val="23"/>
          <w:szCs w:val="23"/>
          <w:shd w:val="clear" w:color="auto" w:fill="FFFFFF"/>
        </w:rPr>
        <w:t>tonnes</w:t>
      </w:r>
      <w:proofErr w:type="spellEnd"/>
      <w:r w:rsidRPr="00FF4778">
        <w:rPr>
          <w:rFonts w:cstheme="minorHAnsi"/>
          <w:spacing w:val="4"/>
          <w:sz w:val="23"/>
          <w:szCs w:val="23"/>
          <w:shd w:val="clear" w:color="auto" w:fill="FFFFFF"/>
        </w:rPr>
        <w:t xml:space="preserve">, Healthy tea finds </w:t>
      </w:r>
      <w:proofErr w:type="spellStart"/>
      <w:r w:rsidRPr="00FF4778">
        <w:rPr>
          <w:rFonts w:cstheme="minorHAnsi"/>
          <w:spacing w:val="4"/>
          <w:sz w:val="23"/>
          <w:szCs w:val="23"/>
          <w:shd w:val="clear" w:color="auto" w:fill="FFFFFF"/>
        </w:rPr>
        <w:t>favour</w:t>
      </w:r>
      <w:proofErr w:type="spellEnd"/>
      <w:r w:rsidRPr="00FF4778">
        <w:rPr>
          <w:rFonts w:cstheme="minorHAnsi"/>
          <w:spacing w:val="4"/>
          <w:sz w:val="23"/>
          <w:szCs w:val="23"/>
          <w:shd w:val="clear" w:color="auto" w:fill="FFFFFF"/>
        </w:rPr>
        <w:t xml:space="preserve"> with Canadian consumers, Foodservice volume and retail volume sales of tea grow by 4% and 2% respectively in 2019 and Retail sales of tea are set to rise at a 13% CAGR in current value terms (11% in 2019 constant value terms) and a 6% CAGR in volume terms over the forecast period’’. (</w:t>
      </w:r>
      <w:r w:rsidRPr="00FF4778">
        <w:rPr>
          <w:rFonts w:cstheme="minorHAnsi"/>
          <w:sz w:val="23"/>
          <w:szCs w:val="23"/>
          <w:shd w:val="clear" w:color="auto" w:fill="FFFFFF"/>
        </w:rPr>
        <w:t>Euromonitor International., 2019). This idea fits with our upbringing because we belong to a tradition and cultural family where traditions and culture are given lots of importance and globally</w:t>
      </w:r>
      <w:r w:rsidRPr="00FF4778">
        <w:rPr>
          <w:rFonts w:cstheme="minorHAnsi"/>
          <w:b/>
          <w:bCs/>
          <w:sz w:val="23"/>
          <w:szCs w:val="23"/>
          <w:shd w:val="clear" w:color="auto" w:fill="FFFFFF"/>
        </w:rPr>
        <w:t xml:space="preserve"> </w:t>
      </w:r>
      <w:r w:rsidRPr="00FF4778">
        <w:rPr>
          <w:rFonts w:cstheme="minorHAnsi"/>
          <w:sz w:val="23"/>
          <w:szCs w:val="23"/>
          <w:shd w:val="clear" w:color="auto" w:fill="FFFFFF"/>
        </w:rPr>
        <w:t xml:space="preserve">chai/tea is more than just a cup of tea to start the day the thick sweet drink is an integral part of the rhythm of life and culture. (Marks, Z., &amp; </w:t>
      </w:r>
      <w:proofErr w:type="spellStart"/>
      <w:r w:rsidRPr="00FF4778">
        <w:rPr>
          <w:rFonts w:cstheme="minorHAnsi"/>
          <w:sz w:val="23"/>
          <w:szCs w:val="23"/>
          <w:shd w:val="clear" w:color="auto" w:fill="FFFFFF"/>
        </w:rPr>
        <w:t>Gellatly</w:t>
      </w:r>
      <w:proofErr w:type="spellEnd"/>
      <w:r w:rsidRPr="00FF4778">
        <w:rPr>
          <w:rFonts w:cstheme="minorHAnsi"/>
          <w:sz w:val="23"/>
          <w:szCs w:val="23"/>
          <w:shd w:val="clear" w:color="auto" w:fill="FFFFFF"/>
        </w:rPr>
        <w:t>, R., 2014).</w:t>
      </w:r>
    </w:p>
    <w:p w14:paraId="07C11D51" w14:textId="77777777" w:rsidR="007C5889" w:rsidRPr="00FF4778" w:rsidRDefault="007C5889" w:rsidP="00FF4778">
      <w:pPr>
        <w:spacing w:line="360" w:lineRule="auto"/>
        <w:jc w:val="both"/>
        <w:rPr>
          <w:rFonts w:cstheme="minorHAnsi"/>
          <w:b/>
          <w:bCs/>
          <w:sz w:val="23"/>
          <w:szCs w:val="23"/>
        </w:rPr>
      </w:pPr>
      <w:r w:rsidRPr="00FF4778">
        <w:rPr>
          <w:rFonts w:cstheme="minorHAnsi"/>
          <w:b/>
          <w:bCs/>
          <w:sz w:val="23"/>
          <w:szCs w:val="23"/>
        </w:rPr>
        <w:lastRenderedPageBreak/>
        <w:t>Customer Segments</w:t>
      </w:r>
    </w:p>
    <w:p w14:paraId="2F6954F1" w14:textId="70839EF7" w:rsidR="00CB0B0D" w:rsidRPr="00FF4778" w:rsidRDefault="007C5889" w:rsidP="00FF4778">
      <w:pPr>
        <w:spacing w:line="360" w:lineRule="auto"/>
        <w:jc w:val="both"/>
        <w:rPr>
          <w:rFonts w:cstheme="minorHAnsi"/>
          <w:sz w:val="23"/>
          <w:szCs w:val="23"/>
        </w:rPr>
      </w:pPr>
      <w:r w:rsidRPr="00FF4778">
        <w:rPr>
          <w:rFonts w:cstheme="minorHAnsi"/>
          <w:sz w:val="23"/>
          <w:szCs w:val="23"/>
        </w:rPr>
        <w:t>The analysis of the information collected using primary research method such as survey, conducted using a funnel method, we have collected some interesting demographic factum that our potential target customers are the people who are aged between 25 years and 44 years (Appendix 3), these are the people who have a strong passion and orientation towards organic or blended tea along with freshly prepared health shots(Appendix 3), made upon of all-natural ingredients because of their awareness about their wellbeing and health, as our offerings offer and address their pain of having limited or sparse healthy fresh drinks and beverages available people who want health beneficial products our customer segmentation is based on the segmented market living in Ontario.</w:t>
      </w:r>
    </w:p>
    <w:p w14:paraId="6E32FBE6" w14:textId="2C7C161E" w:rsidR="007C5889" w:rsidRPr="00FF4778" w:rsidRDefault="007C5889" w:rsidP="00FF4778">
      <w:pPr>
        <w:spacing w:line="360" w:lineRule="auto"/>
        <w:jc w:val="both"/>
        <w:rPr>
          <w:rFonts w:cstheme="minorHAnsi"/>
          <w:b/>
          <w:bCs/>
          <w:sz w:val="23"/>
          <w:szCs w:val="23"/>
        </w:rPr>
      </w:pPr>
      <w:r w:rsidRPr="00FF4778">
        <w:rPr>
          <w:rFonts w:cstheme="minorHAnsi"/>
          <w:b/>
          <w:bCs/>
          <w:sz w:val="23"/>
          <w:szCs w:val="23"/>
        </w:rPr>
        <w:t>Value Propositions</w:t>
      </w:r>
    </w:p>
    <w:p w14:paraId="34F69C1E" w14:textId="77777777" w:rsidR="007C5889" w:rsidRPr="00FF4778" w:rsidRDefault="007C5889" w:rsidP="00FF4778">
      <w:pPr>
        <w:spacing w:line="360" w:lineRule="auto"/>
        <w:jc w:val="both"/>
        <w:rPr>
          <w:rFonts w:cstheme="minorHAnsi"/>
          <w:sz w:val="23"/>
          <w:szCs w:val="23"/>
        </w:rPr>
      </w:pPr>
      <w:r w:rsidRPr="00FF4778">
        <w:rPr>
          <w:rFonts w:cstheme="minorHAnsi"/>
          <w:sz w:val="23"/>
          <w:szCs w:val="23"/>
        </w:rPr>
        <w:t xml:space="preserve">The value proposition Authentic and Traditional experience by offering Organic Assam and Darjeeling tea, Saffron, Cardamom, Garam Masala (hot spice blend) and jaggery (Gud), ‘‘golden milk’’/ traditional Indian drink, Indian gooseberry or Amla shots and </w:t>
      </w:r>
      <w:proofErr w:type="spellStart"/>
      <w:r w:rsidRPr="00FF4778">
        <w:rPr>
          <w:rFonts w:cstheme="minorHAnsi"/>
          <w:sz w:val="23"/>
          <w:szCs w:val="23"/>
        </w:rPr>
        <w:t>Triphala</w:t>
      </w:r>
      <w:proofErr w:type="spellEnd"/>
      <w:r w:rsidRPr="00FF4778">
        <w:rPr>
          <w:rFonts w:cstheme="minorHAnsi"/>
          <w:sz w:val="23"/>
          <w:szCs w:val="23"/>
        </w:rPr>
        <w:t xml:space="preserve"> shots which is robust and fresh products which is prepared with  organic preparation which is served in a unique eco-friendly serving. </w:t>
      </w:r>
    </w:p>
    <w:p w14:paraId="28D1E3CE" w14:textId="03F98984" w:rsidR="007E4D45" w:rsidRPr="001012B6" w:rsidRDefault="007C5889" w:rsidP="00FF4778">
      <w:pPr>
        <w:spacing w:line="360" w:lineRule="auto"/>
        <w:jc w:val="both"/>
        <w:rPr>
          <w:rFonts w:cstheme="minorHAnsi"/>
          <w:sz w:val="23"/>
          <w:szCs w:val="23"/>
          <w:shd w:val="clear" w:color="auto" w:fill="FFFFFF"/>
        </w:rPr>
      </w:pPr>
      <w:r w:rsidRPr="00FF4778">
        <w:rPr>
          <w:rFonts w:cstheme="minorHAnsi"/>
          <w:sz w:val="23"/>
          <w:szCs w:val="23"/>
          <w:shd w:val="clear" w:color="auto" w:fill="FFFFFF"/>
        </w:rPr>
        <w:t xml:space="preserve">Our products and services will address the pains which we believe our customers encounters in the market which includes social segregation, lack of freshly prepared health drinks, lack of cultural connection, social inequality, lack of quality drinks along with lack of value for money options available in the market with convenience. Furthermore, through from our reliable and authentic products and services by which customers will gain and have access to network with people who share a similar passion and enthusiasm, enjoy healthy and fresh drinks with superior organic offerings through which customers will gain desired physique and better health condition that will aid them to have better social standing. </w:t>
      </w:r>
    </w:p>
    <w:p w14:paraId="0E4CD898" w14:textId="57EFE285" w:rsidR="007C5889" w:rsidRPr="00FF4778" w:rsidRDefault="007C5889" w:rsidP="00FF4778">
      <w:pPr>
        <w:spacing w:line="360" w:lineRule="auto"/>
        <w:jc w:val="both"/>
        <w:rPr>
          <w:rFonts w:cstheme="minorHAnsi"/>
          <w:b/>
          <w:bCs/>
          <w:sz w:val="23"/>
          <w:szCs w:val="23"/>
        </w:rPr>
      </w:pPr>
      <w:r w:rsidRPr="00FF4778">
        <w:rPr>
          <w:rFonts w:cstheme="minorHAnsi"/>
          <w:b/>
          <w:bCs/>
          <w:sz w:val="23"/>
          <w:szCs w:val="23"/>
        </w:rPr>
        <w:t>Customer Relationships</w:t>
      </w:r>
    </w:p>
    <w:p w14:paraId="351DFA7D" w14:textId="77777777" w:rsidR="007C5889" w:rsidRPr="00FF4778" w:rsidRDefault="007C5889" w:rsidP="00FF4778">
      <w:pPr>
        <w:spacing w:line="360" w:lineRule="auto"/>
        <w:jc w:val="both"/>
        <w:rPr>
          <w:rFonts w:cstheme="minorHAnsi"/>
          <w:sz w:val="23"/>
          <w:szCs w:val="23"/>
        </w:rPr>
      </w:pPr>
      <w:r w:rsidRPr="00FF4778">
        <w:rPr>
          <w:rFonts w:cstheme="minorHAnsi"/>
          <w:sz w:val="23"/>
          <w:szCs w:val="23"/>
        </w:rPr>
        <w:t xml:space="preserve">We intend to build a strong customer relationships by delivering the best customer experience through organizing various social events for example tea talks and health talks in which we will invite well know celebrities, social workers and health experts by build relation with the community at large,  we will also build relationship by delivering innovative offerings which are healthy &amp; delectable. To </w:t>
      </w:r>
      <w:r w:rsidRPr="00FF4778">
        <w:rPr>
          <w:rFonts w:cstheme="minorHAnsi"/>
          <w:sz w:val="23"/>
          <w:szCs w:val="23"/>
        </w:rPr>
        <w:lastRenderedPageBreak/>
        <w:t xml:space="preserve">make personalized relation with the customers we will </w:t>
      </w:r>
      <w:proofErr w:type="gramStart"/>
      <w:r w:rsidRPr="00FF4778">
        <w:rPr>
          <w:rFonts w:cstheme="minorHAnsi"/>
          <w:sz w:val="23"/>
          <w:szCs w:val="23"/>
        </w:rPr>
        <w:t>sent</w:t>
      </w:r>
      <w:proofErr w:type="gramEnd"/>
      <w:r w:rsidRPr="00FF4778">
        <w:rPr>
          <w:rFonts w:cstheme="minorHAnsi"/>
          <w:sz w:val="23"/>
          <w:szCs w:val="23"/>
        </w:rPr>
        <w:t xml:space="preserve"> them personalized greetings on their special occasions for example on birthdays and anniversaries through emails and telephonic.</w:t>
      </w:r>
    </w:p>
    <w:p w14:paraId="5A1F5AE2" w14:textId="77777777" w:rsidR="007C5889" w:rsidRPr="00FF4778" w:rsidRDefault="007C5889" w:rsidP="00FF4778">
      <w:pPr>
        <w:spacing w:line="360" w:lineRule="auto"/>
        <w:jc w:val="both"/>
        <w:rPr>
          <w:rFonts w:cstheme="minorHAnsi"/>
          <w:b/>
          <w:bCs/>
          <w:sz w:val="23"/>
          <w:szCs w:val="23"/>
        </w:rPr>
      </w:pPr>
      <w:r w:rsidRPr="00FF4778">
        <w:rPr>
          <w:rFonts w:cstheme="minorHAnsi"/>
          <w:b/>
          <w:bCs/>
          <w:sz w:val="23"/>
          <w:szCs w:val="23"/>
        </w:rPr>
        <w:t>Channels</w:t>
      </w:r>
    </w:p>
    <w:p w14:paraId="7D149E29" w14:textId="3398FBA6" w:rsidR="007C5889" w:rsidRPr="00FF4778" w:rsidRDefault="007C5889" w:rsidP="00FF4778">
      <w:pPr>
        <w:spacing w:line="360" w:lineRule="auto"/>
        <w:jc w:val="both"/>
        <w:rPr>
          <w:rFonts w:cstheme="minorHAnsi"/>
          <w:sz w:val="23"/>
          <w:szCs w:val="23"/>
        </w:rPr>
      </w:pPr>
      <w:r w:rsidRPr="00FF4778">
        <w:rPr>
          <w:rFonts w:cstheme="minorHAnsi"/>
          <w:sz w:val="23"/>
          <w:szCs w:val="23"/>
        </w:rPr>
        <w:t>We plan to have multiple channels to offer our products and services which include a storefront, website which will be promoted using the social media platforms, electronic emails and to enhance our digital presence we will adopt c</w:t>
      </w:r>
      <w:r w:rsidRPr="00FF4778">
        <w:rPr>
          <w:rFonts w:eastAsia="Times New Roman" w:cstheme="minorHAnsi"/>
          <w:sz w:val="23"/>
          <w:szCs w:val="23"/>
        </w:rPr>
        <w:t>ombination of SEM (Search Engine Marketing) and SEO (Search Engine Optimization)</w:t>
      </w:r>
      <w:r w:rsidRPr="00FF4778">
        <w:rPr>
          <w:rFonts w:cstheme="minorHAnsi"/>
          <w:sz w:val="23"/>
          <w:szCs w:val="23"/>
        </w:rPr>
        <w:t xml:space="preserve"> further to towards </w:t>
      </w:r>
      <w:r w:rsidRPr="00FF4778">
        <w:rPr>
          <w:rFonts w:eastAsia="Times New Roman" w:cstheme="minorHAnsi"/>
          <w:sz w:val="23"/>
          <w:szCs w:val="23"/>
        </w:rPr>
        <w:t>community building we organize some donation and charity events.</w:t>
      </w:r>
    </w:p>
    <w:p w14:paraId="1B048E65" w14:textId="3211258A" w:rsidR="007C5889" w:rsidRPr="00FF4778" w:rsidRDefault="007C5889" w:rsidP="00FF4778">
      <w:pPr>
        <w:spacing w:line="360" w:lineRule="auto"/>
        <w:jc w:val="both"/>
        <w:rPr>
          <w:rFonts w:cstheme="minorHAnsi"/>
          <w:b/>
          <w:bCs/>
          <w:sz w:val="23"/>
          <w:szCs w:val="23"/>
        </w:rPr>
      </w:pPr>
      <w:r w:rsidRPr="00FF4778">
        <w:rPr>
          <w:rFonts w:cstheme="minorHAnsi"/>
          <w:b/>
          <w:bCs/>
          <w:sz w:val="23"/>
          <w:szCs w:val="23"/>
        </w:rPr>
        <w:t>Revenue Streams</w:t>
      </w:r>
    </w:p>
    <w:p w14:paraId="35C00498" w14:textId="227D19EE" w:rsidR="00944E8C" w:rsidRPr="00FF4778" w:rsidRDefault="00CD29FD" w:rsidP="00FF4778">
      <w:pPr>
        <w:spacing w:line="360" w:lineRule="auto"/>
        <w:rPr>
          <w:rFonts w:cstheme="minorHAnsi"/>
          <w:sz w:val="23"/>
          <w:szCs w:val="23"/>
        </w:rPr>
      </w:pPr>
      <w:r w:rsidRPr="00FF4778">
        <w:rPr>
          <w:rFonts w:cstheme="minorHAnsi"/>
          <w:sz w:val="23"/>
          <w:szCs w:val="23"/>
        </w:rPr>
        <w:t xml:space="preserve">We intend to generate revenue through 3 main streams; sale of products, advertising revenue, and membership subscriptions. Processed organic tea products, such as Assam and Darjeeling tea, Saffron, Cardamom, Garam Masala, and jaggery (Gud), can be bought with cash or debit/credit card. Additionally, health drinks such as ‘‘golden milk’’ (traditional Indian drink), Indian gooseberry or Amla shots and </w:t>
      </w:r>
      <w:proofErr w:type="spellStart"/>
      <w:r w:rsidRPr="00FF4778">
        <w:rPr>
          <w:rFonts w:cstheme="minorHAnsi"/>
          <w:sz w:val="23"/>
          <w:szCs w:val="23"/>
        </w:rPr>
        <w:t>Triphala</w:t>
      </w:r>
      <w:proofErr w:type="spellEnd"/>
      <w:r w:rsidRPr="00FF4778">
        <w:rPr>
          <w:rFonts w:cstheme="minorHAnsi"/>
          <w:sz w:val="23"/>
          <w:szCs w:val="23"/>
        </w:rPr>
        <w:t xml:space="preserve"> shots will also be available for sale to customers in-store, via telephone and online. We also intend to generate revenue from advertising products and services for individuals and businesses. Businesses and individuals can use our platform to tell the public about what they do at a fee.  Our third revenue stream will be from membership subscriptions. That is with attractive monthly, quarterly and yearly plans, customers will pay an amount and in return, we deliver our products regularly</w:t>
      </w:r>
      <w:r w:rsidR="00944E8C" w:rsidRPr="00FF4778">
        <w:rPr>
          <w:rFonts w:cstheme="minorHAnsi"/>
          <w:sz w:val="23"/>
          <w:szCs w:val="23"/>
        </w:rPr>
        <w:t>.</w:t>
      </w:r>
    </w:p>
    <w:p w14:paraId="6785A619" w14:textId="345889B7" w:rsidR="007C5889" w:rsidRPr="00FF4778" w:rsidRDefault="007C5889" w:rsidP="00FF4778">
      <w:pPr>
        <w:spacing w:line="360" w:lineRule="auto"/>
        <w:jc w:val="both"/>
        <w:rPr>
          <w:rFonts w:cstheme="minorHAnsi"/>
          <w:b/>
          <w:bCs/>
          <w:sz w:val="23"/>
          <w:szCs w:val="23"/>
        </w:rPr>
      </w:pPr>
      <w:r w:rsidRPr="00FF4778">
        <w:rPr>
          <w:rFonts w:cstheme="minorHAnsi"/>
          <w:b/>
          <w:bCs/>
          <w:sz w:val="23"/>
          <w:szCs w:val="23"/>
        </w:rPr>
        <w:t>Key Activities</w:t>
      </w:r>
    </w:p>
    <w:p w14:paraId="43A80B8B" w14:textId="588B2A24" w:rsidR="00944E8C" w:rsidRPr="00FF4778" w:rsidRDefault="00944E8C" w:rsidP="00FF4778">
      <w:pPr>
        <w:spacing w:line="360" w:lineRule="auto"/>
        <w:jc w:val="both"/>
        <w:rPr>
          <w:rFonts w:cstheme="minorHAnsi"/>
          <w:sz w:val="23"/>
          <w:szCs w:val="23"/>
        </w:rPr>
      </w:pPr>
      <w:r w:rsidRPr="00FF4778">
        <w:rPr>
          <w:rFonts w:cstheme="minorHAnsi"/>
          <w:sz w:val="23"/>
          <w:szCs w:val="23"/>
        </w:rPr>
        <w:t xml:space="preserve">These are the most important tasks we must carry out to fulfill our business purpose. The first activity is Production, which entails the design, creation, and delivery of significant quantities of organic tea products and natural drinks. Sales and Customer Service activities in the bar, via telephone and through our website, play a key role in the purchase and post-purchase behavior and experience of your customer. </w:t>
      </w:r>
      <w:r w:rsidR="001012B6">
        <w:rPr>
          <w:rFonts w:cstheme="minorHAnsi"/>
          <w:sz w:val="23"/>
          <w:szCs w:val="23"/>
        </w:rPr>
        <w:t xml:space="preserve"> </w:t>
      </w:r>
      <w:r w:rsidRPr="00FF4778">
        <w:rPr>
          <w:rFonts w:cstheme="minorHAnsi"/>
          <w:sz w:val="23"/>
          <w:szCs w:val="23"/>
        </w:rPr>
        <w:t xml:space="preserve">Research and Development involve the use of innovation in creating new products and looking into existing products to see if they require upgrades based on evolving consumer needs or product glitches that need resolving. The use of various platforms and network systems for sales and customer service activities in delivering products to customers. Through online sales via our </w:t>
      </w:r>
      <w:r w:rsidRPr="00FF4778">
        <w:rPr>
          <w:rFonts w:cstheme="minorHAnsi"/>
          <w:sz w:val="23"/>
          <w:szCs w:val="23"/>
        </w:rPr>
        <w:lastRenderedPageBreak/>
        <w:t>website, phone, and liaising with delivery partners such as uber eats, door dash, and skip the dish, we can deliver our value proposition to customers. Managing the right number of staff at all times to deliver the service quality we promised our cherished customers is a key activity in our operations. Finally, training staff to deliver exceptional service and customer experience is a key activity.</w:t>
      </w:r>
    </w:p>
    <w:p w14:paraId="13A05676" w14:textId="3E623727" w:rsidR="007C5889" w:rsidRPr="00FF4778" w:rsidRDefault="007C5889" w:rsidP="00FF4778">
      <w:pPr>
        <w:spacing w:line="360" w:lineRule="auto"/>
        <w:jc w:val="both"/>
        <w:rPr>
          <w:rFonts w:cstheme="minorHAnsi"/>
          <w:b/>
          <w:bCs/>
          <w:sz w:val="23"/>
          <w:szCs w:val="23"/>
        </w:rPr>
      </w:pPr>
      <w:r w:rsidRPr="00FF4778">
        <w:rPr>
          <w:rFonts w:cstheme="minorHAnsi"/>
          <w:b/>
          <w:bCs/>
          <w:sz w:val="23"/>
          <w:szCs w:val="23"/>
        </w:rPr>
        <w:t>Key Resources</w:t>
      </w:r>
    </w:p>
    <w:p w14:paraId="58EA982D" w14:textId="59A3C470" w:rsidR="00E81974" w:rsidRPr="00FF4778" w:rsidRDefault="00E81974" w:rsidP="00FF4778">
      <w:pPr>
        <w:spacing w:line="360" w:lineRule="auto"/>
        <w:jc w:val="both"/>
        <w:rPr>
          <w:rFonts w:cstheme="minorHAnsi"/>
          <w:sz w:val="23"/>
          <w:szCs w:val="23"/>
        </w:rPr>
      </w:pPr>
      <w:r w:rsidRPr="00FF4778">
        <w:rPr>
          <w:rFonts w:cstheme="minorHAnsi"/>
          <w:sz w:val="23"/>
          <w:szCs w:val="23"/>
        </w:rPr>
        <w:t xml:space="preserve">These are the main inputs needed to produce and deliver products to our cherished customers. Capital is a key resource needed in our business and angel investors are one of such resources for our business. Individual partners and banks are also another set of resources. Regulatory Licenses and Requirements are the federal and provincial obligations we need to satisfy before we can legally operate in Ontario. For instance, as a business, you need to apply for a business license and permit from the City of Toronto. There are also licenses for operating a bar issued by health authorities in the area.  One other resource for our business is the raw materials and ingredients for producing the various organic tea and drinks. Most of these will come from our partnership with local suppliers (Indian stores) in the Toronto area. Our employees are the people who make things happen both on the scene and behind the scene. Because our business operations require a great deal of creativity and skill, our employees play a pivotal role in the business. We need them to be innovative, skillful in the production and delivery of our products to customers. We also need commercial space for the storage of raw materials, production, and a bar to serve our customers. This will be leased for a period and renewed subsequently. Cashier Tills/ POS, Computer, and Networking Systems are </w:t>
      </w:r>
      <w:proofErr w:type="gramStart"/>
      <w:r w:rsidRPr="00FF4778">
        <w:rPr>
          <w:rFonts w:cstheme="minorHAnsi"/>
          <w:sz w:val="23"/>
          <w:szCs w:val="23"/>
        </w:rPr>
        <w:t>resources</w:t>
      </w:r>
      <w:proofErr w:type="gramEnd"/>
      <w:r w:rsidRPr="00FF4778">
        <w:rPr>
          <w:rFonts w:cstheme="minorHAnsi"/>
          <w:sz w:val="23"/>
          <w:szCs w:val="23"/>
        </w:rPr>
        <w:t xml:space="preserve"> our employees need to be able to deliver products and services in the bar, via telephone, and online through our website. Kitchen utilities and Furniture are other resources needed in the production process, for example, tea kettle, thermos flask, tea filter, tea warmer, traditional Indian style teacups, and so on. Additionally, setting up the bar with traditional Indian furniture to create the ambiance and atmosphere that resonates with the people. The Registered Trademark and Brand is a resource that takes a great deal of time and expenditure to develop, but once developed, it will offer unique advantages to the company. This resource is equally important because it represents the image and what our business stands for.</w:t>
      </w:r>
    </w:p>
    <w:p w14:paraId="3FCBE339" w14:textId="77777777" w:rsidR="001012B6" w:rsidRDefault="001012B6" w:rsidP="00FF4778">
      <w:pPr>
        <w:spacing w:line="360" w:lineRule="auto"/>
        <w:jc w:val="both"/>
        <w:rPr>
          <w:rFonts w:cstheme="minorHAnsi"/>
          <w:b/>
          <w:bCs/>
          <w:sz w:val="23"/>
          <w:szCs w:val="23"/>
        </w:rPr>
      </w:pPr>
    </w:p>
    <w:p w14:paraId="1A515130" w14:textId="77777777" w:rsidR="001012B6" w:rsidRDefault="001012B6" w:rsidP="00FF4778">
      <w:pPr>
        <w:spacing w:line="360" w:lineRule="auto"/>
        <w:jc w:val="both"/>
        <w:rPr>
          <w:rFonts w:cstheme="minorHAnsi"/>
          <w:b/>
          <w:bCs/>
          <w:sz w:val="23"/>
          <w:szCs w:val="23"/>
        </w:rPr>
      </w:pPr>
    </w:p>
    <w:p w14:paraId="18F67848" w14:textId="0BD8E18B" w:rsidR="007C5889" w:rsidRPr="00FF4778" w:rsidRDefault="007C5889" w:rsidP="00FF4778">
      <w:pPr>
        <w:spacing w:line="360" w:lineRule="auto"/>
        <w:jc w:val="both"/>
        <w:rPr>
          <w:rFonts w:cstheme="minorHAnsi"/>
          <w:b/>
          <w:bCs/>
          <w:sz w:val="23"/>
          <w:szCs w:val="23"/>
        </w:rPr>
      </w:pPr>
      <w:r w:rsidRPr="00FF4778">
        <w:rPr>
          <w:rFonts w:cstheme="minorHAnsi"/>
          <w:b/>
          <w:bCs/>
          <w:sz w:val="23"/>
          <w:szCs w:val="23"/>
        </w:rPr>
        <w:lastRenderedPageBreak/>
        <w:t>Key Partners</w:t>
      </w:r>
    </w:p>
    <w:p w14:paraId="1F3B7703" w14:textId="30A3793B" w:rsidR="007C5889" w:rsidRPr="00FF4778" w:rsidRDefault="00E81974" w:rsidP="00FF4778">
      <w:pPr>
        <w:spacing w:line="360" w:lineRule="auto"/>
        <w:jc w:val="both"/>
        <w:rPr>
          <w:rFonts w:eastAsia="Times New Roman" w:cstheme="minorHAnsi"/>
          <w:sz w:val="23"/>
          <w:szCs w:val="23"/>
        </w:rPr>
      </w:pPr>
      <w:r w:rsidRPr="00FF4778">
        <w:rPr>
          <w:rFonts w:eastAsia="Times New Roman" w:cstheme="minorHAnsi"/>
          <w:sz w:val="23"/>
          <w:szCs w:val="23"/>
        </w:rPr>
        <w:t xml:space="preserve">These are our relationships with other businesses as we all work to achieve our business goals. First is our network of suppliers; these are our partnership with suppliers of raw materials, software vendors, and so on. Suppliers of raw materials will be local Indian stores in the Ontario area. We are also looking at long-term partnerships with local farmers. The network also includes our software vendors, </w:t>
      </w:r>
      <w:proofErr w:type="spellStart"/>
      <w:r w:rsidRPr="00FF4778">
        <w:rPr>
          <w:rFonts w:eastAsia="Times New Roman" w:cstheme="minorHAnsi"/>
          <w:sz w:val="23"/>
          <w:szCs w:val="23"/>
        </w:rPr>
        <w:t>Koomi</w:t>
      </w:r>
      <w:proofErr w:type="spellEnd"/>
      <w:r w:rsidRPr="00FF4778">
        <w:rPr>
          <w:rFonts w:eastAsia="Times New Roman" w:cstheme="minorHAnsi"/>
          <w:sz w:val="23"/>
          <w:szCs w:val="23"/>
        </w:rPr>
        <w:t>, with features such as POS, Integrated Mobile Ordering Applications (Prepay, pick-up and go), Integrated Payments (payment processing solutions), Inventory management and so on. Working with communities in our local area, for example, the Indian community, international student bodies in the Ontario area, etc. is an important partnership for our business. We seek to create a sense of community for newcomers, and international students, and therefore the need to work with communities to embrace these people. Another partnership we value is the one with our distribution and delivery partners like Uber eats, skip the dish, and door dash. With our online, self-service, and telephone orders, these partners will deliver products to customers in the comfort of their homes and offices.</w:t>
      </w:r>
    </w:p>
    <w:p w14:paraId="475179B1" w14:textId="77777777" w:rsidR="007C5889" w:rsidRPr="00FF4778" w:rsidRDefault="007C5889" w:rsidP="00FF4778">
      <w:pPr>
        <w:spacing w:line="360" w:lineRule="auto"/>
        <w:jc w:val="both"/>
        <w:rPr>
          <w:rFonts w:cstheme="minorHAnsi"/>
          <w:b/>
          <w:bCs/>
          <w:sz w:val="23"/>
          <w:szCs w:val="23"/>
        </w:rPr>
      </w:pPr>
      <w:r w:rsidRPr="00FF4778">
        <w:rPr>
          <w:rFonts w:cstheme="minorHAnsi"/>
          <w:b/>
          <w:bCs/>
          <w:sz w:val="23"/>
          <w:szCs w:val="23"/>
        </w:rPr>
        <w:t>Cost Structure</w:t>
      </w:r>
    </w:p>
    <w:bookmarkEnd w:id="7"/>
    <w:p w14:paraId="3BF07A01" w14:textId="4069F306" w:rsidR="007C5889" w:rsidRPr="00FF4778" w:rsidRDefault="00DC3CF1" w:rsidP="00FF4778">
      <w:pPr>
        <w:autoSpaceDE w:val="0"/>
        <w:autoSpaceDN w:val="0"/>
        <w:adjustRightInd w:val="0"/>
        <w:spacing w:after="0" w:line="360" w:lineRule="auto"/>
        <w:jc w:val="both"/>
        <w:rPr>
          <w:rFonts w:cstheme="minorHAnsi"/>
          <w:sz w:val="23"/>
          <w:szCs w:val="23"/>
        </w:rPr>
      </w:pPr>
      <w:r w:rsidRPr="00FF4778">
        <w:rPr>
          <w:rFonts w:cstheme="minorHAnsi"/>
          <w:sz w:val="23"/>
          <w:szCs w:val="23"/>
        </w:rPr>
        <w:t>This is the final step in the process and it defines all the costs and expenditures that our business will incur while in operation. Basically, they are made up of fixed and variable costs. Fixed cost is the cost that remains unchanged regardless of the amount of output we produce, for example, rent, electricity, water, advertising, insurance, interest expense, and so on. Variable cost on the other hand change with production volume and includes the payment to suppliers (raw materials), labor, legal and administrative cost, and other miscellaneous costs. We are value-driven because our value proposition is to bring value to our customers by delivering healthy and fresh offerings. It is however worth mentioning that our partnership with suppliers gives us the opportunity to buy in bulk at reduced cost leading top economies of scale. Additionally, our unique blends of raw materials in production and serving in pairs will lead to economies of scope as producing and serving some products together as per the menu will be cheaper than producing and serving the same individually.</w:t>
      </w:r>
    </w:p>
    <w:p w14:paraId="13854FBC" w14:textId="77777777" w:rsidR="007C5889" w:rsidRPr="00FF4778" w:rsidRDefault="007C5889" w:rsidP="00FF4778">
      <w:pPr>
        <w:autoSpaceDE w:val="0"/>
        <w:autoSpaceDN w:val="0"/>
        <w:adjustRightInd w:val="0"/>
        <w:spacing w:after="0" w:line="360" w:lineRule="auto"/>
        <w:jc w:val="both"/>
        <w:rPr>
          <w:rFonts w:cstheme="minorHAnsi"/>
          <w:sz w:val="23"/>
          <w:szCs w:val="23"/>
        </w:rPr>
      </w:pPr>
    </w:p>
    <w:p w14:paraId="092BF58F" w14:textId="77777777" w:rsidR="001012B6" w:rsidRDefault="001012B6" w:rsidP="00FF4778">
      <w:pPr>
        <w:autoSpaceDE w:val="0"/>
        <w:autoSpaceDN w:val="0"/>
        <w:adjustRightInd w:val="0"/>
        <w:spacing w:after="0" w:line="360" w:lineRule="auto"/>
        <w:jc w:val="both"/>
        <w:rPr>
          <w:rFonts w:cstheme="minorHAnsi"/>
          <w:b/>
          <w:bCs/>
          <w:sz w:val="23"/>
          <w:szCs w:val="23"/>
        </w:rPr>
      </w:pPr>
    </w:p>
    <w:p w14:paraId="7B76EE20" w14:textId="77777777" w:rsidR="001012B6" w:rsidRDefault="001012B6" w:rsidP="00FF4778">
      <w:pPr>
        <w:autoSpaceDE w:val="0"/>
        <w:autoSpaceDN w:val="0"/>
        <w:adjustRightInd w:val="0"/>
        <w:spacing w:after="0" w:line="360" w:lineRule="auto"/>
        <w:jc w:val="both"/>
        <w:rPr>
          <w:rFonts w:cstheme="minorHAnsi"/>
          <w:b/>
          <w:bCs/>
          <w:sz w:val="23"/>
          <w:szCs w:val="23"/>
        </w:rPr>
      </w:pPr>
    </w:p>
    <w:p w14:paraId="7C508AD4" w14:textId="76782D83" w:rsidR="007C5889" w:rsidRPr="00FF4778" w:rsidRDefault="007C5889" w:rsidP="00FF4778">
      <w:pPr>
        <w:autoSpaceDE w:val="0"/>
        <w:autoSpaceDN w:val="0"/>
        <w:adjustRightInd w:val="0"/>
        <w:spacing w:after="0" w:line="360" w:lineRule="auto"/>
        <w:jc w:val="both"/>
        <w:rPr>
          <w:rFonts w:cstheme="minorHAnsi"/>
          <w:b/>
          <w:bCs/>
          <w:sz w:val="23"/>
          <w:szCs w:val="23"/>
        </w:rPr>
      </w:pPr>
      <w:r w:rsidRPr="00FF4778">
        <w:rPr>
          <w:rFonts w:cstheme="minorHAnsi"/>
          <w:b/>
          <w:bCs/>
          <w:sz w:val="23"/>
          <w:szCs w:val="23"/>
        </w:rPr>
        <w:lastRenderedPageBreak/>
        <w:t>Conclusion</w:t>
      </w:r>
    </w:p>
    <w:p w14:paraId="547BBFE0" w14:textId="1C9A456D" w:rsidR="007E4D45" w:rsidRPr="00FF4778" w:rsidRDefault="007C5889" w:rsidP="00FF4778">
      <w:pPr>
        <w:autoSpaceDE w:val="0"/>
        <w:autoSpaceDN w:val="0"/>
        <w:adjustRightInd w:val="0"/>
        <w:spacing w:after="0" w:line="360" w:lineRule="auto"/>
        <w:jc w:val="both"/>
        <w:rPr>
          <w:rFonts w:cstheme="minorHAnsi"/>
          <w:sz w:val="23"/>
          <w:szCs w:val="23"/>
          <w:shd w:val="clear" w:color="auto" w:fill="F4F5F5"/>
        </w:rPr>
      </w:pPr>
      <w:r w:rsidRPr="00FF4778">
        <w:rPr>
          <w:rFonts w:cstheme="minorHAnsi"/>
          <w:sz w:val="23"/>
          <w:szCs w:val="23"/>
        </w:rPr>
        <w:t xml:space="preserve">The next steps with this idea will be to formulate and present a professional business model that will enable us with the opportunity to venture capital while generating other resources by taking part in various entrepreneurial and networking events where we can present our ideas in front of potential investors in order to raise required funds to introduce and launch our offerings in the market this will significantly increase our chances of success, If it is incorporated realistically and in a comprehensive manner while working on some important aspects which are paramount to be considered such as flavor and taste, ingredients used in the products, </w:t>
      </w:r>
      <w:r w:rsidRPr="00FF4778">
        <w:rPr>
          <w:rFonts w:cstheme="minorHAnsi"/>
          <w:sz w:val="23"/>
          <w:szCs w:val="23"/>
          <w:shd w:val="clear" w:color="auto" w:fill="F4F5F5"/>
        </w:rPr>
        <w:t>presentation, freshness and most important customer experience.</w:t>
      </w:r>
    </w:p>
    <w:p w14:paraId="07C76188" w14:textId="61B973FA" w:rsidR="00CB0B0D" w:rsidRPr="00FF4778" w:rsidRDefault="00CB0B0D" w:rsidP="00FF4778">
      <w:pPr>
        <w:autoSpaceDE w:val="0"/>
        <w:autoSpaceDN w:val="0"/>
        <w:adjustRightInd w:val="0"/>
        <w:spacing w:after="0" w:line="360" w:lineRule="auto"/>
        <w:jc w:val="both"/>
        <w:rPr>
          <w:rFonts w:cstheme="minorHAnsi"/>
          <w:b/>
          <w:bCs/>
          <w:sz w:val="23"/>
          <w:szCs w:val="23"/>
        </w:rPr>
      </w:pPr>
      <w:r w:rsidRPr="00FF4778">
        <w:rPr>
          <w:rFonts w:cstheme="minorHAnsi"/>
          <w:b/>
          <w:bCs/>
          <w:sz w:val="23"/>
          <w:szCs w:val="23"/>
          <w:shd w:val="clear" w:color="auto" w:fill="F4F5F5"/>
        </w:rPr>
        <w:t>Overall feasibility</w:t>
      </w:r>
      <w:r w:rsidR="007E4D45" w:rsidRPr="00FF4778">
        <w:rPr>
          <w:rFonts w:cstheme="minorHAnsi"/>
          <w:b/>
          <w:bCs/>
          <w:sz w:val="23"/>
          <w:szCs w:val="23"/>
          <w:shd w:val="clear" w:color="auto" w:fill="F4F5F5"/>
        </w:rPr>
        <w:t xml:space="preserve">, </w:t>
      </w:r>
    </w:p>
    <w:p w14:paraId="15191F14" w14:textId="77777777" w:rsidR="00FF4778" w:rsidRPr="00FF4778" w:rsidRDefault="00FF4778" w:rsidP="00FF4778">
      <w:pPr>
        <w:spacing w:line="360" w:lineRule="auto"/>
        <w:jc w:val="both"/>
        <w:rPr>
          <w:rFonts w:cstheme="minorHAnsi"/>
          <w:sz w:val="23"/>
          <w:szCs w:val="23"/>
        </w:rPr>
      </w:pPr>
      <w:r w:rsidRPr="00FF4778">
        <w:rPr>
          <w:rFonts w:cstheme="minorHAnsi"/>
          <w:sz w:val="23"/>
          <w:szCs w:val="23"/>
        </w:rPr>
        <w:t>Looking at our financial records, we can confidently say our idea is feasible, and investors will have a good return on their investment. From our 1st Year Income Statement, you can see we made losses in the first 8 months but started making profits from the 9th month to the end of the year. We recorded $26,310 as of the end of year profit, and 9% as ROI, though we recorded losses at the beginning of the year. In our 2nd and 3rd years, end of year profits was $137,910 and $184,110 translating to ROI of 45% and 60%, respectively. This is an indication that our investors will have a super return on the $307,350 invested in Traditions of India.</w:t>
      </w:r>
    </w:p>
    <w:p w14:paraId="1A0393FA" w14:textId="6FA12BC5" w:rsidR="007C5889" w:rsidRPr="00FF4778" w:rsidRDefault="007C5889" w:rsidP="00FF4778">
      <w:pPr>
        <w:spacing w:line="360" w:lineRule="auto"/>
        <w:jc w:val="both"/>
        <w:rPr>
          <w:rFonts w:cstheme="minorHAnsi"/>
          <w:b/>
          <w:bCs/>
          <w:sz w:val="23"/>
          <w:szCs w:val="23"/>
        </w:rPr>
      </w:pPr>
      <w:r w:rsidRPr="00FF4778">
        <w:rPr>
          <w:rFonts w:cstheme="minorHAnsi"/>
          <w:b/>
          <w:bCs/>
          <w:sz w:val="23"/>
          <w:szCs w:val="23"/>
        </w:rPr>
        <w:t>Self-reflection</w:t>
      </w:r>
    </w:p>
    <w:p w14:paraId="16509F3C" w14:textId="26EE8AA2" w:rsidR="007C5889" w:rsidRPr="00FF4778" w:rsidRDefault="007C5889" w:rsidP="00FF4778">
      <w:pPr>
        <w:spacing w:line="360" w:lineRule="auto"/>
        <w:jc w:val="both"/>
        <w:rPr>
          <w:rFonts w:cstheme="minorHAnsi"/>
          <w:sz w:val="23"/>
          <w:szCs w:val="23"/>
        </w:rPr>
      </w:pPr>
      <w:proofErr w:type="spellStart"/>
      <w:r w:rsidRPr="00FF4778">
        <w:rPr>
          <w:rFonts w:cstheme="minorHAnsi"/>
          <w:b/>
          <w:bCs/>
          <w:sz w:val="23"/>
          <w:szCs w:val="23"/>
        </w:rPr>
        <w:t>Prafful</w:t>
      </w:r>
      <w:proofErr w:type="spellEnd"/>
      <w:r w:rsidRPr="00FF4778">
        <w:rPr>
          <w:rFonts w:cstheme="minorHAnsi"/>
          <w:b/>
          <w:bCs/>
          <w:sz w:val="23"/>
          <w:szCs w:val="23"/>
        </w:rPr>
        <w:t xml:space="preserve"> Bhardwaj</w:t>
      </w:r>
      <w:r w:rsidR="00DB79F5" w:rsidRPr="00FF4778">
        <w:rPr>
          <w:rFonts w:cstheme="minorHAnsi"/>
          <w:sz w:val="23"/>
          <w:szCs w:val="23"/>
        </w:rPr>
        <w:t>:</w:t>
      </w:r>
      <w:r w:rsidRPr="00FF4778">
        <w:rPr>
          <w:rFonts w:cstheme="minorHAnsi"/>
          <w:sz w:val="23"/>
          <w:szCs w:val="23"/>
        </w:rPr>
        <w:t xml:space="preserve"> </w:t>
      </w:r>
      <w:r w:rsidR="00DB79F5" w:rsidRPr="00FF4778">
        <w:rPr>
          <w:rFonts w:cstheme="minorHAnsi"/>
          <w:sz w:val="23"/>
          <w:szCs w:val="23"/>
        </w:rPr>
        <w:t>F</w:t>
      </w:r>
      <w:r w:rsidRPr="00FF4778">
        <w:rPr>
          <w:rFonts w:cstheme="minorHAnsi"/>
          <w:sz w:val="23"/>
          <w:szCs w:val="23"/>
        </w:rPr>
        <w:t xml:space="preserve">or me this entrepreneurial journey has been splendid it has encouraged me to think and believe on the saying that sky is the limit and upon logical analysis of our idea, we have developed a strong passion towards entrepreneurship because I have realized and learned that business in all about people which revolves around how to solve the pain of the customer to gain as an entrepreneur. </w:t>
      </w:r>
    </w:p>
    <w:p w14:paraId="5E48A301" w14:textId="28492ADD" w:rsidR="00CB0B0D" w:rsidRPr="00FF4778" w:rsidRDefault="00DB79F5" w:rsidP="00FF4778">
      <w:pPr>
        <w:pStyle w:val="Heading2"/>
        <w:keepNext w:val="0"/>
        <w:shd w:val="clear" w:color="auto" w:fill="FFFFFF"/>
        <w:spacing w:line="360" w:lineRule="auto"/>
        <w:jc w:val="both"/>
        <w:rPr>
          <w:rFonts w:asciiTheme="minorHAnsi" w:eastAsia="Arial" w:hAnsiTheme="minorHAnsi" w:cstheme="minorHAnsi"/>
          <w:b w:val="0"/>
          <w:bCs w:val="0"/>
          <w:color w:val="auto"/>
          <w:sz w:val="23"/>
          <w:szCs w:val="23"/>
          <w:u w:color="202124"/>
        </w:rPr>
      </w:pPr>
      <w:r w:rsidRPr="00FF4778">
        <w:rPr>
          <w:rFonts w:asciiTheme="minorHAnsi" w:hAnsiTheme="minorHAnsi" w:cstheme="minorHAnsi"/>
          <w:color w:val="auto"/>
          <w:sz w:val="23"/>
          <w:szCs w:val="23"/>
          <w:shd w:val="clear" w:color="auto" w:fill="FFFFFF"/>
        </w:rPr>
        <w:t>Ushau Osumanu:</w:t>
      </w:r>
      <w:r w:rsidRPr="00FF4778">
        <w:rPr>
          <w:rFonts w:asciiTheme="minorHAnsi" w:hAnsiTheme="minorHAnsi" w:cstheme="minorHAnsi"/>
          <w:b w:val="0"/>
          <w:bCs w:val="0"/>
          <w:color w:val="auto"/>
          <w:sz w:val="23"/>
          <w:szCs w:val="23"/>
          <w:shd w:val="clear" w:color="auto" w:fill="FFFFFF"/>
        </w:rPr>
        <w:t xml:space="preserve"> This entrepreneurial journey has been a reflective one as I keep thinking about some of the problems that I have encountered and how I could have turned them into ideas if I had this knowledge. With each concept that was covered, I feel more confident and see how I could have tackled the problems around me converting pains into gains. I have also learned the powerful force of collaborating with someone and brainstorming to find solutions to problems.</w:t>
      </w:r>
    </w:p>
    <w:p w14:paraId="3C4F8D8A" w14:textId="77777777" w:rsidR="00453985" w:rsidRDefault="00453985" w:rsidP="004C59D1">
      <w:pPr>
        <w:spacing w:line="360" w:lineRule="auto"/>
        <w:rPr>
          <w:rFonts w:cstheme="minorHAnsi"/>
          <w:b/>
          <w:bCs/>
          <w:sz w:val="24"/>
          <w:szCs w:val="24"/>
          <w:u w:val="single"/>
        </w:rPr>
      </w:pPr>
    </w:p>
    <w:p w14:paraId="70ECC4F2" w14:textId="4F66F847" w:rsidR="00852EEC" w:rsidRPr="007E4D45" w:rsidRDefault="00852EEC" w:rsidP="004C59D1">
      <w:pPr>
        <w:spacing w:line="360" w:lineRule="auto"/>
        <w:rPr>
          <w:rFonts w:cstheme="minorHAnsi"/>
          <w:b/>
          <w:bCs/>
          <w:sz w:val="24"/>
          <w:szCs w:val="24"/>
          <w:u w:val="single"/>
        </w:rPr>
      </w:pPr>
      <w:r w:rsidRPr="007E4D45">
        <w:rPr>
          <w:rFonts w:cstheme="minorHAnsi"/>
          <w:b/>
          <w:bCs/>
          <w:sz w:val="24"/>
          <w:szCs w:val="24"/>
          <w:u w:val="single"/>
        </w:rPr>
        <w:lastRenderedPageBreak/>
        <w:t xml:space="preserve">Appendices </w:t>
      </w:r>
    </w:p>
    <w:p w14:paraId="02403EF4" w14:textId="2E778A55" w:rsidR="00852EEC" w:rsidRPr="004C59D1" w:rsidRDefault="00852EEC" w:rsidP="004C59D1">
      <w:pPr>
        <w:spacing w:line="360" w:lineRule="auto"/>
        <w:rPr>
          <w:sz w:val="23"/>
          <w:szCs w:val="23"/>
        </w:rPr>
      </w:pPr>
      <w:r w:rsidRPr="004C59D1">
        <w:rPr>
          <w:rFonts w:cs="Arial"/>
          <w:sz w:val="23"/>
          <w:szCs w:val="23"/>
        </w:rPr>
        <w:t>Empathy Map</w:t>
      </w:r>
      <w:r w:rsidRPr="004C59D1">
        <w:rPr>
          <w:rFonts w:cstheme="minorHAnsi"/>
          <w:sz w:val="23"/>
          <w:szCs w:val="23"/>
        </w:rPr>
        <w:t xml:space="preserve"> (Appendix 1)</w:t>
      </w:r>
    </w:p>
    <w:p w14:paraId="6EFA249B" w14:textId="77777777" w:rsidR="00852EEC" w:rsidRPr="00AF0FF3" w:rsidRDefault="00852EEC" w:rsidP="00852EEC">
      <w:pPr>
        <w:pStyle w:val="ListParagraph"/>
        <w:spacing w:before="100" w:beforeAutospacing="1" w:after="100" w:afterAutospacing="1" w:line="240" w:lineRule="auto"/>
        <w:rPr>
          <w:rFonts w:asciiTheme="minorHAnsi" w:hAnsiTheme="minorHAnsi" w:cs="Arial"/>
          <w:b/>
          <w:bCs/>
        </w:rPr>
      </w:pPr>
    </w:p>
    <w:p w14:paraId="7EC97868" w14:textId="77777777" w:rsidR="00852EEC" w:rsidRPr="00AF0FF3" w:rsidRDefault="00852EEC" w:rsidP="00852EEC">
      <w:pPr>
        <w:pStyle w:val="ListParagraph"/>
        <w:spacing w:before="100" w:beforeAutospacing="1" w:after="100" w:afterAutospacing="1" w:line="240" w:lineRule="auto"/>
        <w:rPr>
          <w:rFonts w:asciiTheme="minorHAnsi" w:hAnsiTheme="minorHAnsi" w:cs="Arial"/>
          <w:b/>
          <w:bCs/>
        </w:rPr>
      </w:pPr>
    </w:p>
    <w:p w14:paraId="06097C65" w14:textId="77777777" w:rsidR="00852EEC" w:rsidRPr="00AF0FF3" w:rsidRDefault="00852EEC" w:rsidP="00852EEC">
      <w:pPr>
        <w:pStyle w:val="ListParagraph"/>
        <w:spacing w:before="100" w:beforeAutospacing="1" w:after="100" w:afterAutospacing="1" w:line="240" w:lineRule="auto"/>
        <w:rPr>
          <w:rFonts w:asciiTheme="minorHAnsi" w:hAnsiTheme="minorHAnsi" w:cs="Arial"/>
          <w:b/>
          <w:bCs/>
        </w:rPr>
      </w:pPr>
    </w:p>
    <w:p w14:paraId="5A5C617D" w14:textId="2B37501D" w:rsidR="00852EEC" w:rsidRPr="00AF0FF3" w:rsidRDefault="00B83F8D" w:rsidP="00852EEC">
      <w:pPr>
        <w:pStyle w:val="ListParagraph"/>
        <w:spacing w:before="100" w:beforeAutospacing="1" w:after="100" w:afterAutospacing="1" w:line="240" w:lineRule="auto"/>
        <w:rPr>
          <w:rFonts w:asciiTheme="minorHAnsi" w:hAnsiTheme="minorHAnsi" w:cs="Arial"/>
          <w:b/>
          <w:bCs/>
        </w:rPr>
      </w:pPr>
      <w:r>
        <w:rPr>
          <w:rFonts w:asciiTheme="minorHAnsi" w:hAnsiTheme="minorHAnsi" w:cs="Arial"/>
          <w:b/>
          <w:bCs/>
          <w:noProof/>
        </w:rPr>
        <w:drawing>
          <wp:inline distT="0" distB="0" distL="0" distR="0" wp14:anchorId="04093617" wp14:editId="6291066D">
            <wp:extent cx="5943600" cy="431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24 at 7.18.1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16730"/>
                    </a:xfrm>
                    <a:prstGeom prst="rect">
                      <a:avLst/>
                    </a:prstGeom>
                  </pic:spPr>
                </pic:pic>
              </a:graphicData>
            </a:graphic>
          </wp:inline>
        </w:drawing>
      </w:r>
    </w:p>
    <w:p w14:paraId="2A349A09" w14:textId="3DAE721E" w:rsidR="00852EEC" w:rsidRPr="00AF0FF3" w:rsidRDefault="00852EEC" w:rsidP="00B83F8D">
      <w:pPr>
        <w:pStyle w:val="ListParagraph"/>
        <w:spacing w:before="100" w:beforeAutospacing="1" w:after="100" w:afterAutospacing="1" w:line="240" w:lineRule="auto"/>
        <w:jc w:val="center"/>
        <w:rPr>
          <w:rFonts w:asciiTheme="minorHAnsi" w:hAnsiTheme="minorHAnsi" w:cs="Arial"/>
          <w:b/>
          <w:bCs/>
        </w:rPr>
      </w:pPr>
    </w:p>
    <w:p w14:paraId="69321BB2" w14:textId="6173A980" w:rsidR="00852EEC" w:rsidRPr="00AF0FF3" w:rsidRDefault="00852EEC" w:rsidP="00852EEC">
      <w:pPr>
        <w:pStyle w:val="ListParagraph"/>
        <w:spacing w:before="100" w:beforeAutospacing="1" w:after="100" w:afterAutospacing="1" w:line="240" w:lineRule="auto"/>
        <w:rPr>
          <w:rFonts w:asciiTheme="minorHAnsi" w:hAnsiTheme="minorHAnsi" w:cs="Arial"/>
          <w:b/>
          <w:bCs/>
        </w:rPr>
      </w:pPr>
    </w:p>
    <w:p w14:paraId="15913A67" w14:textId="77777777" w:rsidR="00852EEC" w:rsidRPr="00AF0FF3" w:rsidRDefault="00852EEC" w:rsidP="00852EEC">
      <w:pPr>
        <w:pStyle w:val="ListParagraph"/>
        <w:spacing w:before="100" w:beforeAutospacing="1" w:after="100" w:afterAutospacing="1" w:line="240" w:lineRule="auto"/>
        <w:rPr>
          <w:rFonts w:asciiTheme="minorHAnsi" w:hAnsiTheme="minorHAnsi" w:cs="Arial"/>
          <w:b/>
          <w:bCs/>
        </w:rPr>
      </w:pPr>
    </w:p>
    <w:p w14:paraId="112905E3" w14:textId="77777777" w:rsidR="00852EEC" w:rsidRPr="00AF0FF3" w:rsidRDefault="00852EEC" w:rsidP="00852EEC">
      <w:pPr>
        <w:pStyle w:val="ListParagraph"/>
        <w:spacing w:before="100" w:beforeAutospacing="1" w:after="100" w:afterAutospacing="1" w:line="240" w:lineRule="auto"/>
        <w:rPr>
          <w:rFonts w:asciiTheme="minorHAnsi" w:hAnsiTheme="minorHAnsi" w:cs="Arial"/>
          <w:b/>
          <w:bCs/>
        </w:rPr>
      </w:pPr>
    </w:p>
    <w:p w14:paraId="6AA8EFA6" w14:textId="77777777" w:rsidR="00852EEC" w:rsidRPr="00AF0FF3" w:rsidRDefault="00852EEC" w:rsidP="00852EEC">
      <w:pPr>
        <w:pStyle w:val="ListParagraph"/>
        <w:spacing w:before="100" w:beforeAutospacing="1" w:after="100" w:afterAutospacing="1" w:line="240" w:lineRule="auto"/>
        <w:rPr>
          <w:rFonts w:asciiTheme="minorHAnsi" w:hAnsiTheme="minorHAnsi" w:cs="Arial"/>
          <w:b/>
          <w:bCs/>
        </w:rPr>
      </w:pPr>
    </w:p>
    <w:p w14:paraId="5A260E5A" w14:textId="77777777" w:rsidR="00852EEC" w:rsidRPr="00AF0FF3" w:rsidRDefault="00852EEC" w:rsidP="00852EEC">
      <w:pPr>
        <w:pStyle w:val="ListParagraph"/>
        <w:spacing w:before="100" w:beforeAutospacing="1" w:after="100" w:afterAutospacing="1" w:line="240" w:lineRule="auto"/>
        <w:rPr>
          <w:rFonts w:asciiTheme="minorHAnsi" w:hAnsiTheme="minorHAnsi" w:cs="Arial"/>
          <w:b/>
          <w:bCs/>
        </w:rPr>
      </w:pPr>
    </w:p>
    <w:p w14:paraId="31D2713B" w14:textId="77777777" w:rsidR="00852EEC" w:rsidRPr="00AF0FF3" w:rsidRDefault="00852EEC" w:rsidP="00852EEC">
      <w:pPr>
        <w:pStyle w:val="ListParagraph"/>
        <w:spacing w:before="100" w:beforeAutospacing="1" w:after="100" w:afterAutospacing="1" w:line="240" w:lineRule="auto"/>
        <w:rPr>
          <w:rFonts w:asciiTheme="minorHAnsi" w:hAnsiTheme="minorHAnsi" w:cs="Arial"/>
          <w:b/>
          <w:bCs/>
        </w:rPr>
      </w:pPr>
    </w:p>
    <w:p w14:paraId="7462268D" w14:textId="77777777" w:rsidR="00852EEC" w:rsidRPr="00AF0FF3" w:rsidRDefault="00852EEC" w:rsidP="00852EEC">
      <w:pPr>
        <w:pStyle w:val="ListParagraph"/>
        <w:spacing w:before="100" w:beforeAutospacing="1" w:after="100" w:afterAutospacing="1" w:line="240" w:lineRule="auto"/>
        <w:rPr>
          <w:rFonts w:asciiTheme="minorHAnsi" w:hAnsiTheme="minorHAnsi" w:cs="Arial"/>
          <w:b/>
          <w:bCs/>
        </w:rPr>
      </w:pPr>
    </w:p>
    <w:p w14:paraId="349327DE" w14:textId="77777777" w:rsidR="00852EEC" w:rsidRPr="00AF0FF3" w:rsidRDefault="00852EEC" w:rsidP="00852EEC">
      <w:pPr>
        <w:pStyle w:val="ListParagraph"/>
        <w:spacing w:before="100" w:beforeAutospacing="1" w:after="100" w:afterAutospacing="1" w:line="240" w:lineRule="auto"/>
        <w:rPr>
          <w:rFonts w:asciiTheme="minorHAnsi" w:hAnsiTheme="minorHAnsi" w:cs="Arial"/>
          <w:b/>
          <w:bCs/>
        </w:rPr>
      </w:pPr>
    </w:p>
    <w:p w14:paraId="1272FEEB" w14:textId="77777777" w:rsidR="007E4D45" w:rsidRPr="00B83F8D" w:rsidRDefault="007E4D45" w:rsidP="00B83F8D">
      <w:pPr>
        <w:spacing w:before="100" w:beforeAutospacing="1" w:after="100" w:afterAutospacing="1" w:line="240" w:lineRule="auto"/>
        <w:rPr>
          <w:rFonts w:cs="Arial"/>
          <w:b/>
          <w:bCs/>
          <w:sz w:val="23"/>
          <w:szCs w:val="23"/>
        </w:rPr>
      </w:pPr>
    </w:p>
    <w:p w14:paraId="7A941859" w14:textId="77777777" w:rsidR="007E4D45" w:rsidRDefault="007E4D45" w:rsidP="004C59D1">
      <w:pPr>
        <w:pStyle w:val="ListParagraph"/>
        <w:spacing w:before="100" w:beforeAutospacing="1" w:after="100" w:afterAutospacing="1" w:line="240" w:lineRule="auto"/>
        <w:rPr>
          <w:rFonts w:asciiTheme="minorHAnsi" w:hAnsiTheme="minorHAnsi" w:cs="Arial"/>
          <w:b/>
          <w:bCs/>
          <w:sz w:val="23"/>
          <w:szCs w:val="23"/>
        </w:rPr>
      </w:pPr>
    </w:p>
    <w:p w14:paraId="39F2F6E1" w14:textId="77777777" w:rsidR="00453985" w:rsidRDefault="00453985" w:rsidP="004C59D1">
      <w:pPr>
        <w:pStyle w:val="ListParagraph"/>
        <w:spacing w:before="100" w:beforeAutospacing="1" w:after="100" w:afterAutospacing="1" w:line="240" w:lineRule="auto"/>
        <w:rPr>
          <w:rFonts w:asciiTheme="minorHAnsi" w:hAnsiTheme="minorHAnsi" w:cs="Arial"/>
          <w:b/>
          <w:bCs/>
          <w:sz w:val="23"/>
          <w:szCs w:val="23"/>
        </w:rPr>
      </w:pPr>
    </w:p>
    <w:p w14:paraId="736754DF" w14:textId="52F5C77D" w:rsidR="00852EEC" w:rsidRPr="004C59D1" w:rsidRDefault="00852EEC" w:rsidP="004C59D1">
      <w:pPr>
        <w:pStyle w:val="ListParagraph"/>
        <w:spacing w:before="100" w:beforeAutospacing="1" w:after="100" w:afterAutospacing="1" w:line="240" w:lineRule="auto"/>
        <w:rPr>
          <w:rFonts w:asciiTheme="minorHAnsi" w:hAnsiTheme="minorHAnsi" w:cstheme="minorHAnsi"/>
          <w:b/>
          <w:bCs/>
          <w:sz w:val="23"/>
          <w:szCs w:val="23"/>
        </w:rPr>
      </w:pPr>
      <w:r w:rsidRPr="004C59D1">
        <w:rPr>
          <w:rFonts w:asciiTheme="minorHAnsi" w:hAnsiTheme="minorHAnsi" w:cs="Arial"/>
          <w:b/>
          <w:bCs/>
          <w:sz w:val="23"/>
          <w:szCs w:val="23"/>
        </w:rPr>
        <w:lastRenderedPageBreak/>
        <w:t xml:space="preserve">Value Proposition Canvas </w:t>
      </w:r>
      <w:r w:rsidRPr="004C59D1">
        <w:rPr>
          <w:rFonts w:asciiTheme="minorHAnsi" w:hAnsiTheme="minorHAnsi" w:cstheme="minorHAnsi"/>
          <w:b/>
          <w:bCs/>
          <w:sz w:val="23"/>
          <w:szCs w:val="23"/>
        </w:rPr>
        <w:t>(Appendix-2)</w:t>
      </w:r>
    </w:p>
    <w:p w14:paraId="70B97A22" w14:textId="77777777" w:rsidR="00852EEC" w:rsidRPr="00AF0FF3" w:rsidRDefault="00852EEC" w:rsidP="00852EEC">
      <w:pPr>
        <w:pStyle w:val="ListParagraph"/>
        <w:spacing w:before="100" w:beforeAutospacing="1" w:after="100" w:afterAutospacing="1" w:line="240" w:lineRule="auto"/>
        <w:rPr>
          <w:rFonts w:asciiTheme="minorHAnsi" w:hAnsiTheme="minorHAnsi" w:cstheme="minorHAnsi"/>
          <w:b/>
          <w:bCs/>
        </w:rPr>
      </w:pPr>
    </w:p>
    <w:p w14:paraId="2E5CD42D" w14:textId="409B0527" w:rsidR="00852EEC" w:rsidRPr="00AF0FF3" w:rsidRDefault="00852EEC" w:rsidP="00852EEC">
      <w:pPr>
        <w:spacing w:before="100" w:beforeAutospacing="1" w:after="100" w:afterAutospacing="1" w:line="240" w:lineRule="auto"/>
        <w:rPr>
          <w:rFonts w:cstheme="minorHAnsi"/>
          <w:b/>
          <w:bCs/>
        </w:rPr>
      </w:pPr>
      <w:r w:rsidRPr="00AF0FF3">
        <w:rPr>
          <w:b/>
          <w:bCs/>
          <w:noProof/>
        </w:rPr>
        <w:drawing>
          <wp:inline distT="0" distB="0" distL="0" distR="0" wp14:anchorId="1621875B" wp14:editId="77C4283E">
            <wp:extent cx="6858000" cy="5219700"/>
            <wp:effectExtent l="0" t="0" r="0" b="0"/>
            <wp:docPr id="21" name="Picture 2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5219700"/>
                    </a:xfrm>
                    <a:prstGeom prst="rect">
                      <a:avLst/>
                    </a:prstGeom>
                  </pic:spPr>
                </pic:pic>
              </a:graphicData>
            </a:graphic>
          </wp:inline>
        </w:drawing>
      </w:r>
    </w:p>
    <w:p w14:paraId="71B636CF" w14:textId="77777777" w:rsidR="00852EEC" w:rsidRPr="00AF0FF3" w:rsidRDefault="00852EEC" w:rsidP="00852EEC">
      <w:pPr>
        <w:pStyle w:val="ListParagraph"/>
        <w:spacing w:before="100" w:beforeAutospacing="1" w:after="100" w:afterAutospacing="1" w:line="240" w:lineRule="auto"/>
        <w:rPr>
          <w:rFonts w:asciiTheme="minorHAnsi" w:hAnsiTheme="minorHAnsi" w:cstheme="minorHAnsi"/>
          <w:b/>
          <w:bCs/>
        </w:rPr>
      </w:pPr>
    </w:p>
    <w:p w14:paraId="1A959A71" w14:textId="77777777" w:rsidR="00852EEC" w:rsidRPr="00AF0FF3" w:rsidRDefault="00852EEC" w:rsidP="00852EEC">
      <w:pPr>
        <w:pStyle w:val="ListParagraph"/>
        <w:spacing w:before="100" w:beforeAutospacing="1" w:after="100" w:afterAutospacing="1" w:line="240" w:lineRule="auto"/>
        <w:rPr>
          <w:rFonts w:asciiTheme="minorHAnsi" w:hAnsiTheme="minorHAnsi" w:cstheme="minorHAnsi"/>
          <w:b/>
          <w:bCs/>
        </w:rPr>
      </w:pPr>
    </w:p>
    <w:p w14:paraId="142144D2" w14:textId="77777777" w:rsidR="00852EEC" w:rsidRPr="00AF0FF3" w:rsidRDefault="00852EEC" w:rsidP="00852EEC">
      <w:pPr>
        <w:pStyle w:val="ListParagraph"/>
        <w:spacing w:before="100" w:beforeAutospacing="1" w:after="100" w:afterAutospacing="1" w:line="240" w:lineRule="auto"/>
        <w:rPr>
          <w:rFonts w:asciiTheme="minorHAnsi" w:hAnsiTheme="minorHAnsi" w:cstheme="minorHAnsi"/>
          <w:b/>
          <w:bCs/>
        </w:rPr>
      </w:pPr>
    </w:p>
    <w:p w14:paraId="228B2CA3" w14:textId="77777777" w:rsidR="00852EEC" w:rsidRPr="00AF0FF3" w:rsidRDefault="00852EEC" w:rsidP="00852EEC">
      <w:pPr>
        <w:pStyle w:val="ListParagraph"/>
        <w:spacing w:before="100" w:beforeAutospacing="1" w:after="100" w:afterAutospacing="1" w:line="240" w:lineRule="auto"/>
        <w:rPr>
          <w:rFonts w:asciiTheme="minorHAnsi" w:hAnsiTheme="minorHAnsi" w:cstheme="minorHAnsi"/>
          <w:b/>
          <w:bCs/>
        </w:rPr>
      </w:pPr>
    </w:p>
    <w:p w14:paraId="2CFD45C9" w14:textId="77777777" w:rsidR="00852EEC" w:rsidRPr="00AF0FF3" w:rsidRDefault="00852EEC" w:rsidP="00852EEC">
      <w:pPr>
        <w:pStyle w:val="ListParagraph"/>
        <w:spacing w:before="100" w:beforeAutospacing="1" w:after="100" w:afterAutospacing="1" w:line="240" w:lineRule="auto"/>
        <w:rPr>
          <w:rFonts w:asciiTheme="minorHAnsi" w:hAnsiTheme="minorHAnsi" w:cstheme="minorHAnsi"/>
          <w:b/>
          <w:bCs/>
        </w:rPr>
      </w:pPr>
    </w:p>
    <w:p w14:paraId="217AB038" w14:textId="77777777" w:rsidR="00852EEC" w:rsidRPr="00AF0FF3" w:rsidRDefault="00852EEC" w:rsidP="00852EEC">
      <w:pPr>
        <w:pStyle w:val="ListParagraph"/>
        <w:spacing w:before="100" w:beforeAutospacing="1" w:after="100" w:afterAutospacing="1" w:line="240" w:lineRule="auto"/>
        <w:rPr>
          <w:rFonts w:asciiTheme="minorHAnsi" w:hAnsiTheme="minorHAnsi" w:cstheme="minorHAnsi"/>
          <w:b/>
          <w:bCs/>
        </w:rPr>
      </w:pPr>
    </w:p>
    <w:p w14:paraId="45CAD82D" w14:textId="77777777" w:rsidR="00852EEC" w:rsidRPr="00AF0FF3" w:rsidRDefault="00852EEC" w:rsidP="00852EEC">
      <w:pPr>
        <w:pStyle w:val="ListParagraph"/>
        <w:spacing w:before="100" w:beforeAutospacing="1" w:after="100" w:afterAutospacing="1" w:line="240" w:lineRule="auto"/>
        <w:rPr>
          <w:rFonts w:asciiTheme="minorHAnsi" w:hAnsiTheme="minorHAnsi" w:cstheme="minorHAnsi"/>
          <w:b/>
          <w:bCs/>
        </w:rPr>
      </w:pPr>
    </w:p>
    <w:p w14:paraId="125DB201" w14:textId="77777777" w:rsidR="00852EEC" w:rsidRPr="00AF0FF3" w:rsidRDefault="00852EEC" w:rsidP="00852EEC">
      <w:pPr>
        <w:pStyle w:val="ListParagraph"/>
        <w:spacing w:before="100" w:beforeAutospacing="1" w:after="100" w:afterAutospacing="1" w:line="240" w:lineRule="auto"/>
        <w:rPr>
          <w:rFonts w:asciiTheme="minorHAnsi" w:hAnsiTheme="minorHAnsi" w:cstheme="minorHAnsi"/>
          <w:b/>
          <w:bCs/>
        </w:rPr>
      </w:pPr>
    </w:p>
    <w:p w14:paraId="3FD74072" w14:textId="77777777" w:rsidR="00852EEC" w:rsidRPr="00AF0FF3" w:rsidRDefault="00852EEC" w:rsidP="00852EEC">
      <w:pPr>
        <w:pStyle w:val="ListParagraph"/>
        <w:spacing w:before="100" w:beforeAutospacing="1" w:after="100" w:afterAutospacing="1" w:line="240" w:lineRule="auto"/>
        <w:rPr>
          <w:rFonts w:asciiTheme="minorHAnsi" w:hAnsiTheme="minorHAnsi" w:cstheme="minorHAnsi"/>
          <w:b/>
          <w:bCs/>
        </w:rPr>
      </w:pPr>
    </w:p>
    <w:p w14:paraId="3175197E" w14:textId="77777777" w:rsidR="00852EEC" w:rsidRPr="00AF0FF3" w:rsidRDefault="00852EEC" w:rsidP="00852EEC">
      <w:pPr>
        <w:pStyle w:val="ListParagraph"/>
        <w:spacing w:before="100" w:beforeAutospacing="1" w:after="100" w:afterAutospacing="1" w:line="240" w:lineRule="auto"/>
        <w:rPr>
          <w:rFonts w:asciiTheme="minorHAnsi" w:hAnsiTheme="minorHAnsi" w:cstheme="minorHAnsi"/>
          <w:b/>
          <w:bCs/>
        </w:rPr>
      </w:pPr>
    </w:p>
    <w:p w14:paraId="19013DA9" w14:textId="77777777" w:rsidR="00852EEC" w:rsidRPr="00AF0FF3" w:rsidRDefault="00852EEC" w:rsidP="00852EEC">
      <w:pPr>
        <w:pStyle w:val="ListParagraph"/>
        <w:spacing w:before="100" w:beforeAutospacing="1" w:after="100" w:afterAutospacing="1" w:line="240" w:lineRule="auto"/>
        <w:rPr>
          <w:rFonts w:asciiTheme="minorHAnsi" w:hAnsiTheme="minorHAnsi" w:cstheme="minorHAnsi"/>
          <w:b/>
          <w:bCs/>
        </w:rPr>
      </w:pPr>
    </w:p>
    <w:p w14:paraId="7CD2ECB3" w14:textId="77777777" w:rsidR="004C59D1" w:rsidRDefault="004C59D1" w:rsidP="00852EEC">
      <w:pPr>
        <w:pStyle w:val="ListParagraph"/>
        <w:spacing w:before="100" w:beforeAutospacing="1" w:after="100" w:afterAutospacing="1" w:line="240" w:lineRule="auto"/>
        <w:rPr>
          <w:rFonts w:asciiTheme="minorHAnsi" w:hAnsiTheme="minorHAnsi" w:cs="Arial"/>
          <w:b/>
          <w:bCs/>
        </w:rPr>
      </w:pPr>
    </w:p>
    <w:p w14:paraId="30B0B101" w14:textId="77777777" w:rsidR="004C59D1" w:rsidRDefault="004C59D1" w:rsidP="00852EEC">
      <w:pPr>
        <w:pStyle w:val="ListParagraph"/>
        <w:spacing w:before="100" w:beforeAutospacing="1" w:after="100" w:afterAutospacing="1" w:line="240" w:lineRule="auto"/>
        <w:rPr>
          <w:rFonts w:asciiTheme="minorHAnsi" w:hAnsiTheme="minorHAnsi" w:cs="Arial"/>
          <w:b/>
          <w:bCs/>
        </w:rPr>
      </w:pPr>
    </w:p>
    <w:p w14:paraId="3EAD84F0" w14:textId="42CF95C0" w:rsidR="00852EEC" w:rsidRPr="004C59D1" w:rsidRDefault="00852EEC" w:rsidP="00852EEC">
      <w:pPr>
        <w:pStyle w:val="ListParagraph"/>
        <w:spacing w:before="100" w:beforeAutospacing="1" w:after="100" w:afterAutospacing="1" w:line="240" w:lineRule="auto"/>
        <w:rPr>
          <w:rFonts w:asciiTheme="minorHAnsi" w:hAnsiTheme="minorHAnsi" w:cstheme="minorHAnsi"/>
          <w:b/>
          <w:bCs/>
          <w:sz w:val="23"/>
          <w:szCs w:val="23"/>
        </w:rPr>
      </w:pPr>
      <w:r w:rsidRPr="004C59D1">
        <w:rPr>
          <w:rFonts w:asciiTheme="minorHAnsi" w:hAnsiTheme="minorHAnsi" w:cs="Arial"/>
          <w:b/>
          <w:bCs/>
          <w:sz w:val="23"/>
          <w:szCs w:val="23"/>
        </w:rPr>
        <w:lastRenderedPageBreak/>
        <w:t xml:space="preserve">Business Model Canvas </w:t>
      </w:r>
      <w:r w:rsidRPr="004C59D1">
        <w:rPr>
          <w:rFonts w:asciiTheme="minorHAnsi" w:hAnsiTheme="minorHAnsi" w:cstheme="minorHAnsi"/>
          <w:b/>
          <w:bCs/>
          <w:sz w:val="23"/>
          <w:szCs w:val="23"/>
        </w:rPr>
        <w:t xml:space="preserve">(Appendix 3) </w:t>
      </w:r>
    </w:p>
    <w:p w14:paraId="6FE7DA2E" w14:textId="2CAA1292" w:rsidR="00487E09" w:rsidRPr="00AF0FF3" w:rsidRDefault="00487E09" w:rsidP="00487E09">
      <w:pPr>
        <w:spacing w:before="100" w:beforeAutospacing="1" w:after="100" w:afterAutospacing="1" w:line="240" w:lineRule="auto"/>
        <w:rPr>
          <w:rFonts w:cstheme="minorHAnsi"/>
          <w:b/>
          <w:bCs/>
        </w:rPr>
      </w:pPr>
    </w:p>
    <w:p w14:paraId="13972842" w14:textId="481FFAA5" w:rsidR="00487E09" w:rsidRPr="00AF0FF3" w:rsidRDefault="00487E09" w:rsidP="00852EEC">
      <w:pPr>
        <w:pStyle w:val="ListParagraph"/>
        <w:spacing w:before="100" w:beforeAutospacing="1" w:after="100" w:afterAutospacing="1" w:line="240" w:lineRule="auto"/>
        <w:rPr>
          <w:rFonts w:asciiTheme="minorHAnsi" w:hAnsiTheme="minorHAnsi" w:cstheme="minorHAnsi"/>
          <w:b/>
          <w:bCs/>
        </w:rPr>
      </w:pPr>
      <w:r w:rsidRPr="00AF0FF3">
        <w:rPr>
          <w:b/>
          <w:bCs/>
          <w:noProof/>
        </w:rPr>
        <w:drawing>
          <wp:inline distT="0" distB="0" distL="0" distR="0" wp14:anchorId="7D552B87" wp14:editId="68B98F20">
            <wp:extent cx="6334125" cy="5191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5191125"/>
                    </a:xfrm>
                    <a:prstGeom prst="rect">
                      <a:avLst/>
                    </a:prstGeom>
                    <a:noFill/>
                    <a:ln>
                      <a:noFill/>
                    </a:ln>
                  </pic:spPr>
                </pic:pic>
              </a:graphicData>
            </a:graphic>
          </wp:inline>
        </w:drawing>
      </w:r>
    </w:p>
    <w:p w14:paraId="2140BC4E" w14:textId="4B84AE8A" w:rsidR="00487E09" w:rsidRPr="00AF0FF3" w:rsidRDefault="00487E09" w:rsidP="00852EEC">
      <w:pPr>
        <w:pStyle w:val="ListParagraph"/>
        <w:spacing w:before="100" w:beforeAutospacing="1" w:after="100" w:afterAutospacing="1" w:line="240" w:lineRule="auto"/>
        <w:rPr>
          <w:rFonts w:asciiTheme="minorHAnsi" w:hAnsiTheme="minorHAnsi" w:cstheme="minorHAnsi"/>
          <w:b/>
          <w:bCs/>
        </w:rPr>
      </w:pPr>
    </w:p>
    <w:p w14:paraId="3C28B26F" w14:textId="00521F0D" w:rsidR="00487E09" w:rsidRPr="00AF0FF3" w:rsidRDefault="00487E09" w:rsidP="00852EEC">
      <w:pPr>
        <w:pStyle w:val="ListParagraph"/>
        <w:spacing w:before="100" w:beforeAutospacing="1" w:after="100" w:afterAutospacing="1" w:line="240" w:lineRule="auto"/>
        <w:rPr>
          <w:rFonts w:asciiTheme="minorHAnsi" w:hAnsiTheme="minorHAnsi" w:cstheme="minorHAnsi"/>
          <w:b/>
          <w:bCs/>
        </w:rPr>
      </w:pPr>
    </w:p>
    <w:p w14:paraId="697DD737" w14:textId="1BB63A3E" w:rsidR="00487E09" w:rsidRPr="00AF0FF3" w:rsidRDefault="00487E09" w:rsidP="00852EEC">
      <w:pPr>
        <w:pStyle w:val="ListParagraph"/>
        <w:spacing w:before="100" w:beforeAutospacing="1" w:after="100" w:afterAutospacing="1" w:line="240" w:lineRule="auto"/>
        <w:rPr>
          <w:rFonts w:asciiTheme="minorHAnsi" w:hAnsiTheme="minorHAnsi" w:cstheme="minorHAnsi"/>
          <w:b/>
          <w:bCs/>
        </w:rPr>
      </w:pPr>
    </w:p>
    <w:p w14:paraId="38E5158B" w14:textId="4778581A" w:rsidR="00487E09" w:rsidRPr="00AF0FF3" w:rsidRDefault="00487E09" w:rsidP="00852EEC">
      <w:pPr>
        <w:pStyle w:val="ListParagraph"/>
        <w:spacing w:before="100" w:beforeAutospacing="1" w:after="100" w:afterAutospacing="1" w:line="240" w:lineRule="auto"/>
        <w:rPr>
          <w:rFonts w:asciiTheme="minorHAnsi" w:hAnsiTheme="minorHAnsi" w:cstheme="minorHAnsi"/>
          <w:b/>
          <w:bCs/>
        </w:rPr>
      </w:pPr>
    </w:p>
    <w:p w14:paraId="6ED8B8C8" w14:textId="0B35BA9C" w:rsidR="00487E09" w:rsidRPr="00AF0FF3" w:rsidRDefault="00487E09" w:rsidP="00852EEC">
      <w:pPr>
        <w:pStyle w:val="ListParagraph"/>
        <w:spacing w:before="100" w:beforeAutospacing="1" w:after="100" w:afterAutospacing="1" w:line="240" w:lineRule="auto"/>
        <w:rPr>
          <w:rFonts w:asciiTheme="minorHAnsi" w:hAnsiTheme="minorHAnsi" w:cstheme="minorHAnsi"/>
          <w:b/>
          <w:bCs/>
        </w:rPr>
      </w:pPr>
    </w:p>
    <w:p w14:paraId="2744A028" w14:textId="0EC0DBD3" w:rsidR="00487E09" w:rsidRPr="00AF0FF3" w:rsidRDefault="00487E09" w:rsidP="00852EEC">
      <w:pPr>
        <w:pStyle w:val="ListParagraph"/>
        <w:spacing w:before="100" w:beforeAutospacing="1" w:after="100" w:afterAutospacing="1" w:line="240" w:lineRule="auto"/>
        <w:rPr>
          <w:rFonts w:asciiTheme="minorHAnsi" w:hAnsiTheme="minorHAnsi" w:cstheme="minorHAnsi"/>
          <w:b/>
          <w:bCs/>
        </w:rPr>
      </w:pPr>
    </w:p>
    <w:p w14:paraId="17BDF776" w14:textId="6DCB1A1E" w:rsidR="00487E09" w:rsidRPr="00AF0FF3" w:rsidRDefault="00487E09" w:rsidP="00852EEC">
      <w:pPr>
        <w:pStyle w:val="ListParagraph"/>
        <w:spacing w:before="100" w:beforeAutospacing="1" w:after="100" w:afterAutospacing="1" w:line="240" w:lineRule="auto"/>
        <w:rPr>
          <w:rFonts w:asciiTheme="minorHAnsi" w:hAnsiTheme="minorHAnsi" w:cstheme="minorHAnsi"/>
          <w:b/>
          <w:bCs/>
        </w:rPr>
      </w:pPr>
    </w:p>
    <w:p w14:paraId="66E4D62D" w14:textId="73F9732E" w:rsidR="00487E09" w:rsidRPr="00AF0FF3" w:rsidRDefault="00487E09" w:rsidP="004A1DAC">
      <w:pPr>
        <w:spacing w:before="100" w:beforeAutospacing="1" w:after="100" w:afterAutospacing="1" w:line="240" w:lineRule="auto"/>
        <w:rPr>
          <w:rFonts w:cstheme="minorHAnsi"/>
          <w:b/>
          <w:bCs/>
        </w:rPr>
      </w:pPr>
    </w:p>
    <w:p w14:paraId="193E352D" w14:textId="77777777" w:rsidR="004C59D1" w:rsidRDefault="004C59D1" w:rsidP="00852EEC">
      <w:pPr>
        <w:pStyle w:val="ListParagraph"/>
        <w:spacing w:before="100" w:beforeAutospacing="1" w:after="100" w:afterAutospacing="1" w:line="240" w:lineRule="auto"/>
        <w:rPr>
          <w:rFonts w:asciiTheme="minorHAnsi" w:hAnsiTheme="minorHAnsi" w:cstheme="minorHAnsi"/>
          <w:b/>
          <w:bCs/>
        </w:rPr>
      </w:pPr>
    </w:p>
    <w:p w14:paraId="21CF4E3A" w14:textId="77777777" w:rsidR="004C59D1" w:rsidRDefault="004C59D1" w:rsidP="00852EEC">
      <w:pPr>
        <w:pStyle w:val="ListParagraph"/>
        <w:spacing w:before="100" w:beforeAutospacing="1" w:after="100" w:afterAutospacing="1" w:line="240" w:lineRule="auto"/>
        <w:rPr>
          <w:rFonts w:asciiTheme="minorHAnsi" w:hAnsiTheme="minorHAnsi" w:cstheme="minorHAnsi"/>
          <w:b/>
          <w:bCs/>
        </w:rPr>
      </w:pPr>
    </w:p>
    <w:p w14:paraId="6B277DDE" w14:textId="77777777" w:rsidR="004C59D1" w:rsidRDefault="004C59D1" w:rsidP="00852EEC">
      <w:pPr>
        <w:pStyle w:val="ListParagraph"/>
        <w:spacing w:before="100" w:beforeAutospacing="1" w:after="100" w:afterAutospacing="1" w:line="240" w:lineRule="auto"/>
        <w:rPr>
          <w:rFonts w:asciiTheme="minorHAnsi" w:hAnsiTheme="minorHAnsi" w:cstheme="minorHAnsi"/>
          <w:b/>
          <w:bCs/>
        </w:rPr>
      </w:pPr>
    </w:p>
    <w:p w14:paraId="581B7B3B" w14:textId="5AFBD853" w:rsidR="00487E09" w:rsidRPr="004C59D1" w:rsidRDefault="00AF0FF3" w:rsidP="007E4D45">
      <w:pPr>
        <w:pStyle w:val="ListParagraph"/>
        <w:spacing w:before="100" w:beforeAutospacing="1" w:after="100" w:afterAutospacing="1" w:line="240" w:lineRule="auto"/>
        <w:rPr>
          <w:rFonts w:asciiTheme="minorHAnsi" w:hAnsiTheme="minorHAnsi" w:cstheme="minorHAnsi"/>
          <w:b/>
          <w:bCs/>
          <w:sz w:val="23"/>
          <w:szCs w:val="23"/>
        </w:rPr>
      </w:pPr>
      <w:r w:rsidRPr="004C59D1">
        <w:rPr>
          <w:rFonts w:asciiTheme="minorHAnsi" w:hAnsiTheme="minorHAnsi" w:cstheme="minorHAnsi"/>
          <w:b/>
          <w:bCs/>
          <w:sz w:val="23"/>
          <w:szCs w:val="23"/>
        </w:rPr>
        <w:lastRenderedPageBreak/>
        <w:t>(Please n</w:t>
      </w:r>
      <w:r w:rsidR="003E1CF2" w:rsidRPr="004C59D1">
        <w:rPr>
          <w:rFonts w:asciiTheme="minorHAnsi" w:hAnsiTheme="minorHAnsi" w:cstheme="minorHAnsi"/>
          <w:b/>
          <w:bCs/>
          <w:sz w:val="23"/>
          <w:szCs w:val="23"/>
        </w:rPr>
        <w:t>ote</w:t>
      </w:r>
      <w:r w:rsidRPr="004C59D1">
        <w:rPr>
          <w:rFonts w:asciiTheme="minorHAnsi" w:hAnsiTheme="minorHAnsi" w:cstheme="minorHAnsi"/>
          <w:b/>
          <w:bCs/>
          <w:sz w:val="23"/>
          <w:szCs w:val="23"/>
        </w:rPr>
        <w:t xml:space="preserve"> for</w:t>
      </w:r>
      <w:r w:rsidR="007E4D45">
        <w:rPr>
          <w:rFonts w:asciiTheme="minorHAnsi" w:hAnsiTheme="minorHAnsi" w:cstheme="minorHAnsi"/>
          <w:b/>
          <w:bCs/>
          <w:sz w:val="23"/>
          <w:szCs w:val="23"/>
        </w:rPr>
        <w:t xml:space="preserve"> the</w:t>
      </w:r>
      <w:r w:rsidRPr="004C59D1">
        <w:rPr>
          <w:rFonts w:asciiTheme="minorHAnsi" w:hAnsiTheme="minorHAnsi" w:cstheme="minorHAnsi"/>
          <w:b/>
          <w:bCs/>
          <w:sz w:val="23"/>
          <w:szCs w:val="23"/>
        </w:rPr>
        <w:t xml:space="preserve"> below mentioned financial statements </w:t>
      </w:r>
      <w:r w:rsidR="003E1CF2" w:rsidRPr="004C59D1">
        <w:rPr>
          <w:rFonts w:asciiTheme="minorHAnsi" w:hAnsiTheme="minorHAnsi" w:cstheme="minorHAnsi"/>
          <w:b/>
          <w:bCs/>
          <w:sz w:val="23"/>
          <w:szCs w:val="23"/>
        </w:rPr>
        <w:t>please refer to enclosed excel file</w:t>
      </w:r>
      <w:r w:rsidRPr="004C59D1">
        <w:rPr>
          <w:rFonts w:asciiTheme="minorHAnsi" w:hAnsiTheme="minorHAnsi" w:cstheme="minorHAnsi"/>
          <w:b/>
          <w:bCs/>
          <w:sz w:val="23"/>
          <w:szCs w:val="23"/>
        </w:rPr>
        <w:t>)</w:t>
      </w:r>
    </w:p>
    <w:p w14:paraId="6908536C" w14:textId="77777777" w:rsidR="00487E09" w:rsidRPr="00AF0FF3" w:rsidRDefault="00487E09" w:rsidP="00852EEC">
      <w:pPr>
        <w:pStyle w:val="ListParagraph"/>
        <w:spacing w:before="100" w:beforeAutospacing="1" w:after="100" w:afterAutospacing="1" w:line="240" w:lineRule="auto"/>
        <w:rPr>
          <w:rFonts w:asciiTheme="minorHAnsi" w:hAnsiTheme="minorHAnsi" w:cstheme="minorHAnsi"/>
          <w:b/>
          <w:bCs/>
        </w:rPr>
      </w:pPr>
    </w:p>
    <w:p w14:paraId="21D1BF09" w14:textId="5B978AEE" w:rsidR="00852EEC" w:rsidRPr="004C59D1" w:rsidRDefault="00852EEC" w:rsidP="00852EEC">
      <w:pPr>
        <w:pStyle w:val="ListParagraph"/>
        <w:numPr>
          <w:ilvl w:val="0"/>
          <w:numId w:val="23"/>
        </w:numPr>
        <w:spacing w:before="100" w:beforeAutospacing="1" w:after="100" w:afterAutospacing="1" w:line="240" w:lineRule="auto"/>
        <w:rPr>
          <w:rFonts w:asciiTheme="minorHAnsi" w:hAnsiTheme="minorHAnsi" w:cs="Arial"/>
        </w:rPr>
      </w:pPr>
      <w:r w:rsidRPr="004C59D1">
        <w:rPr>
          <w:rFonts w:asciiTheme="minorHAnsi" w:hAnsiTheme="minorHAnsi" w:cs="Arial"/>
        </w:rPr>
        <w:t xml:space="preserve">Start-up cost statement </w:t>
      </w:r>
      <w:r w:rsidRPr="004C59D1">
        <w:rPr>
          <w:rFonts w:asciiTheme="minorHAnsi" w:hAnsiTheme="minorHAnsi" w:cstheme="minorHAnsi"/>
        </w:rPr>
        <w:t>(Appendix 4)</w:t>
      </w:r>
    </w:p>
    <w:p w14:paraId="069A7991" w14:textId="5558B880" w:rsidR="00852EEC" w:rsidRPr="004C59D1" w:rsidRDefault="00852EEC" w:rsidP="00852EEC">
      <w:pPr>
        <w:pStyle w:val="ListParagraph"/>
        <w:numPr>
          <w:ilvl w:val="0"/>
          <w:numId w:val="23"/>
        </w:numPr>
        <w:spacing w:before="100" w:beforeAutospacing="1" w:after="100" w:afterAutospacing="1" w:line="240" w:lineRule="auto"/>
        <w:rPr>
          <w:rFonts w:asciiTheme="minorHAnsi" w:hAnsiTheme="minorHAnsi" w:cs="Arial"/>
        </w:rPr>
      </w:pPr>
      <w:r w:rsidRPr="004C59D1">
        <w:rPr>
          <w:rFonts w:asciiTheme="minorHAnsi" w:hAnsiTheme="minorHAnsi" w:cs="Arial"/>
        </w:rPr>
        <w:t xml:space="preserve">Three Years proforma income statements </w:t>
      </w:r>
      <w:r w:rsidRPr="004C59D1">
        <w:rPr>
          <w:rFonts w:asciiTheme="minorHAnsi" w:hAnsiTheme="minorHAnsi" w:cstheme="minorHAnsi"/>
        </w:rPr>
        <w:t>(Appendix 5)</w:t>
      </w:r>
    </w:p>
    <w:p w14:paraId="6F36531D" w14:textId="5FB9A09B" w:rsidR="00852EEC" w:rsidRPr="004C59D1" w:rsidRDefault="00852EEC" w:rsidP="00852EEC">
      <w:pPr>
        <w:pStyle w:val="ListParagraph"/>
        <w:numPr>
          <w:ilvl w:val="0"/>
          <w:numId w:val="23"/>
        </w:numPr>
        <w:spacing w:before="100" w:beforeAutospacing="1" w:after="100" w:afterAutospacing="1" w:line="240" w:lineRule="auto"/>
        <w:rPr>
          <w:rFonts w:asciiTheme="minorHAnsi" w:hAnsiTheme="minorHAnsi" w:cstheme="minorHAnsi"/>
        </w:rPr>
      </w:pPr>
      <w:r w:rsidRPr="004C59D1">
        <w:rPr>
          <w:rFonts w:asciiTheme="minorHAnsi" w:hAnsiTheme="minorHAnsi" w:cs="Arial"/>
        </w:rPr>
        <w:t xml:space="preserve">Three Years proforma balance sheets </w:t>
      </w:r>
      <w:r w:rsidRPr="004C59D1">
        <w:rPr>
          <w:rFonts w:asciiTheme="minorHAnsi" w:hAnsiTheme="minorHAnsi" w:cstheme="minorHAnsi"/>
        </w:rPr>
        <w:t xml:space="preserve">(Appendix 6) </w:t>
      </w:r>
    </w:p>
    <w:p w14:paraId="121F7C85" w14:textId="6F533378" w:rsidR="00852EEC" w:rsidRPr="004C59D1" w:rsidRDefault="00852EEC" w:rsidP="00852EEC">
      <w:pPr>
        <w:pStyle w:val="ListParagraph"/>
        <w:numPr>
          <w:ilvl w:val="0"/>
          <w:numId w:val="23"/>
        </w:numPr>
        <w:spacing w:before="100" w:beforeAutospacing="1" w:after="100" w:afterAutospacing="1" w:line="240" w:lineRule="auto"/>
        <w:rPr>
          <w:rFonts w:asciiTheme="minorHAnsi" w:hAnsiTheme="minorHAnsi" w:cstheme="minorHAnsi"/>
        </w:rPr>
      </w:pPr>
      <w:r w:rsidRPr="004C59D1">
        <w:rPr>
          <w:rFonts w:asciiTheme="minorHAnsi" w:hAnsiTheme="minorHAnsi" w:cs="Arial"/>
        </w:rPr>
        <w:t>Three Years proforma cashflow statements</w:t>
      </w:r>
      <w:r w:rsidRPr="004C59D1">
        <w:rPr>
          <w:rFonts w:asciiTheme="minorHAnsi" w:hAnsiTheme="minorHAnsi" w:cstheme="minorHAnsi"/>
        </w:rPr>
        <w:t xml:space="preserve"> (Appendix 7)</w:t>
      </w:r>
    </w:p>
    <w:p w14:paraId="56ADFE89" w14:textId="5F36B7EA" w:rsidR="007E4D45" w:rsidRPr="007E4D45" w:rsidRDefault="00852EEC" w:rsidP="007E4D45">
      <w:pPr>
        <w:pStyle w:val="ListParagraph"/>
        <w:numPr>
          <w:ilvl w:val="0"/>
          <w:numId w:val="23"/>
        </w:numPr>
        <w:spacing w:before="100" w:beforeAutospacing="1" w:after="100" w:afterAutospacing="1" w:line="240" w:lineRule="auto"/>
        <w:rPr>
          <w:rFonts w:asciiTheme="minorHAnsi" w:hAnsiTheme="minorHAnsi" w:cstheme="minorHAnsi"/>
        </w:rPr>
      </w:pPr>
      <w:r w:rsidRPr="004C59D1">
        <w:rPr>
          <w:rFonts w:asciiTheme="minorHAnsi" w:hAnsiTheme="minorHAnsi" w:cs="Arial"/>
        </w:rPr>
        <w:t xml:space="preserve">ROI for Three Years </w:t>
      </w:r>
      <w:r w:rsidRPr="004C59D1">
        <w:rPr>
          <w:rFonts w:asciiTheme="minorHAnsi" w:hAnsiTheme="minorHAnsi" w:cstheme="minorHAnsi"/>
        </w:rPr>
        <w:t>(Appendix 8)</w:t>
      </w:r>
    </w:p>
    <w:p w14:paraId="5495A611" w14:textId="0C10BE6F" w:rsidR="007E4D45" w:rsidRDefault="007E4D45" w:rsidP="007E4D45">
      <w:pPr>
        <w:spacing w:before="100" w:beforeAutospacing="1" w:after="100" w:afterAutospacing="1" w:line="240" w:lineRule="auto"/>
        <w:rPr>
          <w:rFonts w:cstheme="minorHAnsi"/>
        </w:rPr>
      </w:pPr>
    </w:p>
    <w:p w14:paraId="79665D25" w14:textId="0765C0E3" w:rsidR="007E4D45" w:rsidRPr="007E4D45" w:rsidRDefault="007E4D45" w:rsidP="007E4D45">
      <w:pPr>
        <w:spacing w:before="100" w:beforeAutospacing="1" w:after="100" w:afterAutospacing="1" w:line="240" w:lineRule="auto"/>
        <w:rPr>
          <w:rFonts w:cstheme="minorHAnsi"/>
          <w:b/>
          <w:bCs/>
          <w:sz w:val="23"/>
          <w:szCs w:val="23"/>
        </w:rPr>
      </w:pPr>
      <w:r w:rsidRPr="007E4D45">
        <w:rPr>
          <w:rFonts w:cstheme="minorHAnsi"/>
          <w:b/>
          <w:bCs/>
          <w:sz w:val="23"/>
          <w:szCs w:val="23"/>
        </w:rPr>
        <w:t>References</w:t>
      </w:r>
    </w:p>
    <w:p w14:paraId="2976A744" w14:textId="78DF6BDC" w:rsidR="007E4D45" w:rsidRPr="007E4D45" w:rsidRDefault="004C59D1" w:rsidP="007E4D45">
      <w:pPr>
        <w:pStyle w:val="NoSpacing"/>
        <w:spacing w:line="360" w:lineRule="auto"/>
        <w:ind w:left="720" w:hanging="720"/>
        <w:jc w:val="both"/>
        <w:rPr>
          <w:sz w:val="23"/>
          <w:szCs w:val="23"/>
          <w:shd w:val="clear" w:color="auto" w:fill="FFFFFF"/>
        </w:rPr>
      </w:pPr>
      <w:r w:rsidRPr="007E4D45">
        <w:rPr>
          <w:b/>
          <w:bCs/>
          <w:sz w:val="23"/>
          <w:szCs w:val="23"/>
          <w:shd w:val="clear" w:color="auto" w:fill="FFFFFF"/>
        </w:rPr>
        <w:t xml:space="preserve"> </w:t>
      </w:r>
      <w:r w:rsidR="007E4D45" w:rsidRPr="007E4D45">
        <w:rPr>
          <w:sz w:val="23"/>
          <w:szCs w:val="23"/>
          <w:shd w:val="clear" w:color="auto" w:fill="FFFFFF"/>
        </w:rPr>
        <w:t>Ayurvedic pharmacopoeia committee (2003)., The Ayurvedic Formulary of India, Part I, 2nd English ed. New Delhi: Controller of Publications.</w:t>
      </w:r>
    </w:p>
    <w:p w14:paraId="6C2F810F" w14:textId="25D40A06" w:rsidR="00B15C63" w:rsidRPr="007E4D45" w:rsidRDefault="007E4D45" w:rsidP="007E4D45">
      <w:pPr>
        <w:spacing w:before="100" w:beforeAutospacing="1" w:after="100" w:afterAutospacing="1" w:line="360" w:lineRule="auto"/>
        <w:ind w:left="720" w:hanging="720"/>
        <w:jc w:val="both"/>
        <w:rPr>
          <w:sz w:val="23"/>
          <w:szCs w:val="23"/>
          <w:shd w:val="clear" w:color="auto" w:fill="FFFFFF"/>
        </w:rPr>
      </w:pPr>
      <w:r w:rsidRPr="007E4D45">
        <w:rPr>
          <w:sz w:val="23"/>
          <w:szCs w:val="23"/>
          <w:shd w:val="clear" w:color="auto" w:fill="FFFFFF"/>
        </w:rPr>
        <w:t xml:space="preserve">Euromonitor International. (2019, November) </w:t>
      </w:r>
      <w:r w:rsidRPr="007E4D45">
        <w:rPr>
          <w:i/>
          <w:iCs/>
          <w:sz w:val="23"/>
          <w:szCs w:val="23"/>
          <w:shd w:val="clear" w:color="auto" w:fill="FFFFFF"/>
        </w:rPr>
        <w:t>Tea in Canada COUNTRY REPORT</w:t>
      </w:r>
      <w:r w:rsidRPr="007E4D45">
        <w:rPr>
          <w:sz w:val="23"/>
          <w:szCs w:val="23"/>
          <w:shd w:val="clear" w:color="auto" w:fill="FFFFFF"/>
        </w:rPr>
        <w:t xml:space="preserve">. Retrieved May 20, 2020, from </w:t>
      </w:r>
      <w:hyperlink r:id="rId12" w:history="1">
        <w:r w:rsidRPr="007E4D45">
          <w:rPr>
            <w:rStyle w:val="Hyperlink"/>
            <w:color w:val="auto"/>
            <w:sz w:val="23"/>
            <w:szCs w:val="23"/>
            <w:shd w:val="clear" w:color="auto" w:fill="FFFFFF"/>
          </w:rPr>
          <w:t>https://www-portal-euromonitor-com.ezproxy.viu.ca/portal/analysis/tab</w:t>
        </w:r>
      </w:hyperlink>
    </w:p>
    <w:p w14:paraId="77B6BC51" w14:textId="77777777" w:rsidR="004C59D1" w:rsidRPr="007E4D45" w:rsidRDefault="004C59D1" w:rsidP="004C59D1">
      <w:pPr>
        <w:spacing w:before="100" w:beforeAutospacing="1" w:after="100" w:afterAutospacing="1" w:line="360" w:lineRule="auto"/>
        <w:ind w:left="720" w:hanging="720"/>
        <w:jc w:val="both"/>
        <w:rPr>
          <w:sz w:val="23"/>
          <w:szCs w:val="23"/>
          <w:shd w:val="clear" w:color="auto" w:fill="FFFFFF"/>
        </w:rPr>
      </w:pPr>
      <w:proofErr w:type="gramStart"/>
      <w:r w:rsidRPr="007E4D45">
        <w:rPr>
          <w:sz w:val="23"/>
          <w:szCs w:val="23"/>
          <w:shd w:val="clear" w:color="auto" w:fill="FFFFFF"/>
        </w:rPr>
        <w:t>Marks ,</w:t>
      </w:r>
      <w:proofErr w:type="gramEnd"/>
      <w:r w:rsidRPr="007E4D45">
        <w:rPr>
          <w:sz w:val="23"/>
          <w:szCs w:val="23"/>
          <w:shd w:val="clear" w:color="auto" w:fill="FFFFFF"/>
        </w:rPr>
        <w:t xml:space="preserve"> Z., &amp; </w:t>
      </w:r>
      <w:proofErr w:type="spellStart"/>
      <w:r w:rsidRPr="007E4D45">
        <w:rPr>
          <w:sz w:val="23"/>
          <w:szCs w:val="23"/>
          <w:shd w:val="clear" w:color="auto" w:fill="FFFFFF"/>
        </w:rPr>
        <w:t>Gellatly</w:t>
      </w:r>
      <w:proofErr w:type="spellEnd"/>
      <w:r w:rsidRPr="007E4D45">
        <w:rPr>
          <w:sz w:val="23"/>
          <w:szCs w:val="23"/>
          <w:shd w:val="clear" w:color="auto" w:fill="FFFFFF"/>
        </w:rPr>
        <w:t xml:space="preserve">, R. (2014, June 29). Chai - the drink India can't live without. Retrieved May 20, 2020, from </w:t>
      </w:r>
      <w:hyperlink r:id="rId13" w:history="1">
        <w:r w:rsidRPr="007E4D45">
          <w:rPr>
            <w:rStyle w:val="Hyperlink"/>
            <w:color w:val="auto"/>
            <w:sz w:val="23"/>
            <w:szCs w:val="23"/>
            <w:shd w:val="clear" w:color="auto" w:fill="FFFFFF"/>
          </w:rPr>
          <w:t>https://www.bbc.com/news/magazine-27991440</w:t>
        </w:r>
      </w:hyperlink>
    </w:p>
    <w:p w14:paraId="7198385A" w14:textId="77777777" w:rsidR="004C59D1" w:rsidRPr="007E4D45" w:rsidRDefault="004C59D1" w:rsidP="008C3FFF">
      <w:pPr>
        <w:spacing w:before="100" w:beforeAutospacing="1" w:after="100" w:afterAutospacing="1" w:line="360" w:lineRule="auto"/>
        <w:ind w:left="720" w:hanging="720"/>
        <w:jc w:val="both"/>
        <w:rPr>
          <w:b/>
          <w:bCs/>
          <w:sz w:val="23"/>
          <w:szCs w:val="23"/>
          <w:shd w:val="clear" w:color="auto" w:fill="FFFFFF"/>
        </w:rPr>
      </w:pPr>
    </w:p>
    <w:sectPr w:rsidR="004C59D1" w:rsidRPr="007E4D45" w:rsidSect="00100BF9">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54B2C" w14:textId="77777777" w:rsidR="00674BCD" w:rsidRDefault="00674BCD" w:rsidP="00100BF9">
      <w:pPr>
        <w:spacing w:after="0" w:line="240" w:lineRule="auto"/>
      </w:pPr>
      <w:r>
        <w:separator/>
      </w:r>
    </w:p>
  </w:endnote>
  <w:endnote w:type="continuationSeparator" w:id="0">
    <w:p w14:paraId="5DCD7F6B" w14:textId="77777777" w:rsidR="00674BCD" w:rsidRDefault="00674BCD" w:rsidP="0010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502040204020203"/>
    <w:charset w:val="00"/>
    <w:family w:val="swiss"/>
    <w:pitch w:val="variable"/>
    <w:sig w:usb0="E4002EFF" w:usb1="C000E47F" w:usb2="00000009" w:usb3="00000000" w:csb0="000001FF" w:csb1="00000000"/>
  </w:font>
  <w:font w:name="Open Sans Light">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435137"/>
      <w:docPartObj>
        <w:docPartGallery w:val="Page Numbers (Bottom of Page)"/>
        <w:docPartUnique/>
      </w:docPartObj>
    </w:sdtPr>
    <w:sdtEndPr>
      <w:rPr>
        <w:noProof/>
      </w:rPr>
    </w:sdtEndPr>
    <w:sdtContent>
      <w:p w14:paraId="288D1320" w14:textId="390A2BD4" w:rsidR="00AA4130" w:rsidRDefault="00AA41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76D5E9" w14:textId="77777777" w:rsidR="00AA4130" w:rsidRDefault="00AA4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D2C43" w14:textId="77777777" w:rsidR="00674BCD" w:rsidRDefault="00674BCD" w:rsidP="00100BF9">
      <w:pPr>
        <w:spacing w:after="0" w:line="240" w:lineRule="auto"/>
      </w:pPr>
      <w:r>
        <w:separator/>
      </w:r>
    </w:p>
  </w:footnote>
  <w:footnote w:type="continuationSeparator" w:id="0">
    <w:p w14:paraId="753595CE" w14:textId="77777777" w:rsidR="00674BCD" w:rsidRDefault="00674BCD" w:rsidP="00100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C6C9B"/>
    <w:multiLevelType w:val="hybridMultilevel"/>
    <w:tmpl w:val="14BCF42A"/>
    <w:lvl w:ilvl="0" w:tplc="B026590A">
      <w:start w:val="1"/>
      <w:numFmt w:val="decimal"/>
      <w:lvlText w:val="%1."/>
      <w:lvlJc w:val="left"/>
      <w:pPr>
        <w:ind w:left="720" w:hanging="360"/>
      </w:pPr>
      <w:rPr>
        <w:rFonts w:asciiTheme="minorHAnsi" w:hAnsiTheme="minorHAnsi" w:cs="Arial" w:hint="default"/>
        <w:b w:val="0"/>
        <w:bCs w:val="0"/>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B6B7B"/>
    <w:multiLevelType w:val="multilevel"/>
    <w:tmpl w:val="F2320946"/>
    <w:lvl w:ilvl="0">
      <w:start w:val="1"/>
      <w:numFmt w:val="bullet"/>
      <w:lvlText w:val="o"/>
      <w:lvlJc w:val="left"/>
      <w:pPr>
        <w:ind w:left="450" w:hanging="360"/>
      </w:pPr>
      <w:rPr>
        <w:rFonts w:ascii="Courier New" w:hAnsi="Courier New" w:cs="Courier New"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 w15:restartNumberingAfterBreak="0">
    <w:nsid w:val="1DFE4930"/>
    <w:multiLevelType w:val="hybridMultilevel"/>
    <w:tmpl w:val="6D4ED852"/>
    <w:lvl w:ilvl="0" w:tplc="8018B0A4">
      <w:start w:val="1"/>
      <w:numFmt w:val="decimal"/>
      <w:lvlText w:val="%1."/>
      <w:lvlJc w:val="left"/>
      <w:pPr>
        <w:ind w:left="630" w:hanging="360"/>
      </w:pPr>
      <w:rPr>
        <w:rFonts w:asciiTheme="minorHAnsi" w:hAnsiTheme="minorHAnsi" w:cs="Arial" w:hint="default"/>
        <w:b/>
        <w:bCs/>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FB648B7"/>
    <w:multiLevelType w:val="hybridMultilevel"/>
    <w:tmpl w:val="92CA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7231C"/>
    <w:multiLevelType w:val="hybridMultilevel"/>
    <w:tmpl w:val="5712E316"/>
    <w:lvl w:ilvl="0" w:tplc="04090001">
      <w:start w:val="1"/>
      <w:numFmt w:val="bullet"/>
      <w:lvlText w:val=""/>
      <w:lvlJc w:val="left"/>
      <w:pPr>
        <w:ind w:left="1067" w:hanging="360"/>
      </w:pPr>
      <w:rPr>
        <w:rFonts w:ascii="Symbol" w:hAnsi="Symbol"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5" w15:restartNumberingAfterBreak="0">
    <w:nsid w:val="31751F8C"/>
    <w:multiLevelType w:val="hybridMultilevel"/>
    <w:tmpl w:val="F942E7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A28C2"/>
    <w:multiLevelType w:val="hybridMultilevel"/>
    <w:tmpl w:val="8CB0E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62ACC"/>
    <w:multiLevelType w:val="hybridMultilevel"/>
    <w:tmpl w:val="0B2E56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8C301E"/>
    <w:multiLevelType w:val="hybridMultilevel"/>
    <w:tmpl w:val="6FD236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F0742"/>
    <w:multiLevelType w:val="hybridMultilevel"/>
    <w:tmpl w:val="64E8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7461E"/>
    <w:multiLevelType w:val="hybridMultilevel"/>
    <w:tmpl w:val="51160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1F15AD"/>
    <w:multiLevelType w:val="hybridMultilevel"/>
    <w:tmpl w:val="70EC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57F27"/>
    <w:multiLevelType w:val="hybridMultilevel"/>
    <w:tmpl w:val="BA9467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D56C7"/>
    <w:multiLevelType w:val="hybridMultilevel"/>
    <w:tmpl w:val="CD0AA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352238"/>
    <w:multiLevelType w:val="multilevel"/>
    <w:tmpl w:val="E3CC86F8"/>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15" w15:restartNumberingAfterBreak="0">
    <w:nsid w:val="53AB102B"/>
    <w:multiLevelType w:val="hybridMultilevel"/>
    <w:tmpl w:val="FF9215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625248"/>
    <w:multiLevelType w:val="hybridMultilevel"/>
    <w:tmpl w:val="A438922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50751B"/>
    <w:multiLevelType w:val="multilevel"/>
    <w:tmpl w:val="FF0AD4B2"/>
    <w:lvl w:ilvl="0">
      <w:start w:val="1"/>
      <w:numFmt w:val="decimal"/>
      <w:lvlText w:val="%1"/>
      <w:lvlJc w:val="left"/>
      <w:pPr>
        <w:ind w:left="720" w:hanging="360"/>
      </w:pPr>
      <w:rPr>
        <w:rFonts w:ascii="Helvetica" w:hAnsi="Helvetica" w:cs="Arial" w:hint="default"/>
        <w:b/>
        <w:color w:val="3E3533"/>
      </w:rPr>
    </w:lvl>
    <w:lvl w:ilvl="1">
      <w:start w:val="2"/>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1800" w:hanging="1440"/>
      </w:pPr>
      <w:rPr>
        <w:rFonts w:hint="default"/>
        <w:b/>
        <w:sz w:val="24"/>
      </w:rPr>
    </w:lvl>
  </w:abstractNum>
  <w:abstractNum w:abstractNumId="18" w15:restartNumberingAfterBreak="0">
    <w:nsid w:val="69BF22CB"/>
    <w:multiLevelType w:val="hybridMultilevel"/>
    <w:tmpl w:val="F10E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C05437"/>
    <w:multiLevelType w:val="hybridMultilevel"/>
    <w:tmpl w:val="2598C4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4D0108"/>
    <w:multiLevelType w:val="hybridMultilevel"/>
    <w:tmpl w:val="783E5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F1472E"/>
    <w:multiLevelType w:val="multilevel"/>
    <w:tmpl w:val="E20A45D4"/>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22" w15:restartNumberingAfterBreak="0">
    <w:nsid w:val="7E316D45"/>
    <w:multiLevelType w:val="hybridMultilevel"/>
    <w:tmpl w:val="44C221DC"/>
    <w:lvl w:ilvl="0" w:tplc="60701EF8">
      <w:start w:val="1"/>
      <w:numFmt w:val="decimal"/>
      <w:lvlText w:val="%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4"/>
  </w:num>
  <w:num w:numId="4">
    <w:abstractNumId w:val="10"/>
  </w:num>
  <w:num w:numId="5">
    <w:abstractNumId w:val="5"/>
  </w:num>
  <w:num w:numId="6">
    <w:abstractNumId w:val="15"/>
  </w:num>
  <w:num w:numId="7">
    <w:abstractNumId w:val="19"/>
  </w:num>
  <w:num w:numId="8">
    <w:abstractNumId w:val="6"/>
  </w:num>
  <w:num w:numId="9">
    <w:abstractNumId w:val="12"/>
  </w:num>
  <w:num w:numId="10">
    <w:abstractNumId w:val="20"/>
  </w:num>
  <w:num w:numId="11">
    <w:abstractNumId w:val="7"/>
  </w:num>
  <w:num w:numId="12">
    <w:abstractNumId w:val="3"/>
  </w:num>
  <w:num w:numId="13">
    <w:abstractNumId w:val="8"/>
  </w:num>
  <w:num w:numId="14">
    <w:abstractNumId w:val="21"/>
  </w:num>
  <w:num w:numId="15">
    <w:abstractNumId w:val="17"/>
  </w:num>
  <w:num w:numId="16">
    <w:abstractNumId w:val="14"/>
  </w:num>
  <w:num w:numId="17">
    <w:abstractNumId w:val="9"/>
  </w:num>
  <w:num w:numId="18">
    <w:abstractNumId w:val="13"/>
  </w:num>
  <w:num w:numId="19">
    <w:abstractNumId w:val="11"/>
  </w:num>
  <w:num w:numId="20">
    <w:abstractNumId w:val="18"/>
  </w:num>
  <w:num w:numId="21">
    <w:abstractNumId w:val="2"/>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yMrQ0NTQ3NDQCMpV0lIJTi4sz8/NACsxqAYmgf1MsAAAA"/>
  </w:docVars>
  <w:rsids>
    <w:rsidRoot w:val="009710B7"/>
    <w:rsid w:val="000005A5"/>
    <w:rsid w:val="00005F93"/>
    <w:rsid w:val="000211D1"/>
    <w:rsid w:val="00021237"/>
    <w:rsid w:val="00022246"/>
    <w:rsid w:val="00022F57"/>
    <w:rsid w:val="000238AD"/>
    <w:rsid w:val="00023A49"/>
    <w:rsid w:val="00035D91"/>
    <w:rsid w:val="000365B6"/>
    <w:rsid w:val="00037439"/>
    <w:rsid w:val="00043831"/>
    <w:rsid w:val="00052A87"/>
    <w:rsid w:val="000544CF"/>
    <w:rsid w:val="00056ADC"/>
    <w:rsid w:val="00073350"/>
    <w:rsid w:val="00095BEE"/>
    <w:rsid w:val="00097B6A"/>
    <w:rsid w:val="000A218E"/>
    <w:rsid w:val="000A46C6"/>
    <w:rsid w:val="000A4DDD"/>
    <w:rsid w:val="000A5027"/>
    <w:rsid w:val="000B7411"/>
    <w:rsid w:val="000C38A8"/>
    <w:rsid w:val="000C7607"/>
    <w:rsid w:val="000D557F"/>
    <w:rsid w:val="000D749E"/>
    <w:rsid w:val="000D7D68"/>
    <w:rsid w:val="000E3E27"/>
    <w:rsid w:val="000E6705"/>
    <w:rsid w:val="000E6E4F"/>
    <w:rsid w:val="000F7A56"/>
    <w:rsid w:val="00100BF9"/>
    <w:rsid w:val="001010FD"/>
    <w:rsid w:val="001012B6"/>
    <w:rsid w:val="00102DDC"/>
    <w:rsid w:val="001062C9"/>
    <w:rsid w:val="00116034"/>
    <w:rsid w:val="00124B44"/>
    <w:rsid w:val="0013125C"/>
    <w:rsid w:val="0013170E"/>
    <w:rsid w:val="001318B7"/>
    <w:rsid w:val="0013295C"/>
    <w:rsid w:val="0015273F"/>
    <w:rsid w:val="00153CEF"/>
    <w:rsid w:val="00155964"/>
    <w:rsid w:val="00161C0A"/>
    <w:rsid w:val="00162D18"/>
    <w:rsid w:val="00164FEE"/>
    <w:rsid w:val="001716EF"/>
    <w:rsid w:val="00175981"/>
    <w:rsid w:val="00180EF2"/>
    <w:rsid w:val="00191893"/>
    <w:rsid w:val="001A1A12"/>
    <w:rsid w:val="001C1963"/>
    <w:rsid w:val="001C2081"/>
    <w:rsid w:val="001C49FA"/>
    <w:rsid w:val="001C749A"/>
    <w:rsid w:val="001D00CA"/>
    <w:rsid w:val="001E553D"/>
    <w:rsid w:val="0020250A"/>
    <w:rsid w:val="0021780C"/>
    <w:rsid w:val="00223659"/>
    <w:rsid w:val="002338F2"/>
    <w:rsid w:val="00257969"/>
    <w:rsid w:val="00262D5C"/>
    <w:rsid w:val="0026679E"/>
    <w:rsid w:val="00267F99"/>
    <w:rsid w:val="00287E11"/>
    <w:rsid w:val="0029266B"/>
    <w:rsid w:val="002930FA"/>
    <w:rsid w:val="002B2AFC"/>
    <w:rsid w:val="002B4463"/>
    <w:rsid w:val="002E23C9"/>
    <w:rsid w:val="002E5254"/>
    <w:rsid w:val="002F23B2"/>
    <w:rsid w:val="00324067"/>
    <w:rsid w:val="0032430C"/>
    <w:rsid w:val="00335482"/>
    <w:rsid w:val="003356CC"/>
    <w:rsid w:val="00343CCE"/>
    <w:rsid w:val="0035511F"/>
    <w:rsid w:val="0036378C"/>
    <w:rsid w:val="0037279B"/>
    <w:rsid w:val="00373E2F"/>
    <w:rsid w:val="00380389"/>
    <w:rsid w:val="00391822"/>
    <w:rsid w:val="003A3325"/>
    <w:rsid w:val="003B3E9D"/>
    <w:rsid w:val="003C30A4"/>
    <w:rsid w:val="003C3B90"/>
    <w:rsid w:val="003C5422"/>
    <w:rsid w:val="003D706A"/>
    <w:rsid w:val="003E1BD7"/>
    <w:rsid w:val="003E1CF2"/>
    <w:rsid w:val="003E5448"/>
    <w:rsid w:val="003E5592"/>
    <w:rsid w:val="003E63C6"/>
    <w:rsid w:val="004019C6"/>
    <w:rsid w:val="004138F1"/>
    <w:rsid w:val="00421CC4"/>
    <w:rsid w:val="004258D0"/>
    <w:rsid w:val="00427FE6"/>
    <w:rsid w:val="00432802"/>
    <w:rsid w:val="0044110A"/>
    <w:rsid w:val="00453985"/>
    <w:rsid w:val="00455290"/>
    <w:rsid w:val="004560CF"/>
    <w:rsid w:val="00456740"/>
    <w:rsid w:val="004575AA"/>
    <w:rsid w:val="00463C92"/>
    <w:rsid w:val="00465999"/>
    <w:rsid w:val="00466318"/>
    <w:rsid w:val="00472494"/>
    <w:rsid w:val="00476307"/>
    <w:rsid w:val="00487E09"/>
    <w:rsid w:val="00492954"/>
    <w:rsid w:val="00492D3D"/>
    <w:rsid w:val="004A1DAC"/>
    <w:rsid w:val="004A1EC6"/>
    <w:rsid w:val="004C4D9E"/>
    <w:rsid w:val="004C59D1"/>
    <w:rsid w:val="004D4166"/>
    <w:rsid w:val="004D62EC"/>
    <w:rsid w:val="004D66BE"/>
    <w:rsid w:val="004E0E8F"/>
    <w:rsid w:val="004E3775"/>
    <w:rsid w:val="004E5791"/>
    <w:rsid w:val="004F2746"/>
    <w:rsid w:val="0050083B"/>
    <w:rsid w:val="00503CA2"/>
    <w:rsid w:val="00504252"/>
    <w:rsid w:val="00504930"/>
    <w:rsid w:val="005103EB"/>
    <w:rsid w:val="00514000"/>
    <w:rsid w:val="0051401F"/>
    <w:rsid w:val="00514331"/>
    <w:rsid w:val="005147BD"/>
    <w:rsid w:val="00520A8B"/>
    <w:rsid w:val="00522947"/>
    <w:rsid w:val="00525364"/>
    <w:rsid w:val="005256EF"/>
    <w:rsid w:val="00526EAB"/>
    <w:rsid w:val="00531887"/>
    <w:rsid w:val="005364BD"/>
    <w:rsid w:val="00537EDB"/>
    <w:rsid w:val="00545FBD"/>
    <w:rsid w:val="0055594E"/>
    <w:rsid w:val="00556336"/>
    <w:rsid w:val="00557C4F"/>
    <w:rsid w:val="00564A0A"/>
    <w:rsid w:val="005713B4"/>
    <w:rsid w:val="0058151A"/>
    <w:rsid w:val="00582A35"/>
    <w:rsid w:val="00582FBC"/>
    <w:rsid w:val="005837ED"/>
    <w:rsid w:val="00583B1E"/>
    <w:rsid w:val="00586648"/>
    <w:rsid w:val="00587B4D"/>
    <w:rsid w:val="005A155C"/>
    <w:rsid w:val="005A708D"/>
    <w:rsid w:val="005A775F"/>
    <w:rsid w:val="005B0523"/>
    <w:rsid w:val="005D10E0"/>
    <w:rsid w:val="005E0B9B"/>
    <w:rsid w:val="005E220A"/>
    <w:rsid w:val="005E39EB"/>
    <w:rsid w:val="005E3B6E"/>
    <w:rsid w:val="005E4260"/>
    <w:rsid w:val="005E6038"/>
    <w:rsid w:val="005F0CD4"/>
    <w:rsid w:val="005F3F9E"/>
    <w:rsid w:val="005F62A4"/>
    <w:rsid w:val="006042E3"/>
    <w:rsid w:val="00613602"/>
    <w:rsid w:val="00613D69"/>
    <w:rsid w:val="00621D55"/>
    <w:rsid w:val="0063463D"/>
    <w:rsid w:val="00634B8E"/>
    <w:rsid w:val="006357CB"/>
    <w:rsid w:val="006375F6"/>
    <w:rsid w:val="00645935"/>
    <w:rsid w:val="00646A85"/>
    <w:rsid w:val="0064771C"/>
    <w:rsid w:val="006477B7"/>
    <w:rsid w:val="00656725"/>
    <w:rsid w:val="006612F5"/>
    <w:rsid w:val="00667ACE"/>
    <w:rsid w:val="00670806"/>
    <w:rsid w:val="00674BCD"/>
    <w:rsid w:val="0067720C"/>
    <w:rsid w:val="006850EA"/>
    <w:rsid w:val="0068719D"/>
    <w:rsid w:val="0069018D"/>
    <w:rsid w:val="0069566B"/>
    <w:rsid w:val="006B047F"/>
    <w:rsid w:val="006B62E5"/>
    <w:rsid w:val="006E367A"/>
    <w:rsid w:val="006E5D92"/>
    <w:rsid w:val="006E5FAB"/>
    <w:rsid w:val="006F34B3"/>
    <w:rsid w:val="007005D2"/>
    <w:rsid w:val="00701AE3"/>
    <w:rsid w:val="007031FB"/>
    <w:rsid w:val="00703BF2"/>
    <w:rsid w:val="00710628"/>
    <w:rsid w:val="007147CC"/>
    <w:rsid w:val="007249F9"/>
    <w:rsid w:val="00724D51"/>
    <w:rsid w:val="0073023B"/>
    <w:rsid w:val="00740F65"/>
    <w:rsid w:val="0074612F"/>
    <w:rsid w:val="00747A0E"/>
    <w:rsid w:val="00752CD8"/>
    <w:rsid w:val="00763DD9"/>
    <w:rsid w:val="00764AF2"/>
    <w:rsid w:val="007925E3"/>
    <w:rsid w:val="007A0A76"/>
    <w:rsid w:val="007A7B36"/>
    <w:rsid w:val="007B2390"/>
    <w:rsid w:val="007B40E9"/>
    <w:rsid w:val="007B7485"/>
    <w:rsid w:val="007C09F5"/>
    <w:rsid w:val="007C5889"/>
    <w:rsid w:val="007C65FD"/>
    <w:rsid w:val="007C77B4"/>
    <w:rsid w:val="007D17DA"/>
    <w:rsid w:val="007D60BD"/>
    <w:rsid w:val="007E3144"/>
    <w:rsid w:val="007E41E8"/>
    <w:rsid w:val="007E4D45"/>
    <w:rsid w:val="007F1A5F"/>
    <w:rsid w:val="007F3685"/>
    <w:rsid w:val="0080299D"/>
    <w:rsid w:val="00803032"/>
    <w:rsid w:val="0081081B"/>
    <w:rsid w:val="00825248"/>
    <w:rsid w:val="00825564"/>
    <w:rsid w:val="00825D22"/>
    <w:rsid w:val="00840773"/>
    <w:rsid w:val="00842145"/>
    <w:rsid w:val="0084661F"/>
    <w:rsid w:val="00851395"/>
    <w:rsid w:val="00852EEC"/>
    <w:rsid w:val="00860347"/>
    <w:rsid w:val="0086285C"/>
    <w:rsid w:val="00862D1D"/>
    <w:rsid w:val="00862F58"/>
    <w:rsid w:val="0086599F"/>
    <w:rsid w:val="00872B9F"/>
    <w:rsid w:val="00874254"/>
    <w:rsid w:val="00882F82"/>
    <w:rsid w:val="0089218A"/>
    <w:rsid w:val="008A320A"/>
    <w:rsid w:val="008B16A3"/>
    <w:rsid w:val="008B75B3"/>
    <w:rsid w:val="008C3361"/>
    <w:rsid w:val="008C3FFF"/>
    <w:rsid w:val="008D6741"/>
    <w:rsid w:val="008E5271"/>
    <w:rsid w:val="008F1845"/>
    <w:rsid w:val="008F6102"/>
    <w:rsid w:val="00901063"/>
    <w:rsid w:val="00902C21"/>
    <w:rsid w:val="00903843"/>
    <w:rsid w:val="00904BB0"/>
    <w:rsid w:val="00905B01"/>
    <w:rsid w:val="00912262"/>
    <w:rsid w:val="0091287C"/>
    <w:rsid w:val="00913533"/>
    <w:rsid w:val="00916835"/>
    <w:rsid w:val="00922DD8"/>
    <w:rsid w:val="00924B48"/>
    <w:rsid w:val="00927295"/>
    <w:rsid w:val="009354A7"/>
    <w:rsid w:val="009364AE"/>
    <w:rsid w:val="00936F9E"/>
    <w:rsid w:val="00944E8C"/>
    <w:rsid w:val="00945D74"/>
    <w:rsid w:val="00946F67"/>
    <w:rsid w:val="00947F22"/>
    <w:rsid w:val="009510A7"/>
    <w:rsid w:val="00955616"/>
    <w:rsid w:val="00955B9B"/>
    <w:rsid w:val="009710B7"/>
    <w:rsid w:val="009736B5"/>
    <w:rsid w:val="0099337A"/>
    <w:rsid w:val="009945F9"/>
    <w:rsid w:val="009A521F"/>
    <w:rsid w:val="009A6259"/>
    <w:rsid w:val="009A660E"/>
    <w:rsid w:val="009A684B"/>
    <w:rsid w:val="009B29A7"/>
    <w:rsid w:val="009C11CF"/>
    <w:rsid w:val="009C3DD2"/>
    <w:rsid w:val="009D1339"/>
    <w:rsid w:val="009D25DF"/>
    <w:rsid w:val="009D3B75"/>
    <w:rsid w:val="009E1536"/>
    <w:rsid w:val="009F3832"/>
    <w:rsid w:val="009F4204"/>
    <w:rsid w:val="009F4F60"/>
    <w:rsid w:val="009F6957"/>
    <w:rsid w:val="00A00427"/>
    <w:rsid w:val="00A006DF"/>
    <w:rsid w:val="00A03975"/>
    <w:rsid w:val="00A05158"/>
    <w:rsid w:val="00A060BF"/>
    <w:rsid w:val="00A105C7"/>
    <w:rsid w:val="00A1261C"/>
    <w:rsid w:val="00A15EDF"/>
    <w:rsid w:val="00A27C79"/>
    <w:rsid w:val="00A33651"/>
    <w:rsid w:val="00A34BE8"/>
    <w:rsid w:val="00A454F1"/>
    <w:rsid w:val="00A50B56"/>
    <w:rsid w:val="00A51ED5"/>
    <w:rsid w:val="00A524FE"/>
    <w:rsid w:val="00A64EDE"/>
    <w:rsid w:val="00A65A8B"/>
    <w:rsid w:val="00A72A58"/>
    <w:rsid w:val="00A73825"/>
    <w:rsid w:val="00A74673"/>
    <w:rsid w:val="00A74875"/>
    <w:rsid w:val="00A82D1F"/>
    <w:rsid w:val="00A84096"/>
    <w:rsid w:val="00A90D00"/>
    <w:rsid w:val="00A9354F"/>
    <w:rsid w:val="00AA31AE"/>
    <w:rsid w:val="00AA371D"/>
    <w:rsid w:val="00AA4130"/>
    <w:rsid w:val="00AB0B95"/>
    <w:rsid w:val="00AB6A41"/>
    <w:rsid w:val="00AC2D31"/>
    <w:rsid w:val="00AC35B4"/>
    <w:rsid w:val="00AC3764"/>
    <w:rsid w:val="00AC7649"/>
    <w:rsid w:val="00AD09B6"/>
    <w:rsid w:val="00AD0D5E"/>
    <w:rsid w:val="00AD2843"/>
    <w:rsid w:val="00AD424E"/>
    <w:rsid w:val="00AD6EB8"/>
    <w:rsid w:val="00AE0E6C"/>
    <w:rsid w:val="00AE1A7B"/>
    <w:rsid w:val="00AE279F"/>
    <w:rsid w:val="00AE5677"/>
    <w:rsid w:val="00AF0FF3"/>
    <w:rsid w:val="00AF4403"/>
    <w:rsid w:val="00AF7D32"/>
    <w:rsid w:val="00B0480F"/>
    <w:rsid w:val="00B0481A"/>
    <w:rsid w:val="00B05D18"/>
    <w:rsid w:val="00B15C63"/>
    <w:rsid w:val="00B26AFE"/>
    <w:rsid w:val="00B50C86"/>
    <w:rsid w:val="00B51520"/>
    <w:rsid w:val="00B548E5"/>
    <w:rsid w:val="00B55805"/>
    <w:rsid w:val="00B55D18"/>
    <w:rsid w:val="00B652E8"/>
    <w:rsid w:val="00B71853"/>
    <w:rsid w:val="00B809AE"/>
    <w:rsid w:val="00B826C7"/>
    <w:rsid w:val="00B836E1"/>
    <w:rsid w:val="00B83D66"/>
    <w:rsid w:val="00B83F8D"/>
    <w:rsid w:val="00B84F82"/>
    <w:rsid w:val="00B854EF"/>
    <w:rsid w:val="00B85B96"/>
    <w:rsid w:val="00B92F0F"/>
    <w:rsid w:val="00B93F34"/>
    <w:rsid w:val="00BA13A6"/>
    <w:rsid w:val="00BB0BBF"/>
    <w:rsid w:val="00BB1B96"/>
    <w:rsid w:val="00BB25C7"/>
    <w:rsid w:val="00BC2339"/>
    <w:rsid w:val="00BC23EB"/>
    <w:rsid w:val="00BC4DC8"/>
    <w:rsid w:val="00BD3483"/>
    <w:rsid w:val="00BD6208"/>
    <w:rsid w:val="00BE734F"/>
    <w:rsid w:val="00BF6732"/>
    <w:rsid w:val="00BF67FF"/>
    <w:rsid w:val="00C00A27"/>
    <w:rsid w:val="00C041D1"/>
    <w:rsid w:val="00C04844"/>
    <w:rsid w:val="00C053EF"/>
    <w:rsid w:val="00C14B15"/>
    <w:rsid w:val="00C2759C"/>
    <w:rsid w:val="00C33EC4"/>
    <w:rsid w:val="00C40C51"/>
    <w:rsid w:val="00C42869"/>
    <w:rsid w:val="00C43C50"/>
    <w:rsid w:val="00C440E2"/>
    <w:rsid w:val="00C658A9"/>
    <w:rsid w:val="00C66888"/>
    <w:rsid w:val="00C766D8"/>
    <w:rsid w:val="00C77F4C"/>
    <w:rsid w:val="00C804DC"/>
    <w:rsid w:val="00C81937"/>
    <w:rsid w:val="00C9080C"/>
    <w:rsid w:val="00CA5EA4"/>
    <w:rsid w:val="00CA773F"/>
    <w:rsid w:val="00CA790C"/>
    <w:rsid w:val="00CB0B0D"/>
    <w:rsid w:val="00CB4EB1"/>
    <w:rsid w:val="00CB5383"/>
    <w:rsid w:val="00CB5A35"/>
    <w:rsid w:val="00CB749C"/>
    <w:rsid w:val="00CC03FD"/>
    <w:rsid w:val="00CC0831"/>
    <w:rsid w:val="00CC3BD1"/>
    <w:rsid w:val="00CC7DC9"/>
    <w:rsid w:val="00CC7EC6"/>
    <w:rsid w:val="00CD1ACD"/>
    <w:rsid w:val="00CD1E68"/>
    <w:rsid w:val="00CD29FD"/>
    <w:rsid w:val="00CD4090"/>
    <w:rsid w:val="00D12501"/>
    <w:rsid w:val="00D21574"/>
    <w:rsid w:val="00D23991"/>
    <w:rsid w:val="00D256F3"/>
    <w:rsid w:val="00D33677"/>
    <w:rsid w:val="00D35096"/>
    <w:rsid w:val="00D43914"/>
    <w:rsid w:val="00D52927"/>
    <w:rsid w:val="00D60017"/>
    <w:rsid w:val="00D6260C"/>
    <w:rsid w:val="00D64D09"/>
    <w:rsid w:val="00D660C2"/>
    <w:rsid w:val="00D705A4"/>
    <w:rsid w:val="00D71147"/>
    <w:rsid w:val="00D71A60"/>
    <w:rsid w:val="00D73A38"/>
    <w:rsid w:val="00D808A7"/>
    <w:rsid w:val="00D82496"/>
    <w:rsid w:val="00D853A0"/>
    <w:rsid w:val="00D92477"/>
    <w:rsid w:val="00D93A81"/>
    <w:rsid w:val="00D93FC3"/>
    <w:rsid w:val="00DB0000"/>
    <w:rsid w:val="00DB4A59"/>
    <w:rsid w:val="00DB67AE"/>
    <w:rsid w:val="00DB79F5"/>
    <w:rsid w:val="00DC3CF1"/>
    <w:rsid w:val="00DC4059"/>
    <w:rsid w:val="00DC76C0"/>
    <w:rsid w:val="00DD506F"/>
    <w:rsid w:val="00DE11DD"/>
    <w:rsid w:val="00DF03AA"/>
    <w:rsid w:val="00DF2910"/>
    <w:rsid w:val="00DF3E9E"/>
    <w:rsid w:val="00DF7335"/>
    <w:rsid w:val="00E03E4F"/>
    <w:rsid w:val="00E07DDA"/>
    <w:rsid w:val="00E13304"/>
    <w:rsid w:val="00E16883"/>
    <w:rsid w:val="00E175E7"/>
    <w:rsid w:val="00E22D36"/>
    <w:rsid w:val="00E25F1D"/>
    <w:rsid w:val="00E31F30"/>
    <w:rsid w:val="00E32B88"/>
    <w:rsid w:val="00E33E40"/>
    <w:rsid w:val="00E43460"/>
    <w:rsid w:val="00E45D84"/>
    <w:rsid w:val="00E504A0"/>
    <w:rsid w:val="00E50FDE"/>
    <w:rsid w:val="00E52D96"/>
    <w:rsid w:val="00E569AC"/>
    <w:rsid w:val="00E622C9"/>
    <w:rsid w:val="00E62DF6"/>
    <w:rsid w:val="00E63D79"/>
    <w:rsid w:val="00E644EB"/>
    <w:rsid w:val="00E65C86"/>
    <w:rsid w:val="00E738A7"/>
    <w:rsid w:val="00E73EE2"/>
    <w:rsid w:val="00E76095"/>
    <w:rsid w:val="00E8097A"/>
    <w:rsid w:val="00E809D6"/>
    <w:rsid w:val="00E81974"/>
    <w:rsid w:val="00E85372"/>
    <w:rsid w:val="00E86A2C"/>
    <w:rsid w:val="00E87E98"/>
    <w:rsid w:val="00EA0F2B"/>
    <w:rsid w:val="00EA4960"/>
    <w:rsid w:val="00EA6334"/>
    <w:rsid w:val="00EB1DEB"/>
    <w:rsid w:val="00EC62B8"/>
    <w:rsid w:val="00EC7138"/>
    <w:rsid w:val="00ED3392"/>
    <w:rsid w:val="00ED3834"/>
    <w:rsid w:val="00ED5977"/>
    <w:rsid w:val="00ED5FDA"/>
    <w:rsid w:val="00EE361D"/>
    <w:rsid w:val="00EF0991"/>
    <w:rsid w:val="00EF1842"/>
    <w:rsid w:val="00EF51E5"/>
    <w:rsid w:val="00F045A9"/>
    <w:rsid w:val="00F1046F"/>
    <w:rsid w:val="00F16620"/>
    <w:rsid w:val="00F16EDB"/>
    <w:rsid w:val="00F3584B"/>
    <w:rsid w:val="00F416D2"/>
    <w:rsid w:val="00F46FBC"/>
    <w:rsid w:val="00F549C8"/>
    <w:rsid w:val="00F6590F"/>
    <w:rsid w:val="00F7190C"/>
    <w:rsid w:val="00F73B89"/>
    <w:rsid w:val="00F84351"/>
    <w:rsid w:val="00F84FAE"/>
    <w:rsid w:val="00F85514"/>
    <w:rsid w:val="00F9629F"/>
    <w:rsid w:val="00FA2F38"/>
    <w:rsid w:val="00FA313A"/>
    <w:rsid w:val="00FA3666"/>
    <w:rsid w:val="00FB33D2"/>
    <w:rsid w:val="00FB3D4B"/>
    <w:rsid w:val="00FC35BF"/>
    <w:rsid w:val="00FC3831"/>
    <w:rsid w:val="00FC47D3"/>
    <w:rsid w:val="00FD4463"/>
    <w:rsid w:val="00FD527F"/>
    <w:rsid w:val="00FD6A33"/>
    <w:rsid w:val="00FE21F4"/>
    <w:rsid w:val="00FE35B1"/>
    <w:rsid w:val="00FE40F1"/>
    <w:rsid w:val="00FF2CDA"/>
    <w:rsid w:val="00FF477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436A"/>
  <w15:chartTrackingRefBased/>
  <w15:docId w15:val="{5E94559C-5B60-45EA-91B3-988EB46C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0B7"/>
  </w:style>
  <w:style w:type="paragraph" w:styleId="Heading1">
    <w:name w:val="heading 1"/>
    <w:basedOn w:val="Normal"/>
    <w:next w:val="Normal"/>
    <w:link w:val="Heading1Char"/>
    <w:uiPriority w:val="9"/>
    <w:qFormat/>
    <w:rsid w:val="00E644EB"/>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next w:val="Body"/>
    <w:link w:val="Heading2Char"/>
    <w:uiPriority w:val="9"/>
    <w:unhideWhenUsed/>
    <w:qFormat/>
    <w:rsid w:val="009710B7"/>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u w:color="000000"/>
      <w:bdr w:val="nil"/>
      <w14:textOutline w14:w="0" w14:cap="flat" w14:cmpd="sng" w14:algn="ctr">
        <w14:noFill/>
        <w14:prstDash w14:val="solid"/>
        <w14:bevel/>
      </w14:textOutline>
    </w:rPr>
  </w:style>
  <w:style w:type="paragraph" w:styleId="Heading3">
    <w:name w:val="heading 3"/>
    <w:basedOn w:val="Normal"/>
    <w:next w:val="Normal"/>
    <w:link w:val="Heading3Char"/>
    <w:uiPriority w:val="9"/>
    <w:semiHidden/>
    <w:unhideWhenUsed/>
    <w:qFormat/>
    <w:rsid w:val="006B62E5"/>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0B7"/>
    <w:rPr>
      <w:rFonts w:ascii="Helvetica Neue" w:eastAsia="Arial Unicode MS" w:hAnsi="Helvetica Neue" w:cs="Arial Unicode MS"/>
      <w:b/>
      <w:bCs/>
      <w:color w:val="000000"/>
      <w:sz w:val="32"/>
      <w:szCs w:val="32"/>
      <w:u w:color="000000"/>
      <w:bdr w:val="nil"/>
      <w14:textOutline w14:w="0" w14:cap="flat" w14:cmpd="sng" w14:algn="ctr">
        <w14:noFill/>
        <w14:prstDash w14:val="solid"/>
        <w14:bevel/>
      </w14:textOutline>
    </w:rPr>
  </w:style>
  <w:style w:type="paragraph" w:customStyle="1" w:styleId="Body">
    <w:name w:val="Body"/>
    <w:rsid w:val="009710B7"/>
    <w:pPr>
      <w:pBdr>
        <w:top w:val="nil"/>
        <w:left w:val="nil"/>
        <w:bottom w:val="nil"/>
        <w:right w:val="nil"/>
        <w:between w:val="nil"/>
        <w:bar w:val="nil"/>
      </w:pBdr>
    </w:pPr>
    <w:rPr>
      <w:rFonts w:ascii="Calibri" w:eastAsia="Calibri" w:hAnsi="Calibri" w:cs="Calibri"/>
      <w:color w:val="000000"/>
      <w:szCs w:val="22"/>
      <w:u w:color="000000"/>
      <w:bdr w:val="nil"/>
      <w14:textOutline w14:w="0" w14:cap="flat" w14:cmpd="sng" w14:algn="ctr">
        <w14:noFill/>
        <w14:prstDash w14:val="solid"/>
        <w14:bevel/>
      </w14:textOutline>
    </w:rPr>
  </w:style>
  <w:style w:type="paragraph" w:styleId="NoSpacing">
    <w:name w:val="No Spacing"/>
    <w:uiPriority w:val="1"/>
    <w:qFormat/>
    <w:rsid w:val="00901063"/>
    <w:pPr>
      <w:spacing w:after="0" w:line="240" w:lineRule="auto"/>
    </w:pPr>
  </w:style>
  <w:style w:type="character" w:styleId="Hyperlink">
    <w:name w:val="Hyperlink"/>
    <w:basedOn w:val="DefaultParagraphFont"/>
    <w:uiPriority w:val="99"/>
    <w:unhideWhenUsed/>
    <w:rsid w:val="00AF4403"/>
    <w:rPr>
      <w:color w:val="0000FF" w:themeColor="hyperlink"/>
      <w:u w:val="single"/>
    </w:rPr>
  </w:style>
  <w:style w:type="character" w:styleId="UnresolvedMention">
    <w:name w:val="Unresolved Mention"/>
    <w:basedOn w:val="DefaultParagraphFont"/>
    <w:uiPriority w:val="99"/>
    <w:semiHidden/>
    <w:unhideWhenUsed/>
    <w:rsid w:val="00AF4403"/>
    <w:rPr>
      <w:color w:val="605E5C"/>
      <w:shd w:val="clear" w:color="auto" w:fill="E1DFDD"/>
    </w:rPr>
  </w:style>
  <w:style w:type="paragraph" w:styleId="Header">
    <w:name w:val="header"/>
    <w:basedOn w:val="Normal"/>
    <w:link w:val="HeaderChar"/>
    <w:uiPriority w:val="99"/>
    <w:unhideWhenUsed/>
    <w:rsid w:val="0010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BF9"/>
  </w:style>
  <w:style w:type="paragraph" w:styleId="Footer">
    <w:name w:val="footer"/>
    <w:basedOn w:val="Normal"/>
    <w:link w:val="FooterChar"/>
    <w:uiPriority w:val="99"/>
    <w:unhideWhenUsed/>
    <w:rsid w:val="0010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BF9"/>
  </w:style>
  <w:style w:type="paragraph" w:styleId="ListParagraph">
    <w:name w:val="List Paragraph"/>
    <w:basedOn w:val="Normal"/>
    <w:uiPriority w:val="34"/>
    <w:qFormat/>
    <w:rsid w:val="008F1845"/>
    <w:pPr>
      <w:ind w:left="720"/>
      <w:contextualSpacing/>
    </w:pPr>
    <w:rPr>
      <w:rFonts w:ascii="Calibri" w:eastAsia="Calibri" w:hAnsi="Calibri" w:cs="Times New Roman"/>
      <w:szCs w:val="22"/>
      <w:lang w:bidi="en-US"/>
    </w:rPr>
  </w:style>
  <w:style w:type="table" w:styleId="TableGrid">
    <w:name w:val="Table Grid"/>
    <w:basedOn w:val="TableNormal"/>
    <w:uiPriority w:val="59"/>
    <w:rsid w:val="008F1845"/>
    <w:pPr>
      <w:spacing w:after="0" w:line="240" w:lineRule="auto"/>
    </w:pPr>
    <w:rPr>
      <w:rFonts w:ascii="Times New Roman" w:eastAsia="Times New Roman" w:hAnsi="Times New Roman" w:cs="Times New Roman"/>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006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8A7"/>
    <w:rPr>
      <w:b/>
      <w:bCs/>
    </w:rPr>
  </w:style>
  <w:style w:type="character" w:customStyle="1" w:styleId="Heading1Char">
    <w:name w:val="Heading 1 Char"/>
    <w:basedOn w:val="DefaultParagraphFont"/>
    <w:link w:val="Heading1"/>
    <w:uiPriority w:val="9"/>
    <w:rsid w:val="00E644EB"/>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semiHidden/>
    <w:rsid w:val="006B62E5"/>
    <w:rPr>
      <w:rFonts w:asciiTheme="majorHAnsi" w:eastAsiaTheme="majorEastAsia" w:hAnsiTheme="majorHAnsi" w:cstheme="majorBidi"/>
      <w:color w:val="243F60" w:themeColor="accent1" w:themeShade="7F"/>
      <w:sz w:val="24"/>
      <w:szCs w:val="21"/>
    </w:rPr>
  </w:style>
  <w:style w:type="character" w:styleId="CommentReference">
    <w:name w:val="annotation reference"/>
    <w:basedOn w:val="DefaultParagraphFont"/>
    <w:uiPriority w:val="99"/>
    <w:semiHidden/>
    <w:unhideWhenUsed/>
    <w:rsid w:val="00472494"/>
    <w:rPr>
      <w:sz w:val="16"/>
      <w:szCs w:val="16"/>
    </w:rPr>
  </w:style>
  <w:style w:type="paragraph" w:styleId="CommentText">
    <w:name w:val="annotation text"/>
    <w:basedOn w:val="Normal"/>
    <w:link w:val="CommentTextChar"/>
    <w:uiPriority w:val="99"/>
    <w:semiHidden/>
    <w:unhideWhenUsed/>
    <w:rsid w:val="00472494"/>
    <w:pPr>
      <w:spacing w:line="240" w:lineRule="auto"/>
    </w:pPr>
    <w:rPr>
      <w:sz w:val="20"/>
      <w:szCs w:val="18"/>
    </w:rPr>
  </w:style>
  <w:style w:type="character" w:customStyle="1" w:styleId="CommentTextChar">
    <w:name w:val="Comment Text Char"/>
    <w:basedOn w:val="DefaultParagraphFont"/>
    <w:link w:val="CommentText"/>
    <w:uiPriority w:val="99"/>
    <w:semiHidden/>
    <w:rsid w:val="00472494"/>
    <w:rPr>
      <w:sz w:val="20"/>
      <w:szCs w:val="18"/>
    </w:rPr>
  </w:style>
  <w:style w:type="paragraph" w:styleId="CommentSubject">
    <w:name w:val="annotation subject"/>
    <w:basedOn w:val="CommentText"/>
    <w:next w:val="CommentText"/>
    <w:link w:val="CommentSubjectChar"/>
    <w:uiPriority w:val="99"/>
    <w:semiHidden/>
    <w:unhideWhenUsed/>
    <w:rsid w:val="00472494"/>
    <w:rPr>
      <w:b/>
      <w:bCs/>
    </w:rPr>
  </w:style>
  <w:style w:type="character" w:customStyle="1" w:styleId="CommentSubjectChar">
    <w:name w:val="Comment Subject Char"/>
    <w:basedOn w:val="CommentTextChar"/>
    <w:link w:val="CommentSubject"/>
    <w:uiPriority w:val="99"/>
    <w:semiHidden/>
    <w:rsid w:val="00472494"/>
    <w:rPr>
      <w:b/>
      <w:bCs/>
      <w:sz w:val="20"/>
      <w:szCs w:val="18"/>
    </w:rPr>
  </w:style>
  <w:style w:type="paragraph" w:styleId="BalloonText">
    <w:name w:val="Balloon Text"/>
    <w:basedOn w:val="Normal"/>
    <w:link w:val="BalloonTextChar"/>
    <w:uiPriority w:val="99"/>
    <w:semiHidden/>
    <w:unhideWhenUsed/>
    <w:rsid w:val="00472494"/>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472494"/>
    <w:rPr>
      <w:rFonts w:ascii="Segoe UI" w:hAnsi="Segoe UI" w:cs="Segoe UI"/>
      <w:sz w:val="18"/>
      <w:szCs w:val="16"/>
    </w:rPr>
  </w:style>
  <w:style w:type="paragraph" w:styleId="TOCHeading">
    <w:name w:val="TOC Heading"/>
    <w:basedOn w:val="Heading1"/>
    <w:next w:val="Normal"/>
    <w:uiPriority w:val="39"/>
    <w:unhideWhenUsed/>
    <w:qFormat/>
    <w:rsid w:val="00564A0A"/>
    <w:pPr>
      <w:spacing w:line="259" w:lineRule="auto"/>
      <w:outlineLvl w:val="9"/>
    </w:pPr>
    <w:rPr>
      <w:szCs w:val="32"/>
      <w:lang w:bidi="ar-SA"/>
    </w:rPr>
  </w:style>
  <w:style w:type="paragraph" w:styleId="TOC2">
    <w:name w:val="toc 2"/>
    <w:basedOn w:val="Normal"/>
    <w:next w:val="Normal"/>
    <w:autoRedefine/>
    <w:uiPriority w:val="39"/>
    <w:unhideWhenUsed/>
    <w:rsid w:val="00564A0A"/>
    <w:pPr>
      <w:spacing w:after="100" w:line="259" w:lineRule="auto"/>
      <w:ind w:left="220"/>
    </w:pPr>
    <w:rPr>
      <w:rFonts w:eastAsiaTheme="minorEastAsia" w:cs="Times New Roman"/>
      <w:szCs w:val="22"/>
      <w:lang w:bidi="ar-SA"/>
    </w:rPr>
  </w:style>
  <w:style w:type="paragraph" w:styleId="TOC1">
    <w:name w:val="toc 1"/>
    <w:basedOn w:val="Normal"/>
    <w:next w:val="Normal"/>
    <w:autoRedefine/>
    <w:uiPriority w:val="39"/>
    <w:unhideWhenUsed/>
    <w:rsid w:val="00564A0A"/>
    <w:pPr>
      <w:spacing w:after="100" w:line="259" w:lineRule="auto"/>
    </w:pPr>
    <w:rPr>
      <w:rFonts w:eastAsiaTheme="minorEastAsia" w:cs="Times New Roman"/>
      <w:szCs w:val="22"/>
      <w:lang w:bidi="ar-SA"/>
    </w:rPr>
  </w:style>
  <w:style w:type="paragraph" w:styleId="TOC3">
    <w:name w:val="toc 3"/>
    <w:basedOn w:val="Normal"/>
    <w:next w:val="Normal"/>
    <w:autoRedefine/>
    <w:uiPriority w:val="39"/>
    <w:unhideWhenUsed/>
    <w:rsid w:val="00564A0A"/>
    <w:pPr>
      <w:spacing w:after="100" w:line="259" w:lineRule="auto"/>
      <w:ind w:left="440"/>
    </w:pPr>
    <w:rPr>
      <w:rFonts w:eastAsiaTheme="minorEastAsia"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823516">
      <w:bodyDiv w:val="1"/>
      <w:marLeft w:val="0"/>
      <w:marRight w:val="0"/>
      <w:marTop w:val="0"/>
      <w:marBottom w:val="0"/>
      <w:divBdr>
        <w:top w:val="none" w:sz="0" w:space="0" w:color="auto"/>
        <w:left w:val="none" w:sz="0" w:space="0" w:color="auto"/>
        <w:bottom w:val="none" w:sz="0" w:space="0" w:color="auto"/>
        <w:right w:val="none" w:sz="0" w:space="0" w:color="auto"/>
      </w:divBdr>
    </w:div>
    <w:div w:id="168907383">
      <w:bodyDiv w:val="1"/>
      <w:marLeft w:val="0"/>
      <w:marRight w:val="0"/>
      <w:marTop w:val="0"/>
      <w:marBottom w:val="0"/>
      <w:divBdr>
        <w:top w:val="none" w:sz="0" w:space="0" w:color="auto"/>
        <w:left w:val="none" w:sz="0" w:space="0" w:color="auto"/>
        <w:bottom w:val="none" w:sz="0" w:space="0" w:color="auto"/>
        <w:right w:val="none" w:sz="0" w:space="0" w:color="auto"/>
      </w:divBdr>
    </w:div>
    <w:div w:id="503207012">
      <w:bodyDiv w:val="1"/>
      <w:marLeft w:val="0"/>
      <w:marRight w:val="0"/>
      <w:marTop w:val="0"/>
      <w:marBottom w:val="0"/>
      <w:divBdr>
        <w:top w:val="none" w:sz="0" w:space="0" w:color="auto"/>
        <w:left w:val="none" w:sz="0" w:space="0" w:color="auto"/>
        <w:bottom w:val="none" w:sz="0" w:space="0" w:color="auto"/>
        <w:right w:val="none" w:sz="0" w:space="0" w:color="auto"/>
      </w:divBdr>
    </w:div>
    <w:div w:id="569459793">
      <w:bodyDiv w:val="1"/>
      <w:marLeft w:val="0"/>
      <w:marRight w:val="0"/>
      <w:marTop w:val="0"/>
      <w:marBottom w:val="0"/>
      <w:divBdr>
        <w:top w:val="none" w:sz="0" w:space="0" w:color="auto"/>
        <w:left w:val="none" w:sz="0" w:space="0" w:color="auto"/>
        <w:bottom w:val="none" w:sz="0" w:space="0" w:color="auto"/>
        <w:right w:val="none" w:sz="0" w:space="0" w:color="auto"/>
      </w:divBdr>
    </w:div>
    <w:div w:id="730005664">
      <w:bodyDiv w:val="1"/>
      <w:marLeft w:val="0"/>
      <w:marRight w:val="0"/>
      <w:marTop w:val="0"/>
      <w:marBottom w:val="0"/>
      <w:divBdr>
        <w:top w:val="none" w:sz="0" w:space="0" w:color="auto"/>
        <w:left w:val="none" w:sz="0" w:space="0" w:color="auto"/>
        <w:bottom w:val="none" w:sz="0" w:space="0" w:color="auto"/>
        <w:right w:val="none" w:sz="0" w:space="0" w:color="auto"/>
      </w:divBdr>
    </w:div>
    <w:div w:id="785386381">
      <w:bodyDiv w:val="1"/>
      <w:marLeft w:val="0"/>
      <w:marRight w:val="0"/>
      <w:marTop w:val="0"/>
      <w:marBottom w:val="0"/>
      <w:divBdr>
        <w:top w:val="none" w:sz="0" w:space="0" w:color="auto"/>
        <w:left w:val="none" w:sz="0" w:space="0" w:color="auto"/>
        <w:bottom w:val="none" w:sz="0" w:space="0" w:color="auto"/>
        <w:right w:val="none" w:sz="0" w:space="0" w:color="auto"/>
      </w:divBdr>
    </w:div>
    <w:div w:id="898974473">
      <w:bodyDiv w:val="1"/>
      <w:marLeft w:val="0"/>
      <w:marRight w:val="0"/>
      <w:marTop w:val="0"/>
      <w:marBottom w:val="0"/>
      <w:divBdr>
        <w:top w:val="none" w:sz="0" w:space="0" w:color="auto"/>
        <w:left w:val="none" w:sz="0" w:space="0" w:color="auto"/>
        <w:bottom w:val="none" w:sz="0" w:space="0" w:color="auto"/>
        <w:right w:val="none" w:sz="0" w:space="0" w:color="auto"/>
      </w:divBdr>
    </w:div>
    <w:div w:id="1106078489">
      <w:bodyDiv w:val="1"/>
      <w:marLeft w:val="0"/>
      <w:marRight w:val="0"/>
      <w:marTop w:val="0"/>
      <w:marBottom w:val="0"/>
      <w:divBdr>
        <w:top w:val="none" w:sz="0" w:space="0" w:color="auto"/>
        <w:left w:val="none" w:sz="0" w:space="0" w:color="auto"/>
        <w:bottom w:val="none" w:sz="0" w:space="0" w:color="auto"/>
        <w:right w:val="none" w:sz="0" w:space="0" w:color="auto"/>
      </w:divBdr>
    </w:div>
    <w:div w:id="1146583021">
      <w:bodyDiv w:val="1"/>
      <w:marLeft w:val="0"/>
      <w:marRight w:val="0"/>
      <w:marTop w:val="0"/>
      <w:marBottom w:val="0"/>
      <w:divBdr>
        <w:top w:val="none" w:sz="0" w:space="0" w:color="auto"/>
        <w:left w:val="none" w:sz="0" w:space="0" w:color="auto"/>
        <w:bottom w:val="none" w:sz="0" w:space="0" w:color="auto"/>
        <w:right w:val="none" w:sz="0" w:space="0" w:color="auto"/>
      </w:divBdr>
    </w:div>
    <w:div w:id="1300454353">
      <w:bodyDiv w:val="1"/>
      <w:marLeft w:val="0"/>
      <w:marRight w:val="0"/>
      <w:marTop w:val="0"/>
      <w:marBottom w:val="0"/>
      <w:divBdr>
        <w:top w:val="none" w:sz="0" w:space="0" w:color="auto"/>
        <w:left w:val="none" w:sz="0" w:space="0" w:color="auto"/>
        <w:bottom w:val="none" w:sz="0" w:space="0" w:color="auto"/>
        <w:right w:val="none" w:sz="0" w:space="0" w:color="auto"/>
      </w:divBdr>
    </w:div>
    <w:div w:id="1302031244">
      <w:bodyDiv w:val="1"/>
      <w:marLeft w:val="0"/>
      <w:marRight w:val="0"/>
      <w:marTop w:val="0"/>
      <w:marBottom w:val="0"/>
      <w:divBdr>
        <w:top w:val="none" w:sz="0" w:space="0" w:color="auto"/>
        <w:left w:val="none" w:sz="0" w:space="0" w:color="auto"/>
        <w:bottom w:val="none" w:sz="0" w:space="0" w:color="auto"/>
        <w:right w:val="none" w:sz="0" w:space="0" w:color="auto"/>
      </w:divBdr>
    </w:div>
    <w:div w:id="1348480311">
      <w:bodyDiv w:val="1"/>
      <w:marLeft w:val="0"/>
      <w:marRight w:val="0"/>
      <w:marTop w:val="0"/>
      <w:marBottom w:val="0"/>
      <w:divBdr>
        <w:top w:val="none" w:sz="0" w:space="0" w:color="auto"/>
        <w:left w:val="none" w:sz="0" w:space="0" w:color="auto"/>
        <w:bottom w:val="none" w:sz="0" w:space="0" w:color="auto"/>
        <w:right w:val="none" w:sz="0" w:space="0" w:color="auto"/>
      </w:divBdr>
    </w:div>
    <w:div w:id="1396321638">
      <w:bodyDiv w:val="1"/>
      <w:marLeft w:val="0"/>
      <w:marRight w:val="0"/>
      <w:marTop w:val="0"/>
      <w:marBottom w:val="0"/>
      <w:divBdr>
        <w:top w:val="none" w:sz="0" w:space="0" w:color="auto"/>
        <w:left w:val="none" w:sz="0" w:space="0" w:color="auto"/>
        <w:bottom w:val="none" w:sz="0" w:space="0" w:color="auto"/>
        <w:right w:val="none" w:sz="0" w:space="0" w:color="auto"/>
      </w:divBdr>
    </w:div>
    <w:div w:id="1448692600">
      <w:bodyDiv w:val="1"/>
      <w:marLeft w:val="0"/>
      <w:marRight w:val="0"/>
      <w:marTop w:val="0"/>
      <w:marBottom w:val="0"/>
      <w:divBdr>
        <w:top w:val="none" w:sz="0" w:space="0" w:color="auto"/>
        <w:left w:val="none" w:sz="0" w:space="0" w:color="auto"/>
        <w:bottom w:val="none" w:sz="0" w:space="0" w:color="auto"/>
        <w:right w:val="none" w:sz="0" w:space="0" w:color="auto"/>
      </w:divBdr>
    </w:div>
    <w:div w:id="1503009147">
      <w:bodyDiv w:val="1"/>
      <w:marLeft w:val="0"/>
      <w:marRight w:val="0"/>
      <w:marTop w:val="0"/>
      <w:marBottom w:val="0"/>
      <w:divBdr>
        <w:top w:val="none" w:sz="0" w:space="0" w:color="auto"/>
        <w:left w:val="none" w:sz="0" w:space="0" w:color="auto"/>
        <w:bottom w:val="none" w:sz="0" w:space="0" w:color="auto"/>
        <w:right w:val="none" w:sz="0" w:space="0" w:color="auto"/>
      </w:divBdr>
      <w:divsChild>
        <w:div w:id="568424902">
          <w:marLeft w:val="0"/>
          <w:marRight w:val="0"/>
          <w:marTop w:val="0"/>
          <w:marBottom w:val="0"/>
          <w:divBdr>
            <w:top w:val="none" w:sz="0" w:space="0" w:color="auto"/>
            <w:left w:val="none" w:sz="0" w:space="0" w:color="auto"/>
            <w:bottom w:val="none" w:sz="0" w:space="0" w:color="auto"/>
            <w:right w:val="none" w:sz="0" w:space="0" w:color="auto"/>
          </w:divBdr>
        </w:div>
        <w:div w:id="1018316505">
          <w:marLeft w:val="0"/>
          <w:marRight w:val="0"/>
          <w:marTop w:val="0"/>
          <w:marBottom w:val="0"/>
          <w:divBdr>
            <w:top w:val="none" w:sz="0" w:space="0" w:color="auto"/>
            <w:left w:val="none" w:sz="0" w:space="0" w:color="auto"/>
            <w:bottom w:val="none" w:sz="0" w:space="0" w:color="auto"/>
            <w:right w:val="none" w:sz="0" w:space="0" w:color="auto"/>
          </w:divBdr>
        </w:div>
        <w:div w:id="123692912">
          <w:marLeft w:val="0"/>
          <w:marRight w:val="0"/>
          <w:marTop w:val="0"/>
          <w:marBottom w:val="0"/>
          <w:divBdr>
            <w:top w:val="none" w:sz="0" w:space="0" w:color="auto"/>
            <w:left w:val="none" w:sz="0" w:space="0" w:color="auto"/>
            <w:bottom w:val="none" w:sz="0" w:space="0" w:color="auto"/>
            <w:right w:val="none" w:sz="0" w:space="0" w:color="auto"/>
          </w:divBdr>
        </w:div>
        <w:div w:id="1805348540">
          <w:marLeft w:val="0"/>
          <w:marRight w:val="0"/>
          <w:marTop w:val="0"/>
          <w:marBottom w:val="0"/>
          <w:divBdr>
            <w:top w:val="none" w:sz="0" w:space="0" w:color="auto"/>
            <w:left w:val="none" w:sz="0" w:space="0" w:color="auto"/>
            <w:bottom w:val="none" w:sz="0" w:space="0" w:color="auto"/>
            <w:right w:val="none" w:sz="0" w:space="0" w:color="auto"/>
          </w:divBdr>
        </w:div>
        <w:div w:id="1515801359">
          <w:marLeft w:val="0"/>
          <w:marRight w:val="0"/>
          <w:marTop w:val="0"/>
          <w:marBottom w:val="0"/>
          <w:divBdr>
            <w:top w:val="none" w:sz="0" w:space="0" w:color="auto"/>
            <w:left w:val="none" w:sz="0" w:space="0" w:color="auto"/>
            <w:bottom w:val="none" w:sz="0" w:space="0" w:color="auto"/>
            <w:right w:val="none" w:sz="0" w:space="0" w:color="auto"/>
          </w:divBdr>
        </w:div>
        <w:div w:id="774594402">
          <w:marLeft w:val="0"/>
          <w:marRight w:val="0"/>
          <w:marTop w:val="0"/>
          <w:marBottom w:val="0"/>
          <w:divBdr>
            <w:top w:val="none" w:sz="0" w:space="0" w:color="auto"/>
            <w:left w:val="none" w:sz="0" w:space="0" w:color="auto"/>
            <w:bottom w:val="none" w:sz="0" w:space="0" w:color="auto"/>
            <w:right w:val="none" w:sz="0" w:space="0" w:color="auto"/>
          </w:divBdr>
        </w:div>
        <w:div w:id="1756392563">
          <w:marLeft w:val="0"/>
          <w:marRight w:val="0"/>
          <w:marTop w:val="0"/>
          <w:marBottom w:val="0"/>
          <w:divBdr>
            <w:top w:val="none" w:sz="0" w:space="0" w:color="auto"/>
            <w:left w:val="none" w:sz="0" w:space="0" w:color="auto"/>
            <w:bottom w:val="none" w:sz="0" w:space="0" w:color="auto"/>
            <w:right w:val="none" w:sz="0" w:space="0" w:color="auto"/>
          </w:divBdr>
        </w:div>
        <w:div w:id="643388248">
          <w:marLeft w:val="0"/>
          <w:marRight w:val="0"/>
          <w:marTop w:val="0"/>
          <w:marBottom w:val="0"/>
          <w:divBdr>
            <w:top w:val="none" w:sz="0" w:space="0" w:color="auto"/>
            <w:left w:val="none" w:sz="0" w:space="0" w:color="auto"/>
            <w:bottom w:val="none" w:sz="0" w:space="0" w:color="auto"/>
            <w:right w:val="none" w:sz="0" w:space="0" w:color="auto"/>
          </w:divBdr>
        </w:div>
        <w:div w:id="1939755224">
          <w:marLeft w:val="0"/>
          <w:marRight w:val="0"/>
          <w:marTop w:val="0"/>
          <w:marBottom w:val="0"/>
          <w:divBdr>
            <w:top w:val="none" w:sz="0" w:space="0" w:color="auto"/>
            <w:left w:val="none" w:sz="0" w:space="0" w:color="auto"/>
            <w:bottom w:val="none" w:sz="0" w:space="0" w:color="auto"/>
            <w:right w:val="none" w:sz="0" w:space="0" w:color="auto"/>
          </w:divBdr>
        </w:div>
        <w:div w:id="393702352">
          <w:marLeft w:val="0"/>
          <w:marRight w:val="0"/>
          <w:marTop w:val="0"/>
          <w:marBottom w:val="0"/>
          <w:divBdr>
            <w:top w:val="none" w:sz="0" w:space="0" w:color="auto"/>
            <w:left w:val="none" w:sz="0" w:space="0" w:color="auto"/>
            <w:bottom w:val="none" w:sz="0" w:space="0" w:color="auto"/>
            <w:right w:val="none" w:sz="0" w:space="0" w:color="auto"/>
          </w:divBdr>
        </w:div>
        <w:div w:id="1014503224">
          <w:marLeft w:val="0"/>
          <w:marRight w:val="0"/>
          <w:marTop w:val="0"/>
          <w:marBottom w:val="0"/>
          <w:divBdr>
            <w:top w:val="none" w:sz="0" w:space="0" w:color="auto"/>
            <w:left w:val="none" w:sz="0" w:space="0" w:color="auto"/>
            <w:bottom w:val="none" w:sz="0" w:space="0" w:color="auto"/>
            <w:right w:val="none" w:sz="0" w:space="0" w:color="auto"/>
          </w:divBdr>
        </w:div>
        <w:div w:id="1162116861">
          <w:marLeft w:val="0"/>
          <w:marRight w:val="0"/>
          <w:marTop w:val="0"/>
          <w:marBottom w:val="0"/>
          <w:divBdr>
            <w:top w:val="none" w:sz="0" w:space="0" w:color="auto"/>
            <w:left w:val="none" w:sz="0" w:space="0" w:color="auto"/>
            <w:bottom w:val="none" w:sz="0" w:space="0" w:color="auto"/>
            <w:right w:val="none" w:sz="0" w:space="0" w:color="auto"/>
          </w:divBdr>
        </w:div>
        <w:div w:id="1326010329">
          <w:marLeft w:val="0"/>
          <w:marRight w:val="0"/>
          <w:marTop w:val="0"/>
          <w:marBottom w:val="0"/>
          <w:divBdr>
            <w:top w:val="none" w:sz="0" w:space="0" w:color="auto"/>
            <w:left w:val="none" w:sz="0" w:space="0" w:color="auto"/>
            <w:bottom w:val="none" w:sz="0" w:space="0" w:color="auto"/>
            <w:right w:val="none" w:sz="0" w:space="0" w:color="auto"/>
          </w:divBdr>
        </w:div>
        <w:div w:id="1680934267">
          <w:marLeft w:val="0"/>
          <w:marRight w:val="0"/>
          <w:marTop w:val="0"/>
          <w:marBottom w:val="0"/>
          <w:divBdr>
            <w:top w:val="none" w:sz="0" w:space="0" w:color="auto"/>
            <w:left w:val="none" w:sz="0" w:space="0" w:color="auto"/>
            <w:bottom w:val="none" w:sz="0" w:space="0" w:color="auto"/>
            <w:right w:val="none" w:sz="0" w:space="0" w:color="auto"/>
          </w:divBdr>
        </w:div>
        <w:div w:id="1222909717">
          <w:marLeft w:val="0"/>
          <w:marRight w:val="0"/>
          <w:marTop w:val="0"/>
          <w:marBottom w:val="0"/>
          <w:divBdr>
            <w:top w:val="none" w:sz="0" w:space="0" w:color="auto"/>
            <w:left w:val="none" w:sz="0" w:space="0" w:color="auto"/>
            <w:bottom w:val="none" w:sz="0" w:space="0" w:color="auto"/>
            <w:right w:val="none" w:sz="0" w:space="0" w:color="auto"/>
          </w:divBdr>
        </w:div>
        <w:div w:id="139463264">
          <w:marLeft w:val="0"/>
          <w:marRight w:val="0"/>
          <w:marTop w:val="0"/>
          <w:marBottom w:val="0"/>
          <w:divBdr>
            <w:top w:val="none" w:sz="0" w:space="0" w:color="auto"/>
            <w:left w:val="none" w:sz="0" w:space="0" w:color="auto"/>
            <w:bottom w:val="none" w:sz="0" w:space="0" w:color="auto"/>
            <w:right w:val="none" w:sz="0" w:space="0" w:color="auto"/>
          </w:divBdr>
        </w:div>
        <w:div w:id="50203321">
          <w:marLeft w:val="0"/>
          <w:marRight w:val="0"/>
          <w:marTop w:val="0"/>
          <w:marBottom w:val="0"/>
          <w:divBdr>
            <w:top w:val="none" w:sz="0" w:space="0" w:color="auto"/>
            <w:left w:val="none" w:sz="0" w:space="0" w:color="auto"/>
            <w:bottom w:val="none" w:sz="0" w:space="0" w:color="auto"/>
            <w:right w:val="none" w:sz="0" w:space="0" w:color="auto"/>
          </w:divBdr>
        </w:div>
      </w:divsChild>
    </w:div>
    <w:div w:id="1585607651">
      <w:bodyDiv w:val="1"/>
      <w:marLeft w:val="0"/>
      <w:marRight w:val="0"/>
      <w:marTop w:val="0"/>
      <w:marBottom w:val="0"/>
      <w:divBdr>
        <w:top w:val="none" w:sz="0" w:space="0" w:color="auto"/>
        <w:left w:val="none" w:sz="0" w:space="0" w:color="auto"/>
        <w:bottom w:val="none" w:sz="0" w:space="0" w:color="auto"/>
        <w:right w:val="none" w:sz="0" w:space="0" w:color="auto"/>
      </w:divBdr>
    </w:div>
    <w:div w:id="1688941025">
      <w:bodyDiv w:val="1"/>
      <w:marLeft w:val="0"/>
      <w:marRight w:val="0"/>
      <w:marTop w:val="0"/>
      <w:marBottom w:val="0"/>
      <w:divBdr>
        <w:top w:val="none" w:sz="0" w:space="0" w:color="auto"/>
        <w:left w:val="none" w:sz="0" w:space="0" w:color="auto"/>
        <w:bottom w:val="none" w:sz="0" w:space="0" w:color="auto"/>
        <w:right w:val="none" w:sz="0" w:space="0" w:color="auto"/>
      </w:divBdr>
    </w:div>
    <w:div w:id="1718820256">
      <w:bodyDiv w:val="1"/>
      <w:marLeft w:val="0"/>
      <w:marRight w:val="0"/>
      <w:marTop w:val="0"/>
      <w:marBottom w:val="0"/>
      <w:divBdr>
        <w:top w:val="none" w:sz="0" w:space="0" w:color="auto"/>
        <w:left w:val="none" w:sz="0" w:space="0" w:color="auto"/>
        <w:bottom w:val="none" w:sz="0" w:space="0" w:color="auto"/>
        <w:right w:val="none" w:sz="0" w:space="0" w:color="auto"/>
      </w:divBdr>
    </w:div>
    <w:div w:id="1753159164">
      <w:bodyDiv w:val="1"/>
      <w:marLeft w:val="0"/>
      <w:marRight w:val="0"/>
      <w:marTop w:val="0"/>
      <w:marBottom w:val="0"/>
      <w:divBdr>
        <w:top w:val="none" w:sz="0" w:space="0" w:color="auto"/>
        <w:left w:val="none" w:sz="0" w:space="0" w:color="auto"/>
        <w:bottom w:val="none" w:sz="0" w:space="0" w:color="auto"/>
        <w:right w:val="none" w:sz="0" w:space="0" w:color="auto"/>
      </w:divBdr>
    </w:div>
    <w:div w:id="188051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bbc.com/news/magazine-279914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ortal-euromonitor-com.ezproxy.viu.ca/portal/analysis/ta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0AD3D-D4D1-41BD-8649-6A5744AD1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bhardwaj</dc:creator>
  <cp:keywords/>
  <dc:description/>
  <cp:lastModifiedBy>amit bhardwaj</cp:lastModifiedBy>
  <cp:revision>2</cp:revision>
  <dcterms:created xsi:type="dcterms:W3CDTF">2020-06-25T07:13:00Z</dcterms:created>
  <dcterms:modified xsi:type="dcterms:W3CDTF">2020-06-25T07:13:00Z</dcterms:modified>
</cp:coreProperties>
</file>