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4212" w14:textId="593A5E50" w:rsidR="00F54287" w:rsidRDefault="00D049C9" w:rsidP="6272C350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</w:t>
      </w:r>
      <w:r w:rsidR="6272C350" w:rsidRPr="6272C350">
        <w:rPr>
          <w:rFonts w:ascii="Calibri Light" w:eastAsia="Calibri Light" w:hAnsi="Calibri Light" w:cs="Calibri Light"/>
          <w:color w:val="000000" w:themeColor="text1"/>
        </w:rPr>
        <w:t>9</w:t>
      </w:r>
      <w:r>
        <w:rPr>
          <w:rFonts w:ascii="Calibri Light" w:eastAsia="Calibri Light" w:hAnsi="Calibri Light" w:cs="Calibri Light"/>
          <w:color w:val="000000" w:themeColor="text1"/>
        </w:rPr>
        <w:t>5</w:t>
      </w:r>
      <w:r w:rsidR="6272C350" w:rsidRPr="6272C350">
        <w:rPr>
          <w:rFonts w:ascii="Calibri Light" w:eastAsia="Calibri Light" w:hAnsi="Calibri Light" w:cs="Calibri Light"/>
          <w:color w:val="000000" w:themeColor="text1"/>
        </w:rPr>
        <w:t xml:space="preserve"> – Unit Testing – Test Case 2.</w:t>
      </w:r>
      <w:r w:rsidR="006A605B">
        <w:rPr>
          <w:rFonts w:ascii="Calibri Light" w:eastAsia="Calibri Light" w:hAnsi="Calibri Light" w:cs="Calibri Light"/>
          <w:color w:val="000000" w:themeColor="text1"/>
        </w:rPr>
        <w:t>2</w:t>
      </w:r>
      <w:r w:rsidR="00373445">
        <w:rPr>
          <w:rFonts w:ascii="Calibri Light" w:eastAsia="Calibri Light" w:hAnsi="Calibri Light" w:cs="Calibri Light"/>
          <w:color w:val="000000" w:themeColor="text1"/>
        </w:rPr>
        <w:t xml:space="preserve"> </w:t>
      </w:r>
      <w:r w:rsidR="006A605B" w:rsidRPr="006A605B">
        <w:rPr>
          <w:rFonts w:ascii="Calibri Light" w:eastAsia="Calibri Light" w:hAnsi="Calibri Light" w:cs="Calibri Light"/>
          <w:color w:val="000000" w:themeColor="text1"/>
        </w:rPr>
        <w:t>Display Playlists in the Library</w:t>
      </w:r>
    </w:p>
    <w:p w14:paraId="1DABF9D2" w14:textId="05CBEDA3" w:rsidR="00F54287" w:rsidRDefault="00D049C9" w:rsidP="00D049C9">
      <w:pPr>
        <w:pStyle w:val="Subtitle"/>
        <w:spacing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                                 </w:t>
      </w:r>
      <w:r w:rsidR="6272C350" w:rsidRPr="6272C350">
        <w:rPr>
          <w:rFonts w:ascii="Calibri" w:eastAsia="Calibri" w:hAnsi="Calibri" w:cs="Calibri"/>
          <w:color w:val="5A5A5A"/>
        </w:rPr>
        <w:t>Authors: Prafulla Chandra Munugoti</w:t>
      </w:r>
    </w:p>
    <w:p w14:paraId="782485FC" w14:textId="5F759B92" w:rsidR="00F54287" w:rsidRDefault="6272C350" w:rsidP="102C1E60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6272C350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6272C350" w14:paraId="03BACB1D" w14:textId="77777777" w:rsidTr="6272C350">
        <w:tc>
          <w:tcPr>
            <w:tcW w:w="1830" w:type="dxa"/>
          </w:tcPr>
          <w:p w14:paraId="7EB72BFB" w14:textId="076BE5AD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6AC1EF9" w14:textId="52D65821" w:rsidR="6272C350" w:rsidRDefault="006A605B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A60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Display Playlists in the Library</w:t>
            </w:r>
          </w:p>
        </w:tc>
      </w:tr>
      <w:tr w:rsidR="6272C350" w14:paraId="262D2DAC" w14:textId="77777777" w:rsidTr="6272C350">
        <w:tc>
          <w:tcPr>
            <w:tcW w:w="1830" w:type="dxa"/>
          </w:tcPr>
          <w:p w14:paraId="5DA86C26" w14:textId="65A708C0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0DE5AE8C" w14:textId="68263B5B" w:rsidR="6272C350" w:rsidRDefault="00A01C7B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 w:rsidR="00D049C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</w:t>
            </w:r>
            <w:proofErr w:type="gramEnd"/>
            <w:r w:rsidR="00D049C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tests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/playlist.py</w:t>
            </w:r>
            <w:r w:rsidR="00D049C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or ./MUSICON.py</w:t>
            </w:r>
          </w:p>
        </w:tc>
      </w:tr>
      <w:tr w:rsidR="6272C350" w14:paraId="40C756CB" w14:textId="77777777" w:rsidTr="6272C350">
        <w:tc>
          <w:tcPr>
            <w:tcW w:w="1830" w:type="dxa"/>
          </w:tcPr>
          <w:p w14:paraId="207798EA" w14:textId="4FED70CB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7AFB07D6" w14:textId="79F71933" w:rsidR="6272C350" w:rsidRDefault="006A605B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A60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display_existing_playlists(</w:t>
            </w:r>
            <w:r w:rsidR="00D049C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</w:t>
            </w:r>
            <w:r w:rsidRPr="006A60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6272C350" w14:paraId="7CBD0234" w14:textId="77777777" w:rsidTr="6272C350">
        <w:tc>
          <w:tcPr>
            <w:tcW w:w="1830" w:type="dxa"/>
          </w:tcPr>
          <w:p w14:paraId="2584455F" w14:textId="06C17519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34EF570A" w14:textId="69E04592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00D049C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pril</w:t>
            </w: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A60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  <w:r w:rsidR="006A60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202</w:t>
            </w:r>
            <w:r w:rsidR="00D049C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6272C350" w14:paraId="3608F515" w14:textId="77777777" w:rsidTr="6272C350">
        <w:tc>
          <w:tcPr>
            <w:tcW w:w="1830" w:type="dxa"/>
          </w:tcPr>
          <w:p w14:paraId="21FC456E" w14:textId="032027F0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0F5431EA" w14:textId="14DD2E9B" w:rsidR="6272C350" w:rsidRDefault="00A01C7B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Prafulla Chandra Munugoti</w:t>
            </w:r>
          </w:p>
        </w:tc>
      </w:tr>
    </w:tbl>
    <w:p w14:paraId="7337BED3" w14:textId="64934C3D" w:rsidR="00F54287" w:rsidRDefault="6272C350" w:rsidP="6272C350">
      <w:pPr>
        <w:pStyle w:val="Heading1"/>
        <w:rPr>
          <w:rFonts w:ascii="Calibri Light" w:eastAsia="Calibri Light" w:hAnsi="Calibri Light" w:cs="Calibri Light"/>
        </w:rPr>
      </w:pPr>
      <w:r w:rsidRPr="6272C350">
        <w:rPr>
          <w:rFonts w:ascii="Calibri Light" w:eastAsia="Calibri Light" w:hAnsi="Calibri Light" w:cs="Calibri Light"/>
        </w:rPr>
        <w:t>Test Code</w:t>
      </w:r>
    </w:p>
    <w:p w14:paraId="01E0A5C4" w14:textId="60086D78" w:rsidR="00A01C7B" w:rsidRPr="00A01C7B" w:rsidRDefault="00A01C7B" w:rsidP="00A01C7B">
      <w:r>
        <w:t>source code:</w:t>
      </w:r>
    </w:p>
    <w:p w14:paraId="0E9816C5" w14:textId="6770E1CD" w:rsidR="00F20AA7" w:rsidRDefault="00D049C9" w:rsidP="102C1E60">
      <w:pPr>
        <w:rPr>
          <w:rFonts w:ascii="Calibri" w:eastAsia="Calibri" w:hAnsi="Calibri" w:cs="Calibri"/>
          <w:color w:val="000000" w:themeColor="text1"/>
        </w:rPr>
      </w:pPr>
      <w:r w:rsidRPr="00D049C9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7093560D" wp14:editId="340CF65F">
            <wp:extent cx="5943600" cy="2106930"/>
            <wp:effectExtent l="0" t="0" r="0" b="1270"/>
            <wp:docPr id="182617737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7372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6E82" w14:textId="7C52C68D" w:rsidR="00403618" w:rsidRDefault="00A01C7B" w:rsidP="102C1E6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test code:</w:t>
      </w:r>
    </w:p>
    <w:p w14:paraId="15A7E1EF" w14:textId="46E47918" w:rsidR="00A01C7B" w:rsidRDefault="00F20AA7" w:rsidP="102C1E6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63944312" wp14:editId="76BC2420">
            <wp:extent cx="5947728" cy="914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298" cy="9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7409" w14:textId="1D8870E9" w:rsidR="00F54287" w:rsidRDefault="102C1E60" w:rsidP="102C1E60">
      <w:pPr>
        <w:pStyle w:val="Heading1"/>
        <w:rPr>
          <w:rFonts w:ascii="Calibri Light" w:eastAsia="Calibri Light" w:hAnsi="Calibri Light" w:cs="Calibri Light"/>
        </w:rPr>
      </w:pPr>
      <w:r w:rsidRPr="102C1E60">
        <w:rPr>
          <w:rFonts w:ascii="Calibri Light" w:eastAsia="Calibri Light" w:hAnsi="Calibri Light" w:cs="Calibri Light"/>
        </w:rPr>
        <w:lastRenderedPageBreak/>
        <w:t>Test Results</w:t>
      </w:r>
    </w:p>
    <w:tbl>
      <w:tblPr>
        <w:tblStyle w:val="TableGrid"/>
        <w:tblW w:w="10206" w:type="dxa"/>
        <w:tblInd w:w="-455" w:type="dxa"/>
        <w:tblLayout w:type="fixed"/>
        <w:tblLook w:val="06A0" w:firstRow="1" w:lastRow="0" w:firstColumn="1" w:lastColumn="0" w:noHBand="1" w:noVBand="1"/>
      </w:tblPr>
      <w:tblGrid>
        <w:gridCol w:w="940"/>
        <w:gridCol w:w="2030"/>
        <w:gridCol w:w="2970"/>
        <w:gridCol w:w="2962"/>
        <w:gridCol w:w="1304"/>
      </w:tblGrid>
      <w:tr w:rsidR="102C1E60" w14:paraId="700F8106" w14:textId="77777777" w:rsidTr="00403618">
        <w:trPr>
          <w:trHeight w:val="394"/>
        </w:trPr>
        <w:tc>
          <w:tcPr>
            <w:tcW w:w="940" w:type="dxa"/>
          </w:tcPr>
          <w:p w14:paraId="648AD2F7" w14:textId="0362DAD1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030" w:type="dxa"/>
          </w:tcPr>
          <w:p w14:paraId="7347CF59" w14:textId="773650E3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970" w:type="dxa"/>
          </w:tcPr>
          <w:p w14:paraId="557AD4A7" w14:textId="27530A31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962" w:type="dxa"/>
          </w:tcPr>
          <w:p w14:paraId="2923FDB5" w14:textId="4BAA4BC2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304" w:type="dxa"/>
          </w:tcPr>
          <w:p w14:paraId="5EF652F6" w14:textId="558C9397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102C1E60" w14:paraId="29B69B7F" w14:textId="77777777" w:rsidTr="00F20AA7">
        <w:trPr>
          <w:trHeight w:val="566"/>
        </w:trPr>
        <w:tc>
          <w:tcPr>
            <w:tcW w:w="940" w:type="dxa"/>
          </w:tcPr>
          <w:p w14:paraId="112CE3C5" w14:textId="505B4BF5" w:rsidR="102C1E60" w:rsidRDefault="00373445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</w:t>
            </w:r>
            <w:r w:rsidR="007C2E9B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102C1E60" w:rsidRPr="102C1E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 w14:paraId="2AD77377" w14:textId="2A4D2AD4" w:rsidR="102C1E60" w:rsidRDefault="007C2E9B" w:rsidP="6272C35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 input</w:t>
            </w:r>
          </w:p>
        </w:tc>
        <w:tc>
          <w:tcPr>
            <w:tcW w:w="2970" w:type="dxa"/>
          </w:tcPr>
          <w:p w14:paraId="54E7FFD9" w14:textId="5C21C2B5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remains same</w:t>
            </w:r>
          </w:p>
        </w:tc>
        <w:tc>
          <w:tcPr>
            <w:tcW w:w="2962" w:type="dxa"/>
          </w:tcPr>
          <w:p w14:paraId="132FAA82" w14:textId="40E48DD4" w:rsidR="102C1E60" w:rsidRDefault="00403618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count remains same</w:t>
            </w:r>
          </w:p>
        </w:tc>
        <w:tc>
          <w:tcPr>
            <w:tcW w:w="1304" w:type="dxa"/>
          </w:tcPr>
          <w:p w14:paraId="60D7D7D5" w14:textId="387D2308" w:rsidR="102C1E60" w:rsidRDefault="004A2589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38EEE5F3" w14:textId="3FF85C77" w:rsidR="009F7D0D" w:rsidRPr="009F7D0D" w:rsidRDefault="102C1E60" w:rsidP="009F7D0D">
      <w:pPr>
        <w:pStyle w:val="Heading1"/>
        <w:rPr>
          <w:rFonts w:ascii="Calibri Light" w:eastAsia="Calibri Light" w:hAnsi="Calibri Light" w:cs="Calibri Light"/>
        </w:rPr>
      </w:pPr>
      <w:r w:rsidRPr="102C1E60">
        <w:rPr>
          <w:rFonts w:ascii="Calibri Light" w:eastAsia="Calibri Light" w:hAnsi="Calibri Light" w:cs="Calibri Light"/>
        </w:rPr>
        <w:t>Test Methodology &amp; Coverage</w:t>
      </w:r>
    </w:p>
    <w:p w14:paraId="2C078E63" w14:textId="66CC777F" w:rsidR="00F54287" w:rsidRPr="00F20AA7" w:rsidRDefault="009F7D0D" w:rsidP="00F20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0D">
        <w:rPr>
          <w:rFonts w:ascii="Calibri" w:eastAsia="Times New Roman" w:hAnsi="Calibri" w:cs="Calibri"/>
          <w:sz w:val="24"/>
          <w:szCs w:val="24"/>
        </w:rPr>
        <w:t xml:space="preserve">White box testing with statement coverage, </w:t>
      </w:r>
      <w:r w:rsidR="00F20AA7">
        <w:rPr>
          <w:rFonts w:ascii="Calibri" w:eastAsia="Times New Roman" w:hAnsi="Calibri" w:cs="Calibri"/>
          <w:sz w:val="24"/>
          <w:szCs w:val="24"/>
        </w:rPr>
        <w:t>validates the playlist count by verifying the display function works</w:t>
      </w:r>
    </w:p>
    <w:sectPr w:rsidR="00F54287" w:rsidRPr="00F2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F7E334"/>
    <w:rsid w:val="00373445"/>
    <w:rsid w:val="00403618"/>
    <w:rsid w:val="004A2589"/>
    <w:rsid w:val="006A605B"/>
    <w:rsid w:val="007C2E9B"/>
    <w:rsid w:val="008F71A2"/>
    <w:rsid w:val="00963F37"/>
    <w:rsid w:val="009F7D0D"/>
    <w:rsid w:val="00A01C7B"/>
    <w:rsid w:val="00D049C9"/>
    <w:rsid w:val="00F20AA7"/>
    <w:rsid w:val="00F54287"/>
    <w:rsid w:val="102C1E60"/>
    <w:rsid w:val="4EF7E334"/>
    <w:rsid w:val="6272C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E334"/>
  <w15:chartTrackingRefBased/>
  <w15:docId w15:val="{DE092614-C8B3-464A-A6BA-E864D3C8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F7D0D"/>
  </w:style>
  <w:style w:type="character" w:customStyle="1" w:styleId="eop">
    <w:name w:val="eop"/>
    <w:basedOn w:val="DefaultParagraphFont"/>
    <w:rsid w:val="009F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4</cp:revision>
  <dcterms:created xsi:type="dcterms:W3CDTF">2022-08-03T21:42:00Z</dcterms:created>
  <dcterms:modified xsi:type="dcterms:W3CDTF">2023-04-16T16:06:00Z</dcterms:modified>
</cp:coreProperties>
</file>