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92002" w14:textId="763A0C13" w:rsidR="0074270E" w:rsidRDefault="0074270E">
      <w:pPr>
        <w:rPr>
          <w:rFonts w:ascii="Arial Black" w:hAnsi="Arial Black" w:cs="Times New Roman"/>
          <w:sz w:val="36"/>
          <w:szCs w:val="36"/>
          <w:lang w:val="en-IN"/>
        </w:rPr>
      </w:pPr>
      <w:r>
        <w:rPr>
          <w:rFonts w:ascii="Arial Black" w:hAnsi="Arial Black" w:cs="Times New Roman"/>
          <w:sz w:val="36"/>
          <w:szCs w:val="36"/>
          <w:lang w:val="en-IN"/>
        </w:rPr>
        <w:t>INTRODUCTION</w:t>
      </w:r>
    </w:p>
    <w:p w14:paraId="2BEE24B2" w14:textId="36E86276" w:rsidR="0074270E" w:rsidRPr="0074270E" w:rsidRDefault="0074270E">
      <w:pPr>
        <w:rPr>
          <w:rFonts w:ascii="Times New Roman" w:hAnsi="Times New Roman" w:cs="Times New Roman"/>
          <w:color w:val="4472C4" w:themeColor="accent1"/>
          <w:sz w:val="36"/>
          <w:szCs w:val="36"/>
          <w:lang w:val="en-IN"/>
        </w:rPr>
      </w:pPr>
      <w:r>
        <w:rPr>
          <w:rFonts w:ascii="Arial Black" w:hAnsi="Arial Black" w:cs="Times New Roman"/>
          <w:sz w:val="36"/>
          <w:szCs w:val="36"/>
          <w:lang w:val="en-IN"/>
        </w:rPr>
        <w:t xml:space="preserve">      </w:t>
      </w:r>
      <w:r w:rsidRPr="0074270E">
        <w:rPr>
          <w:rFonts w:ascii="Times New Roman" w:hAnsi="Times New Roman" w:cs="Times New Roman"/>
          <w:color w:val="4472C4" w:themeColor="accent1"/>
          <w:sz w:val="36"/>
          <w:szCs w:val="36"/>
          <w:lang w:val="en-IN"/>
        </w:rPr>
        <w:t>Overview</w:t>
      </w:r>
    </w:p>
    <w:p w14:paraId="0C16155F" w14:textId="133BF698" w:rsidR="0074270E" w:rsidRDefault="0074270E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  <w:lang w:val="en-IN"/>
        </w:rPr>
        <w:t xml:space="preserve">                 </w:t>
      </w:r>
      <w:r w:rsidR="00794A29">
        <w:rPr>
          <w:rFonts w:ascii="Times New Roman" w:hAnsi="Times New Roman" w:cs="Times New Roman"/>
          <w:sz w:val="32"/>
          <w:szCs w:val="32"/>
          <w:lang w:val="en-IN"/>
        </w:rPr>
        <w:t xml:space="preserve">The business </w:t>
      </w:r>
      <w:r w:rsidR="00D96AAA">
        <w:rPr>
          <w:rFonts w:ascii="Times New Roman" w:hAnsi="Times New Roman" w:cs="Times New Roman"/>
          <w:sz w:val="32"/>
          <w:szCs w:val="32"/>
          <w:lang w:val="en-IN"/>
        </w:rPr>
        <w:t>model in the banking sector deals with only capital-be it in physical or intangible form.</w:t>
      </w:r>
    </w:p>
    <w:p w14:paraId="7E6FD399" w14:textId="6EDBFEEF" w:rsidR="00D96AAA" w:rsidRDefault="00D96AAA">
      <w:pPr>
        <w:rPr>
          <w:rFonts w:ascii="Times New Roman" w:hAnsi="Times New Roman" w:cs="Times New Roman"/>
          <w:color w:val="4472C4" w:themeColor="accent1"/>
          <w:sz w:val="36"/>
          <w:szCs w:val="36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</w:t>
      </w:r>
      <w:r>
        <w:rPr>
          <w:rFonts w:ascii="Times New Roman" w:hAnsi="Times New Roman" w:cs="Times New Roman"/>
          <w:color w:val="4472C4" w:themeColor="accent1"/>
          <w:sz w:val="36"/>
          <w:szCs w:val="36"/>
          <w:lang w:val="en-IN"/>
        </w:rPr>
        <w:t>Purpose</w:t>
      </w:r>
    </w:p>
    <w:p w14:paraId="08D00BCA" w14:textId="01278E3C" w:rsidR="00D96AAA" w:rsidRDefault="00D96AAA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  <w:lang w:val="en-IN"/>
        </w:rPr>
        <w:t xml:space="preserve">                  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It 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will help you know how they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work ,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their financial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activities,earnings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,etc.</w:t>
      </w:r>
    </w:p>
    <w:p w14:paraId="65883776" w14:textId="2910B638" w:rsidR="00D96AAA" w:rsidRDefault="007B55B7">
      <w:pPr>
        <w:rPr>
          <w:rFonts w:ascii="Arial Black" w:hAnsi="Arial Black" w:cs="Times New Roman"/>
          <w:sz w:val="36"/>
          <w:szCs w:val="36"/>
          <w:lang w:val="en-IN"/>
        </w:rPr>
      </w:pPr>
      <w:r>
        <w:rPr>
          <w:rFonts w:ascii="Arial Black" w:hAnsi="Arial Black" w:cs="Times New Roman"/>
          <w:sz w:val="36"/>
          <w:szCs w:val="36"/>
          <w:lang w:val="en-IN"/>
        </w:rPr>
        <w:t>PROBLEM DEFINITION&amp;DESIGN THINKING</w:t>
      </w:r>
    </w:p>
    <w:p w14:paraId="012B4110" w14:textId="42A6E4BF" w:rsidR="007B55B7" w:rsidRDefault="007B55B7">
      <w:pPr>
        <w:rPr>
          <w:rFonts w:ascii="Times New Roman" w:hAnsi="Times New Roman" w:cs="Times New Roman"/>
          <w:color w:val="4472C4" w:themeColor="accent1"/>
          <w:sz w:val="36"/>
          <w:szCs w:val="36"/>
          <w:lang w:val="en-IN"/>
        </w:rPr>
      </w:pPr>
      <w:r>
        <w:rPr>
          <w:rFonts w:ascii="Arial Black" w:hAnsi="Arial Black" w:cs="Times New Roman"/>
          <w:sz w:val="36"/>
          <w:szCs w:val="36"/>
          <w:lang w:val="en-IN"/>
        </w:rPr>
        <w:t xml:space="preserve">      </w:t>
      </w:r>
      <w:r>
        <w:rPr>
          <w:rFonts w:ascii="Times New Roman" w:hAnsi="Times New Roman" w:cs="Times New Roman"/>
          <w:color w:val="4472C4" w:themeColor="accent1"/>
          <w:sz w:val="36"/>
          <w:szCs w:val="36"/>
          <w:lang w:val="en-IN"/>
        </w:rPr>
        <w:t>Empathy map</w:t>
      </w:r>
    </w:p>
    <w:p w14:paraId="17A2553F" w14:textId="2C97B2B7" w:rsidR="007B55B7" w:rsidRDefault="007B55B7">
      <w:pPr>
        <w:rPr>
          <w:rFonts w:ascii="Times New Roman" w:hAnsi="Times New Roman" w:cs="Times New Roman"/>
          <w:color w:val="4472C4" w:themeColor="accent1"/>
          <w:sz w:val="36"/>
          <w:szCs w:val="36"/>
          <w:lang w:val="en-IN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  <w:lang w:val="en-IN"/>
        </w:rPr>
        <w:t xml:space="preserve">                    </w:t>
      </w:r>
      <w:r>
        <w:rPr>
          <w:rFonts w:ascii="Times New Roman" w:hAnsi="Times New Roman" w:cs="Times New Roman"/>
          <w:noProof/>
          <w:color w:val="4472C4" w:themeColor="accent1"/>
          <w:sz w:val="36"/>
          <w:szCs w:val="36"/>
          <w:lang w:val="en-IN"/>
        </w:rPr>
        <w:drawing>
          <wp:inline distT="0" distB="0" distL="0" distR="0" wp14:anchorId="5D279F49" wp14:editId="49967873">
            <wp:extent cx="4086795" cy="4191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4-23 1307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CF46" w14:textId="6ACB7056" w:rsidR="007B55B7" w:rsidRDefault="007B55B7">
      <w:pPr>
        <w:rPr>
          <w:rFonts w:ascii="Times New Roman" w:hAnsi="Times New Roman" w:cs="Times New Roman"/>
          <w:color w:val="4472C4" w:themeColor="accent1"/>
          <w:sz w:val="36"/>
          <w:szCs w:val="36"/>
          <w:lang w:val="en-IN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  <w:lang w:val="en-IN"/>
        </w:rPr>
        <w:t xml:space="preserve">          Brainstorm</w:t>
      </w:r>
    </w:p>
    <w:p w14:paraId="19A18BCE" w14:textId="43BF3361" w:rsidR="007B55B7" w:rsidRDefault="007B55B7">
      <w:pPr>
        <w:rPr>
          <w:rFonts w:ascii="Times New Roman" w:hAnsi="Times New Roman" w:cs="Times New Roman"/>
          <w:color w:val="4472C4" w:themeColor="accent1"/>
          <w:sz w:val="36"/>
          <w:szCs w:val="36"/>
          <w:lang w:val="en-IN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  <w:lang w:val="en-IN"/>
        </w:rPr>
        <w:lastRenderedPageBreak/>
        <w:t xml:space="preserve">                            </w:t>
      </w:r>
      <w:r w:rsidR="005E3B84">
        <w:rPr>
          <w:rFonts w:ascii="Times New Roman" w:hAnsi="Times New Roman" w:cs="Times New Roman"/>
          <w:noProof/>
          <w:color w:val="4472C4" w:themeColor="accent1"/>
          <w:sz w:val="36"/>
          <w:szCs w:val="36"/>
          <w:lang w:val="en-IN"/>
        </w:rPr>
        <w:t xml:space="preserve"> </w:t>
      </w:r>
      <w:r>
        <w:rPr>
          <w:rFonts w:ascii="Times New Roman" w:hAnsi="Times New Roman" w:cs="Times New Roman"/>
          <w:noProof/>
          <w:color w:val="4472C4" w:themeColor="accent1"/>
          <w:sz w:val="36"/>
          <w:szCs w:val="36"/>
          <w:lang w:val="en-IN"/>
        </w:rPr>
        <w:drawing>
          <wp:inline distT="0" distB="0" distL="0" distR="0" wp14:anchorId="2A004866" wp14:editId="5E71E704">
            <wp:extent cx="5943600" cy="1962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4-23 1304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F8EC" w14:textId="1C491733" w:rsidR="007B55B7" w:rsidRDefault="007B55B7">
      <w:pPr>
        <w:rPr>
          <w:rFonts w:ascii="Arial Black" w:hAnsi="Arial Black" w:cs="Times New Roman"/>
          <w:sz w:val="36"/>
          <w:szCs w:val="36"/>
          <w:lang w:val="en-IN"/>
        </w:rPr>
      </w:pPr>
    </w:p>
    <w:p w14:paraId="3B0BC656" w14:textId="1D6F71A7" w:rsidR="005E3B84" w:rsidRDefault="005E3B84">
      <w:pPr>
        <w:rPr>
          <w:rFonts w:ascii="Arial Black" w:hAnsi="Arial Black" w:cs="Times New Roman"/>
          <w:sz w:val="36"/>
          <w:szCs w:val="36"/>
          <w:lang w:val="en-IN"/>
        </w:rPr>
      </w:pPr>
      <w:r>
        <w:rPr>
          <w:rFonts w:ascii="Arial Black" w:hAnsi="Arial Black" w:cs="Times New Roman"/>
          <w:sz w:val="36"/>
          <w:szCs w:val="36"/>
          <w:lang w:val="en-IN"/>
        </w:rPr>
        <w:t>RESULT</w:t>
      </w:r>
    </w:p>
    <w:p w14:paraId="64622BAE" w14:textId="77777777" w:rsidR="005E3B84" w:rsidRDefault="005E3B84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Arial Black" w:hAnsi="Arial Black" w:cs="Times New Roman"/>
          <w:sz w:val="36"/>
          <w:szCs w:val="36"/>
          <w:lang w:val="en-IN"/>
        </w:rPr>
        <w:t xml:space="preserve">            </w:t>
      </w:r>
      <w:r>
        <w:rPr>
          <w:rFonts w:ascii="Times New Roman" w:hAnsi="Times New Roman" w:cs="Times New Roman"/>
          <w:color w:val="4472C4" w:themeColor="accent1"/>
          <w:sz w:val="36"/>
          <w:szCs w:val="36"/>
          <w:lang w:val="en-IN"/>
        </w:rPr>
        <w:t>Social impact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: </w:t>
      </w:r>
    </w:p>
    <w:p w14:paraId="5767D35B" w14:textId="2ED7C951" w:rsidR="005E3B84" w:rsidRDefault="005E3B84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                 B</w:t>
      </w:r>
      <w:r>
        <w:rPr>
          <w:rFonts w:ascii="Times New Roman" w:hAnsi="Times New Roman" w:cs="Times New Roman"/>
          <w:sz w:val="32"/>
          <w:szCs w:val="32"/>
          <w:lang w:val="en-IN"/>
        </w:rPr>
        <w:t>anking provides loans-impact financing and micro-credits with the goal of activity supporting social organizations and initiatives with measurable positive social impact.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14:paraId="2752F887" w14:textId="5B484F56" w:rsidR="007147BC" w:rsidRPr="005E3B84" w:rsidRDefault="007147BC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lastRenderedPageBreak/>
        <w:t xml:space="preserve">            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drawing>
          <wp:inline distT="0" distB="0" distL="0" distR="0" wp14:anchorId="55DCAC91" wp14:editId="518FECCE">
            <wp:extent cx="5201376" cy="391532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4-23 1357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A2DF" w14:textId="61E525FD" w:rsidR="007B55B7" w:rsidRDefault="007B55B7">
      <w:pPr>
        <w:rPr>
          <w:rFonts w:ascii="Arial Black" w:hAnsi="Arial Black" w:cs="Times New Roman"/>
          <w:sz w:val="36"/>
          <w:szCs w:val="36"/>
          <w:lang w:val="en-IN"/>
        </w:rPr>
      </w:pPr>
      <w:r w:rsidRPr="007B55B7">
        <w:rPr>
          <w:rFonts w:ascii="Arial Black" w:hAnsi="Arial Black" w:cs="Times New Roman"/>
          <w:sz w:val="36"/>
          <w:szCs w:val="36"/>
          <w:lang w:val="en-IN"/>
        </w:rPr>
        <w:t>ADVANTAGES</w:t>
      </w:r>
    </w:p>
    <w:p w14:paraId="2EEF33DA" w14:textId="51193EEE" w:rsidR="007B55B7" w:rsidRPr="007B55B7" w:rsidRDefault="007B55B7" w:rsidP="007B55B7">
      <w:pPr>
        <w:pStyle w:val="ListParagraph"/>
        <w:numPr>
          <w:ilvl w:val="0"/>
          <w:numId w:val="1"/>
        </w:numPr>
        <w:tabs>
          <w:tab w:val="left" w:pos="2050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7B55B7">
        <w:rPr>
          <w:rFonts w:ascii="Times New Roman" w:hAnsi="Times New Roman" w:cs="Times New Roman"/>
          <w:sz w:val="32"/>
          <w:szCs w:val="32"/>
          <w:lang w:val="en-IN"/>
        </w:rPr>
        <w:t>It helps identify frauds quickly and effortlessly.</w:t>
      </w:r>
    </w:p>
    <w:p w14:paraId="62C6C41C" w14:textId="3BA00DD9" w:rsidR="007B55B7" w:rsidRDefault="007B55B7" w:rsidP="007B55B7">
      <w:pPr>
        <w:pStyle w:val="ListParagraph"/>
        <w:numPr>
          <w:ilvl w:val="0"/>
          <w:numId w:val="1"/>
        </w:numPr>
        <w:tabs>
          <w:tab w:val="left" w:pos="2050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7B55B7">
        <w:rPr>
          <w:rFonts w:ascii="Times New Roman" w:hAnsi="Times New Roman" w:cs="Times New Roman"/>
          <w:sz w:val="32"/>
          <w:szCs w:val="32"/>
          <w:lang w:val="en-IN"/>
        </w:rPr>
        <w:t>The efficiency of processing financial transactions is enhanced and well run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0202E6FE" w14:textId="77777777" w:rsidR="005E3B84" w:rsidRDefault="007B55B7" w:rsidP="005E3B84">
      <w:pPr>
        <w:tabs>
          <w:tab w:val="left" w:pos="2050"/>
        </w:tabs>
        <w:rPr>
          <w:rFonts w:ascii="Arial Black" w:hAnsi="Arial Black" w:cs="Times New Roman"/>
          <w:sz w:val="36"/>
          <w:szCs w:val="36"/>
          <w:lang w:val="en-IN"/>
        </w:rPr>
      </w:pPr>
      <w:r>
        <w:rPr>
          <w:rFonts w:ascii="Arial Black" w:hAnsi="Arial Black" w:cs="Times New Roman"/>
          <w:sz w:val="36"/>
          <w:szCs w:val="36"/>
          <w:lang w:val="en-IN"/>
        </w:rPr>
        <w:t>DISADVANTAGES</w:t>
      </w:r>
    </w:p>
    <w:p w14:paraId="41E67EB3" w14:textId="36B629F2" w:rsidR="005E3B84" w:rsidRPr="005E3B84" w:rsidRDefault="005E3B84" w:rsidP="005E3B84">
      <w:pPr>
        <w:pStyle w:val="ListParagraph"/>
        <w:numPr>
          <w:ilvl w:val="0"/>
          <w:numId w:val="6"/>
        </w:numPr>
        <w:tabs>
          <w:tab w:val="left" w:pos="2050"/>
        </w:tabs>
        <w:rPr>
          <w:rFonts w:ascii="Arial Black" w:hAnsi="Arial Black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In some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cases,larger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financial institutions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ay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offer less competitive rates on loans and change larger fees than community banks or small credit unions.</w:t>
      </w:r>
    </w:p>
    <w:p w14:paraId="79F9E531" w14:textId="0573F678" w:rsidR="007B55B7" w:rsidRPr="005E3B84" w:rsidRDefault="007B55B7" w:rsidP="005E3B84">
      <w:pPr>
        <w:pStyle w:val="ListParagraph"/>
        <w:numPr>
          <w:ilvl w:val="0"/>
          <w:numId w:val="6"/>
        </w:numPr>
        <w:tabs>
          <w:tab w:val="left" w:pos="2050"/>
        </w:tabs>
        <w:rPr>
          <w:rFonts w:ascii="Arial Black" w:hAnsi="Arial Black" w:cs="Times New Roman"/>
          <w:sz w:val="36"/>
          <w:szCs w:val="36"/>
          <w:lang w:val="en-IN"/>
        </w:rPr>
      </w:pPr>
      <w:r w:rsidRPr="005E3B84">
        <w:rPr>
          <w:rFonts w:ascii="Times New Roman" w:hAnsi="Times New Roman" w:cs="Times New Roman"/>
          <w:sz w:val="32"/>
          <w:szCs w:val="32"/>
          <w:lang w:val="en-IN"/>
        </w:rPr>
        <w:t xml:space="preserve">There are </w:t>
      </w:r>
      <w:proofErr w:type="spellStart"/>
      <w:r w:rsidRPr="005E3B84">
        <w:rPr>
          <w:rFonts w:ascii="Times New Roman" w:hAnsi="Times New Roman" w:cs="Times New Roman"/>
          <w:sz w:val="32"/>
          <w:szCs w:val="32"/>
          <w:lang w:val="en-IN"/>
        </w:rPr>
        <w:t>downsiders</w:t>
      </w:r>
      <w:proofErr w:type="spellEnd"/>
      <w:r w:rsidRPr="005E3B84">
        <w:rPr>
          <w:rFonts w:ascii="Times New Roman" w:hAnsi="Times New Roman" w:cs="Times New Roman"/>
          <w:sz w:val="32"/>
          <w:szCs w:val="32"/>
          <w:lang w:val="en-IN"/>
        </w:rPr>
        <w:t xml:space="preserve"> to big b</w:t>
      </w:r>
      <w:r w:rsidR="005E3B84" w:rsidRPr="005E3B84">
        <w:rPr>
          <w:rFonts w:ascii="Times New Roman" w:hAnsi="Times New Roman" w:cs="Times New Roman"/>
          <w:sz w:val="32"/>
          <w:szCs w:val="32"/>
          <w:lang w:val="en-IN"/>
        </w:rPr>
        <w:t>anks.</w:t>
      </w:r>
    </w:p>
    <w:p w14:paraId="4CC30CFE" w14:textId="384D3641" w:rsidR="005E3B84" w:rsidRDefault="005E3B84" w:rsidP="005E3B84">
      <w:pPr>
        <w:tabs>
          <w:tab w:val="left" w:pos="2050"/>
        </w:tabs>
        <w:rPr>
          <w:rFonts w:ascii="Arial Black" w:hAnsi="Arial Black" w:cs="Times New Roman"/>
          <w:sz w:val="36"/>
          <w:szCs w:val="36"/>
          <w:lang w:val="en-IN"/>
        </w:rPr>
      </w:pPr>
      <w:r>
        <w:rPr>
          <w:rFonts w:ascii="Arial Black" w:hAnsi="Arial Black" w:cs="Times New Roman"/>
          <w:sz w:val="36"/>
          <w:szCs w:val="36"/>
          <w:lang w:val="en-IN"/>
        </w:rPr>
        <w:t>APPLICATION</w:t>
      </w:r>
    </w:p>
    <w:p w14:paraId="052723B3" w14:textId="19BBF405" w:rsidR="005E3B84" w:rsidRPr="005E3B84" w:rsidRDefault="005E3B84" w:rsidP="005E3B84">
      <w:pPr>
        <w:pStyle w:val="ListParagraph"/>
        <w:numPr>
          <w:ilvl w:val="0"/>
          <w:numId w:val="7"/>
        </w:numPr>
        <w:tabs>
          <w:tab w:val="left" w:pos="2050"/>
        </w:tabs>
        <w:rPr>
          <w:rFonts w:ascii="Arial Black" w:hAnsi="Arial Black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Fraud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dedection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5A8D3689" w14:textId="41FAB99A" w:rsidR="005E3B84" w:rsidRPr="005E3B84" w:rsidRDefault="005E3B84" w:rsidP="005E3B84">
      <w:pPr>
        <w:pStyle w:val="ListParagraph"/>
        <w:numPr>
          <w:ilvl w:val="0"/>
          <w:numId w:val="7"/>
        </w:numPr>
        <w:tabs>
          <w:tab w:val="left" w:pos="2050"/>
        </w:tabs>
        <w:rPr>
          <w:rFonts w:ascii="Arial Black" w:hAnsi="Arial Black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Risk modelling for investment banks</w:t>
      </w:r>
    </w:p>
    <w:p w14:paraId="4AAF1C1E" w14:textId="393BECA1" w:rsidR="005E3B84" w:rsidRPr="005E3B84" w:rsidRDefault="005E3B84" w:rsidP="005E3B84">
      <w:pPr>
        <w:pStyle w:val="ListParagraph"/>
        <w:numPr>
          <w:ilvl w:val="0"/>
          <w:numId w:val="7"/>
        </w:numPr>
        <w:tabs>
          <w:tab w:val="left" w:pos="2050"/>
        </w:tabs>
        <w:rPr>
          <w:rFonts w:ascii="Arial Black" w:hAnsi="Arial Black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Credit risk analysis</w:t>
      </w:r>
    </w:p>
    <w:p w14:paraId="4AF1AD7C" w14:textId="592994CB" w:rsidR="005E3B84" w:rsidRPr="005E3B84" w:rsidRDefault="005E3B84" w:rsidP="005E3B84">
      <w:pPr>
        <w:pStyle w:val="ListParagraph"/>
        <w:numPr>
          <w:ilvl w:val="0"/>
          <w:numId w:val="7"/>
        </w:numPr>
        <w:tabs>
          <w:tab w:val="left" w:pos="2050"/>
        </w:tabs>
        <w:rPr>
          <w:rFonts w:ascii="Arial Black" w:hAnsi="Arial Black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Sales performance analysis</w:t>
      </w:r>
    </w:p>
    <w:p w14:paraId="2B3E2636" w14:textId="5792E4C4" w:rsidR="005E3B84" w:rsidRDefault="000210A1" w:rsidP="005E3B84">
      <w:pPr>
        <w:tabs>
          <w:tab w:val="left" w:pos="2050"/>
        </w:tabs>
        <w:rPr>
          <w:rFonts w:ascii="Arial Black" w:hAnsi="Arial Black" w:cs="Times New Roman"/>
          <w:sz w:val="36"/>
          <w:szCs w:val="36"/>
          <w:lang w:val="en-IN"/>
        </w:rPr>
      </w:pPr>
      <w:r>
        <w:rPr>
          <w:rFonts w:ascii="Arial Black" w:hAnsi="Arial Black" w:cs="Times New Roman"/>
          <w:sz w:val="36"/>
          <w:szCs w:val="36"/>
          <w:lang w:val="en-IN"/>
        </w:rPr>
        <w:t>CONCLUSION</w:t>
      </w:r>
    </w:p>
    <w:p w14:paraId="395F180F" w14:textId="404390F6" w:rsidR="000210A1" w:rsidRDefault="000210A1" w:rsidP="005E3B84">
      <w:pPr>
        <w:tabs>
          <w:tab w:val="left" w:pos="2050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Arial Black" w:hAnsi="Arial Black" w:cs="Times New Roman"/>
          <w:sz w:val="36"/>
          <w:szCs w:val="36"/>
          <w:lang w:val="en-IN"/>
        </w:rPr>
        <w:t xml:space="preserve">              </w:t>
      </w:r>
      <w:r>
        <w:rPr>
          <w:rFonts w:ascii="Times New Roman" w:hAnsi="Times New Roman" w:cs="Times New Roman"/>
          <w:sz w:val="32"/>
          <w:szCs w:val="32"/>
          <w:lang w:val="en-IN"/>
        </w:rPr>
        <w:t>A financial performance report is a summary of the financial performance of a company that reports the financial health of a company helping various investors and stakeholders take their investment decision.</w:t>
      </w:r>
    </w:p>
    <w:p w14:paraId="7B1CF512" w14:textId="261CF0A0" w:rsidR="000210A1" w:rsidRDefault="000210A1" w:rsidP="005E3B84">
      <w:pPr>
        <w:tabs>
          <w:tab w:val="left" w:pos="2050"/>
        </w:tabs>
        <w:rPr>
          <w:rFonts w:ascii="Arial Black" w:hAnsi="Arial Black" w:cs="Times New Roman"/>
          <w:sz w:val="36"/>
          <w:szCs w:val="36"/>
          <w:lang w:val="en-IN"/>
        </w:rPr>
      </w:pPr>
      <w:r>
        <w:rPr>
          <w:rFonts w:ascii="Arial Black" w:hAnsi="Arial Black" w:cs="Times New Roman"/>
          <w:sz w:val="36"/>
          <w:szCs w:val="36"/>
          <w:lang w:val="en-IN"/>
        </w:rPr>
        <w:t>FUTURE SCOPE</w:t>
      </w:r>
    </w:p>
    <w:p w14:paraId="7A4BEC7F" w14:textId="088B5761" w:rsidR="007147BC" w:rsidRDefault="000210A1" w:rsidP="005E3B84">
      <w:pPr>
        <w:tabs>
          <w:tab w:val="left" w:pos="2050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Arial Black" w:hAnsi="Arial Black" w:cs="Times New Roman"/>
          <w:sz w:val="36"/>
          <w:szCs w:val="36"/>
          <w:lang w:val="en-IN"/>
        </w:rPr>
        <w:t xml:space="preserve">         </w:t>
      </w:r>
      <w:r w:rsidR="007147BC">
        <w:rPr>
          <w:rFonts w:ascii="Arial Black" w:hAnsi="Arial Black" w:cs="Times New Roman"/>
          <w:sz w:val="36"/>
          <w:szCs w:val="36"/>
          <w:lang w:val="en-IN"/>
        </w:rPr>
        <w:t xml:space="preserve">   </w:t>
      </w:r>
      <w:r w:rsidR="007147BC">
        <w:rPr>
          <w:rFonts w:ascii="Times New Roman" w:hAnsi="Times New Roman" w:cs="Times New Roman"/>
          <w:sz w:val="32"/>
          <w:szCs w:val="32"/>
          <w:lang w:val="en-IN"/>
        </w:rPr>
        <w:t>The future scope of banking is expected to be shaped by technology advancement, changes in regulatory environments and evolving customer needs.</w:t>
      </w:r>
    </w:p>
    <w:p w14:paraId="64A3C73A" w14:textId="5792936D" w:rsidR="007147BC" w:rsidRDefault="007147BC" w:rsidP="005E3B84">
      <w:pPr>
        <w:tabs>
          <w:tab w:val="left" w:pos="2050"/>
        </w:tabs>
        <w:rPr>
          <w:rFonts w:ascii="Arial Black" w:hAnsi="Arial Black" w:cs="Times New Roman"/>
          <w:sz w:val="36"/>
          <w:szCs w:val="36"/>
          <w:lang w:val="en-IN"/>
        </w:rPr>
      </w:pPr>
      <w:r>
        <w:rPr>
          <w:rFonts w:ascii="Arial Black" w:hAnsi="Arial Black" w:cs="Times New Roman"/>
          <w:sz w:val="36"/>
          <w:szCs w:val="36"/>
          <w:lang w:val="en-IN"/>
        </w:rPr>
        <w:t>APPENDIX</w:t>
      </w:r>
    </w:p>
    <w:p w14:paraId="2D2EAA25" w14:textId="22624A1E" w:rsidR="007147BC" w:rsidRDefault="007147BC" w:rsidP="005E3B84">
      <w:pPr>
        <w:tabs>
          <w:tab w:val="left" w:pos="2050"/>
        </w:tabs>
        <w:rPr>
          <w:rFonts w:ascii="Times New Roman" w:hAnsi="Times New Roman" w:cs="Times New Roman"/>
          <w:color w:val="4472C4" w:themeColor="accent1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</w:t>
      </w:r>
      <w:r>
        <w:rPr>
          <w:rFonts w:ascii="Times New Roman" w:hAnsi="Times New Roman" w:cs="Times New Roman"/>
          <w:color w:val="4472C4" w:themeColor="accent1"/>
          <w:sz w:val="32"/>
          <w:szCs w:val="32"/>
          <w:lang w:val="en-IN"/>
        </w:rPr>
        <w:t>Source code-Dashboard</w:t>
      </w:r>
    </w:p>
    <w:p w14:paraId="2FC22FF3" w14:textId="12783657" w:rsidR="007147BC" w:rsidRPr="000B207E" w:rsidRDefault="007147BC" w:rsidP="005E3B84">
      <w:pPr>
        <w:tabs>
          <w:tab w:val="left" w:pos="2050"/>
        </w:tabs>
        <w:rPr>
          <w:rFonts w:ascii="Times New Roman" w:hAnsi="Times New Roman" w:cs="Times New Roman"/>
          <w:sz w:val="32"/>
          <w:szCs w:val="32"/>
          <w:lang w:val="en-IN"/>
        </w:rPr>
      </w:pPr>
      <w:r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</w:t>
      </w:r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&lt;div class='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tableauPlaceholder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' id='viz1682231012789' style='position: relative'&gt;&lt;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noscript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&gt;&lt;a 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href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='#'&gt;&lt;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img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 alt='Financial Analysis of banks ' src='https:&amp;#47;&amp;#47;public.tableau.com&amp;#47;static&amp;#47;images&amp;#47;PS&amp;#47;PSProjectEntireProject1&amp;#47;Dashboard1&amp;#47;1_rss.png' style='border: none' /&gt;&lt;/a&gt;&lt;/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noscript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&gt;&lt;object class='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tableauViz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'  style='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display:none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;'&gt;&lt;param name='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host_url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' value='https%3A%2F%2Fpublic.tableau.com%2F' /&gt; &lt;param name='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embed_code_version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' value='3' /&gt; &lt;param name='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site_root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' value='' /&gt;&lt;param name='name' value='PSProjectEntireProject1&amp;#47;Dashboard1' /&gt;&lt;param name='tabs' value='no' /&gt;&lt;param name='toolbar' value='yes' /&gt;&lt;param name='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static_image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' value='https:&amp;#47;&amp;#47;public.tableau.com&amp;#47;static&amp;#47;images&amp;#47;PS&amp;#47;PSProjectEntireProject1&amp;#47;Dashboard1&amp;#47;1.png' /&gt; </w:t>
      </w:r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lastRenderedPageBreak/>
        <w:t>&lt;param name='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animate_transition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' value='yes' /&gt;&lt;param name='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display_static_image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' value='yes' /&gt;&lt;param name='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display_spinner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' value='yes' /&gt;&lt;param name='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display_overlay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' value='yes' /&gt;&lt;param name='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display_count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' value='yes' /&gt;&lt;param name='language' value='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en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-US' /&gt;&lt;param name='filter' value='publish=yes' /&gt;&lt;/object&gt;&lt;/div&gt;                &lt;script type='text/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javascript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'&gt;                    var 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divElement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 = 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document.getElementById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('viz1682231012789');                    var 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vizElement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 = 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divElement.getElementsByTagName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('object')[0];                    if ( 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divElement.offsetWidth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 &gt; 800 ) { vizElement.style.width='100%';vizElement.style.height=(divElement.offsetWidth*0.75)+'px';} else if ( 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divElement.offsetWidth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 &gt; 500 ) { vizElement.style.width='100%';vizElement.style.height=(divElement.offsetWidth*0.75)+'px';} else { 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vizElement.style.width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='100%';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vizElement.style.height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='1527px';}                     var 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scriptElement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 = 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document.createElement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('script');                    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scriptElement.src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 = 'https://public.tableau.com/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javascripts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/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api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/viz_v1.js';                    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vizElement.parentNode.insertBefore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scriptElement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 xml:space="preserve">, </w:t>
      </w:r>
      <w:proofErr w:type="spellStart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vizElement</w:t>
      </w:r>
      <w:proofErr w:type="spellEnd"/>
      <w:r w:rsidR="000B207E" w:rsidRPr="000B207E">
        <w:rPr>
          <w:rFonts w:ascii="Times New Roman" w:hAnsi="Times New Roman" w:cs="Times New Roman"/>
          <w:sz w:val="32"/>
          <w:szCs w:val="32"/>
          <w:lang w:val="en-IN"/>
        </w:rPr>
        <w:t>);                &lt;/script&gt;</w:t>
      </w:r>
    </w:p>
    <w:p w14:paraId="3F47E1B9" w14:textId="1FE90346" w:rsidR="000210A1" w:rsidRDefault="000210A1" w:rsidP="005E3B84">
      <w:pPr>
        <w:tabs>
          <w:tab w:val="left" w:pos="2050"/>
        </w:tabs>
        <w:rPr>
          <w:rFonts w:ascii="Times New Roman" w:hAnsi="Times New Roman" w:cs="Times New Roman"/>
          <w:color w:val="4472C4" w:themeColor="accent1"/>
          <w:sz w:val="36"/>
          <w:szCs w:val="36"/>
          <w:lang w:val="en-IN"/>
        </w:rPr>
      </w:pPr>
      <w:r w:rsidRPr="000B207E">
        <w:rPr>
          <w:rFonts w:ascii="Arial Black" w:hAnsi="Arial Black" w:cs="Times New Roman"/>
          <w:sz w:val="36"/>
          <w:szCs w:val="36"/>
          <w:lang w:val="en-IN"/>
        </w:rPr>
        <w:t xml:space="preserve">     </w:t>
      </w:r>
      <w:r w:rsidR="000B207E">
        <w:rPr>
          <w:rFonts w:ascii="Times New Roman" w:hAnsi="Times New Roman" w:cs="Times New Roman"/>
          <w:color w:val="4472C4" w:themeColor="accent1"/>
          <w:sz w:val="36"/>
          <w:szCs w:val="36"/>
          <w:lang w:val="en-IN"/>
        </w:rPr>
        <w:t>Source code – story</w:t>
      </w:r>
    </w:p>
    <w:p w14:paraId="71682921" w14:textId="03E1C0C2" w:rsidR="000B207E" w:rsidRPr="000B207E" w:rsidRDefault="000B207E" w:rsidP="005E3B84">
      <w:pPr>
        <w:tabs>
          <w:tab w:val="left" w:pos="2050"/>
        </w:tabs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  <w:lang w:val="en-IN"/>
        </w:rPr>
        <w:t xml:space="preserve">             </w:t>
      </w:r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&lt;div class='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tableauPlaceholder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' id='viz1682231135603' style='position: relative'&gt;&lt;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noscript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&gt;&lt;a 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href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='#'&gt;&lt;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img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 alt='Story board ' src='https:&amp;#47;&amp;#47;public.tableau.com&amp;#47;static&amp;#47;images&amp;#47;PS&amp;#47;PSProjectEntireProject1&amp;#47;Story1&amp;#47;1_rss.png' style='border: none' /&gt;&lt;/a&gt;&lt;/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noscript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&gt;&lt;object class='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tableauViz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'  style='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display:none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;'&gt;&lt;param name='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host_url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' value='https%3A%2F%2Fpublic.tableau.com%2F' /&gt; &lt;param name='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embed_code_version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' value='3' /&gt; &lt;param name='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site_root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' value='' /&gt;&lt;param name='name' value='PSProjectEntireProject1&amp;#47;Story1' /&gt;&lt;param name='tabs' value='no' /&gt;&lt;param name='toolbar' value='yes' /&gt;&lt;param </w:t>
      </w:r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lastRenderedPageBreak/>
        <w:t>name='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static_image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' value='https:&amp;#47;&amp;#47;public.tableau.com&amp;#47;static&amp;#47;images&amp;#47;PS&amp;#47;PSProjectEntireProject1&amp;#47;Story1&amp;#47;1.png' /&gt; &lt;param name='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animate_transition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' value='yes' /&gt;&lt;param name='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display_static_image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' value='yes' /&gt;&lt;param name='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display_spinner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' value='yes' /&gt;&lt;param name='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display_overlay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' value='yes' /&gt;&lt;param name='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display_count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' value='yes' /&gt;&lt;param name='language' value='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en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-US' /&gt;&lt;param name='filter' value='publish=yes' /&gt;&lt;/object&gt;&lt;/div&gt;                &lt;script type='text/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javascript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'&gt;                    var 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divElement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 = 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document.getElementById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('viz1682231135603');                    var 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vizElement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 = 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divElement.getElementsByTagName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('object')[0];                    vizElement.style.width='100%';vizElement.style.height=(divElement.offsetWidth*0.75)+'px';                    var 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scriptElement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 = 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document.createElement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('script');                    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scriptElement.src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 = 'https://public.tableau.com/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javascripts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/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api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/viz_v1.js';                    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vizElement.parentNode.insertBefore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(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scriptElement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 xml:space="preserve">, </w:t>
      </w:r>
      <w:proofErr w:type="spellStart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vizElement</w:t>
      </w:r>
      <w:proofErr w:type="spellEnd"/>
      <w:r w:rsidRPr="000B207E"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  <w:t>);                &lt;/script&gt;</w:t>
      </w:r>
      <w:bookmarkStart w:id="0" w:name="_GoBack"/>
      <w:bookmarkEnd w:id="0"/>
    </w:p>
    <w:sectPr w:rsidR="000B207E" w:rsidRPr="000B207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98E2C" w14:textId="77777777" w:rsidR="00D91F51" w:rsidRDefault="00D91F51" w:rsidP="0074270E">
      <w:pPr>
        <w:spacing w:after="0" w:line="240" w:lineRule="auto"/>
      </w:pPr>
      <w:r>
        <w:separator/>
      </w:r>
    </w:p>
  </w:endnote>
  <w:endnote w:type="continuationSeparator" w:id="0">
    <w:p w14:paraId="7E428323" w14:textId="77777777" w:rsidR="00D91F51" w:rsidRDefault="00D91F51" w:rsidP="0074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19662" w14:textId="77777777" w:rsidR="00D91F51" w:rsidRDefault="00D91F51" w:rsidP="0074270E">
      <w:pPr>
        <w:spacing w:after="0" w:line="240" w:lineRule="auto"/>
      </w:pPr>
      <w:r>
        <w:separator/>
      </w:r>
    </w:p>
  </w:footnote>
  <w:footnote w:type="continuationSeparator" w:id="0">
    <w:p w14:paraId="6C72C702" w14:textId="77777777" w:rsidR="00D91F51" w:rsidRDefault="00D91F51" w:rsidP="0074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2CC3C" w14:textId="2505158E" w:rsidR="0074270E" w:rsidRPr="0074270E" w:rsidRDefault="0074270E">
    <w:pPr>
      <w:pStyle w:val="Header"/>
      <w:rPr>
        <w:rFonts w:ascii="Georgia" w:hAnsi="Georgia"/>
        <w:sz w:val="40"/>
        <w:szCs w:val="40"/>
        <w:lang w:val="en-IN"/>
      </w:rPr>
    </w:pPr>
    <w:r>
      <w:rPr>
        <w:rFonts w:ascii="Georgia" w:hAnsi="Georgia"/>
        <w:sz w:val="40"/>
        <w:szCs w:val="40"/>
        <w:lang w:val="en-IN"/>
      </w:rPr>
      <w:t xml:space="preserve">                                    </w:t>
    </w:r>
    <w:proofErr w:type="gramStart"/>
    <w:r w:rsidRPr="0074270E">
      <w:rPr>
        <w:rFonts w:ascii="Georgia" w:hAnsi="Georgia"/>
        <w:sz w:val="40"/>
        <w:szCs w:val="40"/>
        <w:lang w:val="en-IN"/>
      </w:rPr>
      <w:t>Project</w:t>
    </w:r>
    <w:r>
      <w:rPr>
        <w:rFonts w:ascii="Georgia" w:hAnsi="Georgia"/>
        <w:sz w:val="40"/>
        <w:szCs w:val="40"/>
        <w:lang w:val="en-IN"/>
      </w:rPr>
      <w:t xml:space="preserve"> </w:t>
    </w:r>
    <w:r w:rsidRPr="0074270E">
      <w:rPr>
        <w:rFonts w:ascii="Georgia" w:hAnsi="Georgia"/>
        <w:sz w:val="40"/>
        <w:szCs w:val="40"/>
        <w:lang w:val="en-IN"/>
      </w:rPr>
      <w:t xml:space="preserve"> report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5CF"/>
    <w:multiLevelType w:val="hybridMultilevel"/>
    <w:tmpl w:val="913E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2123"/>
    <w:multiLevelType w:val="hybridMultilevel"/>
    <w:tmpl w:val="F4B0AA4E"/>
    <w:lvl w:ilvl="0" w:tplc="0409000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5" w:hanging="360"/>
      </w:pPr>
      <w:rPr>
        <w:rFonts w:ascii="Wingdings" w:hAnsi="Wingdings" w:hint="default"/>
      </w:rPr>
    </w:lvl>
  </w:abstractNum>
  <w:abstractNum w:abstractNumId="2" w15:restartNumberingAfterBreak="0">
    <w:nsid w:val="1B5B29A9"/>
    <w:multiLevelType w:val="hybridMultilevel"/>
    <w:tmpl w:val="DD8E402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F1C060C"/>
    <w:multiLevelType w:val="hybridMultilevel"/>
    <w:tmpl w:val="51406EF4"/>
    <w:lvl w:ilvl="0" w:tplc="04090001">
      <w:start w:val="1"/>
      <w:numFmt w:val="bullet"/>
      <w:lvlText w:val=""/>
      <w:lvlJc w:val="left"/>
      <w:pPr>
        <w:ind w:left="2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3" w:hanging="360"/>
      </w:pPr>
      <w:rPr>
        <w:rFonts w:ascii="Wingdings" w:hAnsi="Wingdings" w:hint="default"/>
      </w:rPr>
    </w:lvl>
  </w:abstractNum>
  <w:abstractNum w:abstractNumId="4" w15:restartNumberingAfterBreak="0">
    <w:nsid w:val="45410D55"/>
    <w:multiLevelType w:val="hybridMultilevel"/>
    <w:tmpl w:val="5B2E8A7A"/>
    <w:lvl w:ilvl="0" w:tplc="0409000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5" w:hanging="360"/>
      </w:pPr>
      <w:rPr>
        <w:rFonts w:ascii="Wingdings" w:hAnsi="Wingdings" w:hint="default"/>
      </w:rPr>
    </w:lvl>
  </w:abstractNum>
  <w:abstractNum w:abstractNumId="5" w15:restartNumberingAfterBreak="0">
    <w:nsid w:val="633822BC"/>
    <w:multiLevelType w:val="hybridMultilevel"/>
    <w:tmpl w:val="97E495F2"/>
    <w:lvl w:ilvl="0" w:tplc="0409000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5" w:hanging="360"/>
      </w:pPr>
      <w:rPr>
        <w:rFonts w:ascii="Wingdings" w:hAnsi="Wingdings" w:hint="default"/>
      </w:rPr>
    </w:lvl>
  </w:abstractNum>
  <w:abstractNum w:abstractNumId="6" w15:restartNumberingAfterBreak="0">
    <w:nsid w:val="742A4E91"/>
    <w:multiLevelType w:val="hybridMultilevel"/>
    <w:tmpl w:val="061A7560"/>
    <w:lvl w:ilvl="0" w:tplc="04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0E"/>
    <w:rsid w:val="000210A1"/>
    <w:rsid w:val="000B207E"/>
    <w:rsid w:val="005E3B84"/>
    <w:rsid w:val="00662786"/>
    <w:rsid w:val="007147BC"/>
    <w:rsid w:val="0074270E"/>
    <w:rsid w:val="00794A29"/>
    <w:rsid w:val="007B55B7"/>
    <w:rsid w:val="00A82D12"/>
    <w:rsid w:val="00D91F51"/>
    <w:rsid w:val="00D9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9536D"/>
  <w15:chartTrackingRefBased/>
  <w15:docId w15:val="{3DCB66AE-0AB3-4C96-A031-18E3784F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70E"/>
  </w:style>
  <w:style w:type="paragraph" w:styleId="Footer">
    <w:name w:val="footer"/>
    <w:basedOn w:val="Normal"/>
    <w:link w:val="FooterChar"/>
    <w:uiPriority w:val="99"/>
    <w:unhideWhenUsed/>
    <w:rsid w:val="00742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70E"/>
  </w:style>
  <w:style w:type="paragraph" w:styleId="ListParagraph">
    <w:name w:val="List Paragraph"/>
    <w:basedOn w:val="Normal"/>
    <w:uiPriority w:val="34"/>
    <w:qFormat/>
    <w:rsid w:val="007B5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2023-04-23T01:31:00Z</dcterms:created>
  <dcterms:modified xsi:type="dcterms:W3CDTF">2023-04-23T01:31:00Z</dcterms:modified>
</cp:coreProperties>
</file>