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0D6D" w14:textId="47C934D9" w:rsidR="00A12EA7" w:rsidRDefault="00787130">
      <w:pPr>
        <w:rPr>
          <w:b/>
          <w:bCs/>
          <w:sz w:val="44"/>
          <w:szCs w:val="44"/>
        </w:rPr>
      </w:pPr>
      <w:r w:rsidRPr="00787130">
        <w:rPr>
          <w:b/>
          <w:bCs/>
          <w:sz w:val="44"/>
          <w:szCs w:val="44"/>
        </w:rPr>
        <w:t xml:space="preserve">Problem Statement </w:t>
      </w:r>
      <w:proofErr w:type="gramStart"/>
      <w:r w:rsidRPr="00787130">
        <w:rPr>
          <w:b/>
          <w:bCs/>
          <w:sz w:val="44"/>
          <w:szCs w:val="44"/>
        </w:rPr>
        <w:t>ID</w:t>
      </w:r>
      <w:r>
        <w:rPr>
          <w:b/>
          <w:bCs/>
          <w:sz w:val="44"/>
          <w:szCs w:val="44"/>
        </w:rPr>
        <w:t xml:space="preserve"> :</w:t>
      </w:r>
      <w:proofErr w:type="gramEnd"/>
      <w:r>
        <w:rPr>
          <w:b/>
          <w:bCs/>
          <w:sz w:val="44"/>
          <w:szCs w:val="44"/>
        </w:rPr>
        <w:t xml:space="preserve"> </w:t>
      </w:r>
      <w:r w:rsidRPr="00787130">
        <w:rPr>
          <w:b/>
          <w:bCs/>
          <w:sz w:val="44"/>
          <w:szCs w:val="44"/>
        </w:rPr>
        <w:t>26025</w:t>
      </w:r>
    </w:p>
    <w:p w14:paraId="1DB4C62C" w14:textId="0397DBC2" w:rsidR="00787130" w:rsidRDefault="00787130">
      <w:pPr>
        <w:rPr>
          <w:b/>
          <w:bCs/>
          <w:sz w:val="44"/>
          <w:szCs w:val="44"/>
        </w:rPr>
      </w:pPr>
      <w:r w:rsidRPr="00787130">
        <w:rPr>
          <w:b/>
          <w:bCs/>
          <w:sz w:val="44"/>
          <w:szCs w:val="44"/>
        </w:rPr>
        <w:t xml:space="preserve">Problem Statement </w:t>
      </w:r>
      <w:proofErr w:type="gramStart"/>
      <w:r w:rsidRPr="00787130">
        <w:rPr>
          <w:b/>
          <w:bCs/>
          <w:sz w:val="44"/>
          <w:szCs w:val="44"/>
        </w:rPr>
        <w:t>Title</w:t>
      </w:r>
      <w:r>
        <w:rPr>
          <w:b/>
          <w:bCs/>
          <w:sz w:val="44"/>
          <w:szCs w:val="44"/>
        </w:rPr>
        <w:t xml:space="preserve"> :</w:t>
      </w:r>
      <w:proofErr w:type="gramEnd"/>
      <w:r>
        <w:rPr>
          <w:b/>
          <w:bCs/>
          <w:sz w:val="44"/>
          <w:szCs w:val="44"/>
        </w:rPr>
        <w:t xml:space="preserve"> </w:t>
      </w:r>
      <w:r w:rsidRPr="00787130">
        <w:rPr>
          <w:b/>
          <w:bCs/>
          <w:sz w:val="44"/>
          <w:szCs w:val="44"/>
        </w:rPr>
        <w:t xml:space="preserve">Development of an AI-enabled </w:t>
      </w:r>
      <w:proofErr w:type="gramStart"/>
      <w:r w:rsidRPr="00787130">
        <w:rPr>
          <w:b/>
          <w:bCs/>
          <w:sz w:val="44"/>
          <w:szCs w:val="44"/>
        </w:rPr>
        <w:t>Low Cost Real Time</w:t>
      </w:r>
      <w:proofErr w:type="gramEnd"/>
      <w:r w:rsidRPr="00787130">
        <w:rPr>
          <w:b/>
          <w:bCs/>
          <w:sz w:val="44"/>
          <w:szCs w:val="44"/>
        </w:rPr>
        <w:t xml:space="preserve"> Mine Subsidence Monitoring, Prediction and Early Warning System for Underground Coal Mines in India</w:t>
      </w:r>
    </w:p>
    <w:p w14:paraId="19F6D492" w14:textId="77FD2E94" w:rsidR="00787130" w:rsidRDefault="00787130">
      <w:pPr>
        <w:rPr>
          <w:b/>
          <w:bCs/>
          <w:sz w:val="44"/>
          <w:szCs w:val="44"/>
        </w:rPr>
      </w:pPr>
      <w:r w:rsidRPr="00787130">
        <w:rPr>
          <w:b/>
          <w:bCs/>
          <w:sz w:val="44"/>
          <w:szCs w:val="44"/>
        </w:rPr>
        <w:t>Description</w:t>
      </w:r>
      <w:r>
        <w:rPr>
          <w:b/>
          <w:bCs/>
          <w:sz w:val="44"/>
          <w:szCs w:val="44"/>
        </w:rPr>
        <w:t xml:space="preserve"> </w:t>
      </w:r>
    </w:p>
    <w:p w14:paraId="42E88422" w14:textId="39C63D66" w:rsidR="00787130" w:rsidRDefault="00787130">
      <w:pPr>
        <w:rPr>
          <w:b/>
          <w:bCs/>
          <w:sz w:val="44"/>
          <w:szCs w:val="44"/>
        </w:rPr>
      </w:pPr>
      <w:r w:rsidRPr="00787130">
        <w:rPr>
          <w:b/>
          <w:bCs/>
          <w:sz w:val="44"/>
          <w:szCs w:val="44"/>
        </w:rPr>
        <w:t>Background:</w:t>
      </w:r>
    </w:p>
    <w:p w14:paraId="522C74A2" w14:textId="7C589336" w:rsidR="00787130" w:rsidRDefault="00787130">
      <w:pPr>
        <w:rPr>
          <w:sz w:val="44"/>
          <w:szCs w:val="44"/>
        </w:rPr>
      </w:pPr>
      <w:r w:rsidRPr="00787130">
        <w:rPr>
          <w:sz w:val="44"/>
          <w:szCs w:val="44"/>
        </w:rPr>
        <w:br/>
        <w:t>Surface subsidence caused by underground coal mining poses significant risks to nearby communities, public infrastructure, agricultural land, forest areas, and the surrounding environment. In India, subsidence monitoring is still largely dependent on conventional field observations, periodic surveys, and post facto damage assessments, which often fail to provide timely warning before critical ground failure occurs.</w:t>
      </w:r>
      <w:r w:rsidRPr="00787130">
        <w:rPr>
          <w:sz w:val="44"/>
          <w:szCs w:val="44"/>
        </w:rPr>
        <w:br/>
      </w:r>
      <w:r w:rsidRPr="00787130">
        <w:rPr>
          <w:sz w:val="44"/>
          <w:szCs w:val="44"/>
        </w:rPr>
        <w:br/>
        <w:t xml:space="preserve">There is a strong need for an indigenous, low cost, intelligent, and real time monitoring solution capable of detecting early signs of ground movement and enabling proactive risk mitigation. </w:t>
      </w:r>
      <w:r w:rsidRPr="00787130">
        <w:rPr>
          <w:sz w:val="44"/>
          <w:szCs w:val="44"/>
        </w:rPr>
        <w:lastRenderedPageBreak/>
        <w:t>Such a system should be affordable, scalable, and deployable across Indian underground coal mines using widely accessible technologies, thereby supporting the national vision of smart and sustainable mining.</w:t>
      </w:r>
      <w:r w:rsidRPr="00787130">
        <w:rPr>
          <w:sz w:val="44"/>
          <w:szCs w:val="44"/>
        </w:rPr>
        <w:br/>
      </w:r>
      <w:r w:rsidRPr="00787130">
        <w:rPr>
          <w:sz w:val="44"/>
          <w:szCs w:val="44"/>
        </w:rPr>
        <w:br/>
      </w:r>
      <w:r w:rsidRPr="00787130">
        <w:rPr>
          <w:b/>
          <w:bCs/>
          <w:sz w:val="44"/>
          <w:szCs w:val="44"/>
        </w:rPr>
        <w:t>Description:</w:t>
      </w:r>
      <w:r w:rsidRPr="00787130">
        <w:rPr>
          <w:sz w:val="44"/>
          <w:szCs w:val="44"/>
        </w:rPr>
        <w:br/>
      </w:r>
      <w:r w:rsidRPr="00787130">
        <w:rPr>
          <w:sz w:val="44"/>
          <w:szCs w:val="44"/>
        </w:rPr>
        <w:br/>
        <w:t>The problem envisages development of an AI-enabled smart mine subsidence monitoring and early warning platform based on a localized wireless surface mesh sensor network deployed above underground mine panels.</w:t>
      </w:r>
      <w:r w:rsidRPr="00787130">
        <w:rPr>
          <w:sz w:val="44"/>
          <w:szCs w:val="44"/>
        </w:rPr>
        <w:br/>
      </w:r>
      <w:r w:rsidRPr="00787130">
        <w:rPr>
          <w:sz w:val="44"/>
          <w:szCs w:val="44"/>
        </w:rPr>
        <w:br/>
        <w:t>The proposed solution involves installing a distributed network of low cost smart sensor nodes across the surface over the underground mining area. Each node may be equipped with sensors such as:</w:t>
      </w:r>
      <w:r w:rsidRPr="00787130">
        <w:rPr>
          <w:sz w:val="44"/>
          <w:szCs w:val="44"/>
        </w:rPr>
        <w:br/>
      </w:r>
      <w:r w:rsidRPr="00787130">
        <w:rPr>
          <w:sz w:val="44"/>
          <w:szCs w:val="44"/>
        </w:rPr>
        <w:br/>
        <w:t>• tilt/inclination sensors,</w:t>
      </w:r>
      <w:r w:rsidRPr="00787130">
        <w:rPr>
          <w:sz w:val="44"/>
          <w:szCs w:val="44"/>
        </w:rPr>
        <w:br/>
        <w:t>• vibration sensors,</w:t>
      </w:r>
      <w:r w:rsidRPr="00787130">
        <w:rPr>
          <w:sz w:val="44"/>
          <w:szCs w:val="44"/>
        </w:rPr>
        <w:br/>
        <w:t>• displacement/stretch sensors,</w:t>
      </w:r>
      <w:r w:rsidRPr="00787130">
        <w:rPr>
          <w:sz w:val="44"/>
          <w:szCs w:val="44"/>
        </w:rPr>
        <w:br/>
        <w:t>• crack detection sensors,</w:t>
      </w:r>
      <w:r w:rsidRPr="00787130">
        <w:rPr>
          <w:sz w:val="44"/>
          <w:szCs w:val="44"/>
        </w:rPr>
        <w:br/>
      </w:r>
      <w:r w:rsidRPr="00787130">
        <w:rPr>
          <w:sz w:val="44"/>
          <w:szCs w:val="44"/>
        </w:rPr>
        <w:lastRenderedPageBreak/>
        <w:t>• optional low cost positioning modules.</w:t>
      </w:r>
      <w:r w:rsidRPr="00787130">
        <w:rPr>
          <w:sz w:val="44"/>
          <w:szCs w:val="44"/>
        </w:rPr>
        <w:br/>
      </w:r>
      <w:r w:rsidRPr="00787130">
        <w:rPr>
          <w:sz w:val="44"/>
          <w:szCs w:val="44"/>
        </w:rPr>
        <w:br/>
        <w:t>These nodes will communicate through a wireless mesh communication network (such as LoRa/Zigbee/Wi-Fi mesh), enabling continuous real time monitoring of micro ground movements over the mine panel.</w:t>
      </w:r>
      <w:r w:rsidRPr="00787130">
        <w:rPr>
          <w:sz w:val="44"/>
          <w:szCs w:val="44"/>
        </w:rPr>
        <w:br/>
      </w:r>
      <w:r w:rsidRPr="00787130">
        <w:rPr>
          <w:sz w:val="44"/>
          <w:szCs w:val="44"/>
        </w:rPr>
        <w:br/>
      </w:r>
      <w:r w:rsidRPr="00787130">
        <w:rPr>
          <w:b/>
          <w:bCs/>
          <w:sz w:val="44"/>
          <w:szCs w:val="44"/>
        </w:rPr>
        <w:t>The system should continuously detect:</w:t>
      </w:r>
      <w:r w:rsidRPr="00787130">
        <w:rPr>
          <w:sz w:val="44"/>
          <w:szCs w:val="44"/>
        </w:rPr>
        <w:br/>
      </w:r>
      <w:r w:rsidRPr="00787130">
        <w:rPr>
          <w:sz w:val="44"/>
          <w:szCs w:val="44"/>
        </w:rPr>
        <w:br/>
        <w:t>• abnormal ground tilt,</w:t>
      </w:r>
      <w:r w:rsidRPr="00787130">
        <w:rPr>
          <w:sz w:val="44"/>
          <w:szCs w:val="44"/>
        </w:rPr>
        <w:br/>
        <w:t>• change in relative distance between nodes,</w:t>
      </w:r>
      <w:r w:rsidRPr="00787130">
        <w:rPr>
          <w:sz w:val="44"/>
          <w:szCs w:val="44"/>
        </w:rPr>
        <w:br/>
        <w:t>• early crack initiation,</w:t>
      </w:r>
      <w:r w:rsidRPr="00787130">
        <w:rPr>
          <w:sz w:val="44"/>
          <w:szCs w:val="44"/>
        </w:rPr>
        <w:br/>
        <w:t>• unusual vibration signatures, which may indicate the onset of subsidence.</w:t>
      </w:r>
      <w:r w:rsidRPr="00787130">
        <w:rPr>
          <w:sz w:val="44"/>
          <w:szCs w:val="44"/>
        </w:rPr>
        <w:br/>
      </w:r>
      <w:r w:rsidRPr="00787130">
        <w:rPr>
          <w:sz w:val="44"/>
          <w:szCs w:val="44"/>
        </w:rPr>
        <w:br/>
      </w:r>
      <w:r w:rsidRPr="00787130">
        <w:rPr>
          <w:b/>
          <w:bCs/>
          <w:sz w:val="44"/>
          <w:szCs w:val="44"/>
        </w:rPr>
        <w:t>Using Artificial Intelligence / Machine Learning, the platform should:</w:t>
      </w:r>
      <w:r w:rsidRPr="00787130">
        <w:rPr>
          <w:sz w:val="44"/>
          <w:szCs w:val="44"/>
        </w:rPr>
        <w:br/>
      </w:r>
      <w:r w:rsidRPr="00787130">
        <w:rPr>
          <w:sz w:val="44"/>
          <w:szCs w:val="44"/>
        </w:rPr>
        <w:br/>
        <w:t>• identify abnormal deformation patterns,</w:t>
      </w:r>
      <w:r w:rsidRPr="00787130">
        <w:rPr>
          <w:sz w:val="44"/>
          <w:szCs w:val="44"/>
        </w:rPr>
        <w:br/>
        <w:t>• predict possible subsidence zones,</w:t>
      </w:r>
      <w:r w:rsidRPr="00787130">
        <w:rPr>
          <w:sz w:val="44"/>
          <w:szCs w:val="44"/>
        </w:rPr>
        <w:br/>
        <w:t>• estimate severity and progression,</w:t>
      </w:r>
      <w:r w:rsidRPr="00787130">
        <w:rPr>
          <w:sz w:val="44"/>
          <w:szCs w:val="44"/>
        </w:rPr>
        <w:br/>
        <w:t>• generate automated early warning alerts,</w:t>
      </w:r>
      <w:r w:rsidRPr="00787130">
        <w:rPr>
          <w:sz w:val="44"/>
          <w:szCs w:val="44"/>
        </w:rPr>
        <w:br/>
        <w:t>• support timely operational decisions.</w:t>
      </w:r>
      <w:r w:rsidRPr="00787130">
        <w:rPr>
          <w:sz w:val="44"/>
          <w:szCs w:val="44"/>
        </w:rPr>
        <w:br/>
      </w:r>
      <w:r w:rsidRPr="00787130">
        <w:rPr>
          <w:sz w:val="44"/>
          <w:szCs w:val="44"/>
        </w:rPr>
        <w:lastRenderedPageBreak/>
        <w:br/>
        <w:t>The solution should be robust, low power, scalable, and suitable for Indian geo-mining conditions.</w:t>
      </w:r>
      <w:r w:rsidRPr="00787130">
        <w:rPr>
          <w:sz w:val="44"/>
          <w:szCs w:val="44"/>
        </w:rPr>
        <w:br/>
      </w:r>
      <w:r w:rsidRPr="00787130">
        <w:rPr>
          <w:sz w:val="44"/>
          <w:szCs w:val="44"/>
        </w:rPr>
        <w:br/>
      </w:r>
      <w:r w:rsidRPr="00787130">
        <w:rPr>
          <w:b/>
          <w:bCs/>
          <w:sz w:val="44"/>
          <w:szCs w:val="44"/>
        </w:rPr>
        <w:t>Expected Solution:</w:t>
      </w:r>
      <w:r w:rsidRPr="00787130">
        <w:rPr>
          <w:sz w:val="44"/>
          <w:szCs w:val="44"/>
        </w:rPr>
        <w:br/>
      </w:r>
      <w:r w:rsidRPr="00787130">
        <w:rPr>
          <w:sz w:val="44"/>
          <w:szCs w:val="44"/>
        </w:rPr>
        <w:br/>
        <w:t>A web/mobile enabled intelligent mine subsidence monitoring platform integrating IoT, wireless mesh networking, AI, and GIS technologies for:</w:t>
      </w:r>
      <w:r w:rsidRPr="00787130">
        <w:rPr>
          <w:sz w:val="44"/>
          <w:szCs w:val="44"/>
        </w:rPr>
        <w:br/>
      </w:r>
      <w:r w:rsidRPr="00787130">
        <w:rPr>
          <w:sz w:val="44"/>
          <w:szCs w:val="44"/>
        </w:rPr>
        <w:br/>
        <w:t>• development of low cost smart sensor nodes using readily available hardware platforms (e.g., Arduino/ESP32/Raspberry Pi);</w:t>
      </w:r>
      <w:r w:rsidRPr="00787130">
        <w:rPr>
          <w:sz w:val="44"/>
          <w:szCs w:val="44"/>
        </w:rPr>
        <w:br/>
        <w:t>• deployment of a localized wireless mesh network over underground mine panels for continuous surface deformation sensing;</w:t>
      </w:r>
      <w:r w:rsidRPr="00787130">
        <w:rPr>
          <w:sz w:val="44"/>
          <w:szCs w:val="44"/>
        </w:rPr>
        <w:br/>
        <w:t>• real time monitoring of tilt, displacement, vibration, and crack initiation;</w:t>
      </w:r>
      <w:r w:rsidRPr="00787130">
        <w:rPr>
          <w:sz w:val="44"/>
          <w:szCs w:val="44"/>
        </w:rPr>
        <w:br/>
        <w:t>• AI/ML-based anomaly detection and subsidence prediction using live and historical data;</w:t>
      </w:r>
      <w:r w:rsidRPr="00787130">
        <w:rPr>
          <w:sz w:val="44"/>
          <w:szCs w:val="44"/>
        </w:rPr>
        <w:br/>
        <w:t>• GIS based visualization of live deformation maps and risk zones;</w:t>
      </w:r>
      <w:r w:rsidRPr="00787130">
        <w:rPr>
          <w:sz w:val="44"/>
          <w:szCs w:val="44"/>
        </w:rPr>
        <w:br/>
      </w:r>
      <w:r w:rsidRPr="00787130">
        <w:rPr>
          <w:sz w:val="44"/>
          <w:szCs w:val="44"/>
        </w:rPr>
        <w:lastRenderedPageBreak/>
        <w:t>• automated early warning alerts through SMS/email/mobile app notifications;</w:t>
      </w:r>
      <w:r w:rsidRPr="00787130">
        <w:rPr>
          <w:sz w:val="44"/>
          <w:szCs w:val="44"/>
        </w:rPr>
        <w:br/>
        <w:t>• interactive dashboards for mine operators, planners, and regulators;</w:t>
      </w:r>
      <w:r w:rsidRPr="00787130">
        <w:rPr>
          <w:sz w:val="44"/>
          <w:szCs w:val="44"/>
        </w:rPr>
        <w:br/>
        <w:t>• offline capability with periodic cloud synchronization;</w:t>
      </w:r>
      <w:r w:rsidRPr="00787130">
        <w:rPr>
          <w:sz w:val="44"/>
          <w:szCs w:val="44"/>
        </w:rPr>
        <w:br/>
        <w:t>• scalable deployment across multiple underground coalfields.</w:t>
      </w:r>
      <w:r w:rsidRPr="00787130">
        <w:rPr>
          <w:sz w:val="44"/>
          <w:szCs w:val="44"/>
        </w:rPr>
        <w:br/>
      </w:r>
      <w:r w:rsidRPr="00787130">
        <w:rPr>
          <w:sz w:val="44"/>
          <w:szCs w:val="44"/>
        </w:rPr>
        <w:br/>
        <w:t>The proposed solution must be low cost, easy to deploy, energy efficient, scalable, and student prototype friendly, while enabling a Made in India smart mining safety solution for sustainable underground coal mining.</w:t>
      </w:r>
      <w:r w:rsidRPr="00787130">
        <w:rPr>
          <w:sz w:val="44"/>
          <w:szCs w:val="44"/>
        </w:rPr>
        <w:br/>
      </w:r>
      <w:r w:rsidRPr="00787130">
        <w:rPr>
          <w:sz w:val="44"/>
          <w:szCs w:val="44"/>
        </w:rPr>
        <w:br/>
      </w:r>
      <w:r w:rsidRPr="00787130">
        <w:rPr>
          <w:b/>
          <w:bCs/>
          <w:sz w:val="44"/>
          <w:szCs w:val="44"/>
        </w:rPr>
        <w:t>Now your problem statement has a clear unique innovation hook:</w:t>
      </w:r>
      <w:r w:rsidRPr="00787130">
        <w:rPr>
          <w:sz w:val="44"/>
          <w:szCs w:val="44"/>
        </w:rPr>
        <w:br/>
      </w:r>
      <w:r w:rsidRPr="00787130">
        <w:rPr>
          <w:sz w:val="44"/>
          <w:szCs w:val="44"/>
        </w:rPr>
        <w:br/>
        <w:t>'Wireless Surface Mesh Network for Real Time Subsidence Detection' that is what will differentiate it from generic AI proposals.</w:t>
      </w:r>
    </w:p>
    <w:p w14:paraId="2BABAFD8" w14:textId="3E3F5E61" w:rsidR="00787130" w:rsidRDefault="00787130">
      <w:pPr>
        <w:rPr>
          <w:b/>
          <w:bCs/>
          <w:sz w:val="44"/>
          <w:szCs w:val="44"/>
        </w:rPr>
      </w:pPr>
      <w:proofErr w:type="gramStart"/>
      <w:r w:rsidRPr="00787130">
        <w:rPr>
          <w:b/>
          <w:bCs/>
          <w:sz w:val="44"/>
          <w:szCs w:val="44"/>
        </w:rPr>
        <w:t>Organization</w:t>
      </w:r>
      <w:r>
        <w:rPr>
          <w:b/>
          <w:bCs/>
          <w:sz w:val="44"/>
          <w:szCs w:val="44"/>
        </w:rPr>
        <w:t xml:space="preserve"> :</w:t>
      </w:r>
      <w:proofErr w:type="gramEnd"/>
    </w:p>
    <w:p w14:paraId="4E37BD4F" w14:textId="60AACE43" w:rsidR="00787130" w:rsidRDefault="00787130">
      <w:pPr>
        <w:rPr>
          <w:sz w:val="44"/>
          <w:szCs w:val="44"/>
        </w:rPr>
      </w:pPr>
      <w:r w:rsidRPr="00787130">
        <w:rPr>
          <w:sz w:val="44"/>
          <w:szCs w:val="44"/>
        </w:rPr>
        <w:t>Ministry of Coal</w:t>
      </w:r>
    </w:p>
    <w:p w14:paraId="1BA8C023" w14:textId="262018DC" w:rsidR="00787130" w:rsidRDefault="00787130">
      <w:pPr>
        <w:rPr>
          <w:b/>
          <w:bCs/>
          <w:sz w:val="44"/>
          <w:szCs w:val="44"/>
        </w:rPr>
      </w:pPr>
      <w:proofErr w:type="gramStart"/>
      <w:r w:rsidRPr="00787130">
        <w:rPr>
          <w:b/>
          <w:bCs/>
          <w:sz w:val="44"/>
          <w:szCs w:val="44"/>
        </w:rPr>
        <w:lastRenderedPageBreak/>
        <w:t>Category</w:t>
      </w:r>
      <w:r>
        <w:rPr>
          <w:b/>
          <w:bCs/>
          <w:sz w:val="44"/>
          <w:szCs w:val="44"/>
        </w:rPr>
        <w:t xml:space="preserve"> :</w:t>
      </w:r>
      <w:proofErr w:type="gramEnd"/>
    </w:p>
    <w:p w14:paraId="4B5C0D96" w14:textId="4E9A6951" w:rsidR="00787130" w:rsidRDefault="00787130">
      <w:pPr>
        <w:rPr>
          <w:sz w:val="44"/>
          <w:szCs w:val="44"/>
        </w:rPr>
      </w:pPr>
      <w:r w:rsidRPr="00787130">
        <w:rPr>
          <w:sz w:val="44"/>
          <w:szCs w:val="44"/>
        </w:rPr>
        <w:t>Hardware</w:t>
      </w:r>
    </w:p>
    <w:p w14:paraId="479F12C7" w14:textId="1FCAE892" w:rsidR="00787130" w:rsidRDefault="00787130">
      <w:pPr>
        <w:rPr>
          <w:b/>
          <w:bCs/>
          <w:sz w:val="44"/>
          <w:szCs w:val="44"/>
        </w:rPr>
      </w:pPr>
      <w:proofErr w:type="gramStart"/>
      <w:r w:rsidRPr="00787130">
        <w:rPr>
          <w:b/>
          <w:bCs/>
          <w:sz w:val="44"/>
          <w:szCs w:val="44"/>
        </w:rPr>
        <w:t>Theme</w:t>
      </w:r>
      <w:r>
        <w:rPr>
          <w:b/>
          <w:bCs/>
          <w:sz w:val="44"/>
          <w:szCs w:val="44"/>
        </w:rPr>
        <w:t xml:space="preserve"> :</w:t>
      </w:r>
      <w:proofErr w:type="gramEnd"/>
    </w:p>
    <w:p w14:paraId="7714E508" w14:textId="469B2D5E" w:rsidR="00787130" w:rsidRDefault="00787130">
      <w:pPr>
        <w:rPr>
          <w:sz w:val="44"/>
          <w:szCs w:val="44"/>
        </w:rPr>
      </w:pPr>
      <w:r w:rsidRPr="00787130">
        <w:rPr>
          <w:sz w:val="44"/>
          <w:szCs w:val="44"/>
        </w:rPr>
        <w:t>Smart Automation</w:t>
      </w:r>
    </w:p>
    <w:tbl>
      <w:tblPr>
        <w:tblpPr w:leftFromText="180" w:rightFromText="180" w:horzAnchor="margin" w:tblpY="2300"/>
        <w:tblW w:w="90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6"/>
        <w:gridCol w:w="86"/>
        <w:gridCol w:w="2231"/>
        <w:gridCol w:w="2339"/>
        <w:gridCol w:w="1774"/>
      </w:tblGrid>
      <w:tr w:rsidR="00787130" w:rsidRPr="007A5F3F" w14:paraId="3DF3F016" w14:textId="77777777" w:rsidTr="00787130">
        <w:trPr>
          <w:trHeight w:val="431"/>
          <w:tblHeader/>
          <w:tblCellSpacing w:w="15" w:type="dxa"/>
        </w:trPr>
        <w:tc>
          <w:tcPr>
            <w:tcW w:w="0" w:type="auto"/>
            <w:vAlign w:val="center"/>
            <w:hideMark/>
          </w:tcPr>
          <w:p w14:paraId="0641C854" w14:textId="77777777" w:rsidR="00787130" w:rsidRPr="007A5F3F" w:rsidRDefault="00787130" w:rsidP="005F47DA">
            <w:pPr>
              <w:rPr>
                <w:b/>
                <w:bCs/>
                <w:sz w:val="32"/>
                <w:szCs w:val="32"/>
              </w:rPr>
            </w:pPr>
            <w:r w:rsidRPr="007A5F3F">
              <w:rPr>
                <w:b/>
                <w:bCs/>
                <w:sz w:val="32"/>
                <w:szCs w:val="32"/>
              </w:rPr>
              <w:lastRenderedPageBreak/>
              <w:t>Member</w:t>
            </w:r>
          </w:p>
        </w:tc>
        <w:tc>
          <w:tcPr>
            <w:tcW w:w="0" w:type="auto"/>
          </w:tcPr>
          <w:p w14:paraId="17F46C81" w14:textId="77777777" w:rsidR="00787130" w:rsidRPr="007A5F3F" w:rsidRDefault="00787130" w:rsidP="005F47DA">
            <w:pPr>
              <w:rPr>
                <w:b/>
                <w:bCs/>
                <w:sz w:val="32"/>
                <w:szCs w:val="32"/>
              </w:rPr>
            </w:pPr>
          </w:p>
        </w:tc>
        <w:tc>
          <w:tcPr>
            <w:tcW w:w="0" w:type="auto"/>
            <w:vAlign w:val="center"/>
            <w:hideMark/>
          </w:tcPr>
          <w:p w14:paraId="24AEEFF8" w14:textId="01543EA8" w:rsidR="00787130" w:rsidRPr="007A5F3F" w:rsidRDefault="00787130" w:rsidP="005F47DA">
            <w:pPr>
              <w:rPr>
                <w:b/>
                <w:bCs/>
                <w:sz w:val="32"/>
                <w:szCs w:val="32"/>
              </w:rPr>
            </w:pPr>
            <w:r w:rsidRPr="007A5F3F">
              <w:rPr>
                <w:b/>
                <w:bCs/>
                <w:sz w:val="32"/>
                <w:szCs w:val="32"/>
              </w:rPr>
              <w:t>Role</w:t>
            </w:r>
          </w:p>
        </w:tc>
        <w:tc>
          <w:tcPr>
            <w:tcW w:w="0" w:type="auto"/>
            <w:vAlign w:val="center"/>
            <w:hideMark/>
          </w:tcPr>
          <w:p w14:paraId="6638D26F" w14:textId="77777777" w:rsidR="00787130" w:rsidRPr="007A5F3F" w:rsidRDefault="00787130" w:rsidP="005F47DA">
            <w:pPr>
              <w:rPr>
                <w:b/>
                <w:bCs/>
                <w:sz w:val="32"/>
                <w:szCs w:val="32"/>
              </w:rPr>
            </w:pPr>
            <w:r w:rsidRPr="007A5F3F">
              <w:rPr>
                <w:b/>
                <w:bCs/>
                <w:sz w:val="32"/>
                <w:szCs w:val="32"/>
              </w:rPr>
              <w:t>Main Ownership</w:t>
            </w:r>
          </w:p>
        </w:tc>
        <w:tc>
          <w:tcPr>
            <w:tcW w:w="0" w:type="auto"/>
            <w:vAlign w:val="center"/>
            <w:hideMark/>
          </w:tcPr>
          <w:p w14:paraId="2CEDE842" w14:textId="77777777" w:rsidR="00787130" w:rsidRPr="007A5F3F" w:rsidRDefault="00787130" w:rsidP="005F47DA">
            <w:pPr>
              <w:rPr>
                <w:b/>
                <w:bCs/>
                <w:sz w:val="32"/>
                <w:szCs w:val="32"/>
              </w:rPr>
            </w:pPr>
            <w:r w:rsidRPr="007A5F3F">
              <w:rPr>
                <w:b/>
                <w:bCs/>
                <w:sz w:val="32"/>
                <w:szCs w:val="32"/>
              </w:rPr>
              <w:t>Final Output</w:t>
            </w:r>
          </w:p>
        </w:tc>
      </w:tr>
      <w:tr w:rsidR="00787130" w:rsidRPr="007A5F3F" w14:paraId="6DC1089F" w14:textId="77777777" w:rsidTr="00787130">
        <w:trPr>
          <w:trHeight w:val="746"/>
          <w:tblCellSpacing w:w="15" w:type="dxa"/>
        </w:trPr>
        <w:tc>
          <w:tcPr>
            <w:tcW w:w="0" w:type="auto"/>
            <w:vAlign w:val="center"/>
            <w:hideMark/>
          </w:tcPr>
          <w:p w14:paraId="524E5A1A" w14:textId="77777777" w:rsidR="00787130" w:rsidRPr="007A5F3F" w:rsidRDefault="00787130" w:rsidP="005F47DA">
            <w:pPr>
              <w:rPr>
                <w:sz w:val="32"/>
                <w:szCs w:val="32"/>
              </w:rPr>
            </w:pPr>
            <w:r w:rsidRPr="007A5F3F">
              <w:rPr>
                <w:b/>
                <w:bCs/>
                <w:sz w:val="32"/>
                <w:szCs w:val="32"/>
              </w:rPr>
              <w:t xml:space="preserve">M1 – </w:t>
            </w:r>
            <w:r>
              <w:rPr>
                <w:b/>
                <w:bCs/>
                <w:sz w:val="32"/>
                <w:szCs w:val="32"/>
              </w:rPr>
              <w:t xml:space="preserve">PRAGATHEESVAR </w:t>
            </w:r>
          </w:p>
        </w:tc>
        <w:tc>
          <w:tcPr>
            <w:tcW w:w="0" w:type="auto"/>
          </w:tcPr>
          <w:p w14:paraId="0F6625B4" w14:textId="77777777" w:rsidR="00787130" w:rsidRPr="007A5F3F" w:rsidRDefault="00787130" w:rsidP="005F47DA">
            <w:pPr>
              <w:rPr>
                <w:rFonts w:ascii="Segoe UI Emoji" w:hAnsi="Segoe UI Emoji" w:cs="Segoe UI Emoji"/>
                <w:sz w:val="32"/>
                <w:szCs w:val="32"/>
              </w:rPr>
            </w:pPr>
          </w:p>
        </w:tc>
        <w:tc>
          <w:tcPr>
            <w:tcW w:w="0" w:type="auto"/>
            <w:vAlign w:val="center"/>
            <w:hideMark/>
          </w:tcPr>
          <w:p w14:paraId="22E376AE" w14:textId="16F3508E" w:rsidR="00787130" w:rsidRPr="007A5F3F" w:rsidRDefault="00787130" w:rsidP="005F47DA">
            <w:pPr>
              <w:rPr>
                <w:sz w:val="32"/>
                <w:szCs w:val="32"/>
              </w:rPr>
            </w:pPr>
            <w:r w:rsidRPr="007A5F3F">
              <w:rPr>
                <w:rFonts w:ascii="Segoe UI Emoji" w:hAnsi="Segoe UI Emoji" w:cs="Segoe UI Emoji"/>
                <w:sz w:val="32"/>
                <w:szCs w:val="32"/>
              </w:rPr>
              <w:t>🧠</w:t>
            </w:r>
            <w:r w:rsidRPr="007A5F3F">
              <w:rPr>
                <w:sz w:val="32"/>
                <w:szCs w:val="32"/>
              </w:rPr>
              <w:t xml:space="preserve"> Team Lead + System Architect</w:t>
            </w:r>
          </w:p>
        </w:tc>
        <w:tc>
          <w:tcPr>
            <w:tcW w:w="0" w:type="auto"/>
            <w:vAlign w:val="center"/>
            <w:hideMark/>
          </w:tcPr>
          <w:p w14:paraId="0B4CC5E2" w14:textId="77777777" w:rsidR="00787130" w:rsidRPr="007A5F3F" w:rsidRDefault="00787130" w:rsidP="005F47DA">
            <w:pPr>
              <w:rPr>
                <w:sz w:val="32"/>
                <w:szCs w:val="32"/>
              </w:rPr>
            </w:pPr>
            <w:r w:rsidRPr="007A5F3F">
              <w:rPr>
                <w:sz w:val="32"/>
                <w:szCs w:val="32"/>
              </w:rPr>
              <w:t>Overall architecture, integration, innovation, SIH presentation</w:t>
            </w:r>
          </w:p>
        </w:tc>
        <w:tc>
          <w:tcPr>
            <w:tcW w:w="0" w:type="auto"/>
            <w:vAlign w:val="center"/>
            <w:hideMark/>
          </w:tcPr>
          <w:p w14:paraId="1B502C52" w14:textId="77777777" w:rsidR="00787130" w:rsidRPr="007A5F3F" w:rsidRDefault="00787130" w:rsidP="005F47DA">
            <w:pPr>
              <w:rPr>
                <w:sz w:val="32"/>
                <w:szCs w:val="32"/>
              </w:rPr>
            </w:pPr>
            <w:r w:rsidRPr="007A5F3F">
              <w:rPr>
                <w:sz w:val="32"/>
                <w:szCs w:val="32"/>
              </w:rPr>
              <w:t>Complete system + architecture</w:t>
            </w:r>
          </w:p>
        </w:tc>
      </w:tr>
      <w:tr w:rsidR="00787130" w:rsidRPr="007A5F3F" w14:paraId="74C556EA" w14:textId="77777777" w:rsidTr="00787130">
        <w:trPr>
          <w:trHeight w:val="726"/>
          <w:tblCellSpacing w:w="15" w:type="dxa"/>
        </w:trPr>
        <w:tc>
          <w:tcPr>
            <w:tcW w:w="0" w:type="auto"/>
            <w:vAlign w:val="center"/>
            <w:hideMark/>
          </w:tcPr>
          <w:p w14:paraId="2174BCDE" w14:textId="77777777" w:rsidR="00787130" w:rsidRDefault="00787130" w:rsidP="005F47DA">
            <w:pPr>
              <w:rPr>
                <w:b/>
                <w:bCs/>
                <w:sz w:val="32"/>
                <w:szCs w:val="32"/>
              </w:rPr>
            </w:pPr>
            <w:r w:rsidRPr="007A5F3F">
              <w:rPr>
                <w:b/>
                <w:bCs/>
                <w:sz w:val="32"/>
                <w:szCs w:val="32"/>
              </w:rPr>
              <w:t>M2</w:t>
            </w:r>
          </w:p>
          <w:p w14:paraId="167E42EE" w14:textId="77777777" w:rsidR="00787130" w:rsidRPr="007A5F3F" w:rsidRDefault="00787130" w:rsidP="005F47DA">
            <w:pPr>
              <w:rPr>
                <w:b/>
                <w:bCs/>
                <w:sz w:val="32"/>
                <w:szCs w:val="32"/>
              </w:rPr>
            </w:pPr>
            <w:proofErr w:type="gramStart"/>
            <w:r w:rsidRPr="007A5F3F">
              <w:rPr>
                <w:b/>
                <w:bCs/>
                <w:sz w:val="32"/>
                <w:szCs w:val="32"/>
              </w:rPr>
              <w:t>SANTHOSH</w:t>
            </w:r>
            <w:r>
              <w:rPr>
                <w:b/>
                <w:bCs/>
                <w:sz w:val="32"/>
                <w:szCs w:val="32"/>
              </w:rPr>
              <w:t xml:space="preserve"> ,</w:t>
            </w:r>
            <w:proofErr w:type="gramEnd"/>
            <w:r>
              <w:rPr>
                <w:b/>
                <w:bCs/>
                <w:sz w:val="32"/>
                <w:szCs w:val="32"/>
              </w:rPr>
              <w:t xml:space="preserve"> </w:t>
            </w:r>
            <w:proofErr w:type="gramStart"/>
            <w:r>
              <w:rPr>
                <w:b/>
                <w:bCs/>
                <w:sz w:val="32"/>
                <w:szCs w:val="32"/>
              </w:rPr>
              <w:t>PRAGATHEESVAR ,</w:t>
            </w:r>
            <w:proofErr w:type="gramEnd"/>
            <w:r>
              <w:rPr>
                <w:b/>
                <w:bCs/>
                <w:sz w:val="32"/>
                <w:szCs w:val="32"/>
              </w:rPr>
              <w:t xml:space="preserve"> PRAISELYN</w:t>
            </w:r>
          </w:p>
        </w:tc>
        <w:tc>
          <w:tcPr>
            <w:tcW w:w="0" w:type="auto"/>
          </w:tcPr>
          <w:p w14:paraId="76D61890" w14:textId="77777777" w:rsidR="00787130" w:rsidRPr="007A5F3F" w:rsidRDefault="00787130" w:rsidP="005F47DA">
            <w:pPr>
              <w:rPr>
                <w:rFonts w:ascii="Segoe UI Emoji" w:hAnsi="Segoe UI Emoji" w:cs="Segoe UI Emoji"/>
                <w:sz w:val="32"/>
                <w:szCs w:val="32"/>
              </w:rPr>
            </w:pPr>
          </w:p>
        </w:tc>
        <w:tc>
          <w:tcPr>
            <w:tcW w:w="0" w:type="auto"/>
            <w:vAlign w:val="center"/>
            <w:hideMark/>
          </w:tcPr>
          <w:p w14:paraId="04DA535F" w14:textId="5CC11882" w:rsidR="00787130" w:rsidRPr="007A5F3F" w:rsidRDefault="00787130" w:rsidP="005F47DA">
            <w:pPr>
              <w:rPr>
                <w:sz w:val="32"/>
                <w:szCs w:val="32"/>
              </w:rPr>
            </w:pPr>
            <w:r w:rsidRPr="007A5F3F">
              <w:rPr>
                <w:rFonts w:ascii="Segoe UI Emoji" w:hAnsi="Segoe UI Emoji" w:cs="Segoe UI Emoji"/>
                <w:sz w:val="32"/>
                <w:szCs w:val="32"/>
              </w:rPr>
              <w:t>🔬</w:t>
            </w:r>
            <w:r w:rsidRPr="007A5F3F">
              <w:rPr>
                <w:sz w:val="32"/>
                <w:szCs w:val="32"/>
              </w:rPr>
              <w:t xml:space="preserve"> Research &amp; Dataset Lead</w:t>
            </w:r>
          </w:p>
        </w:tc>
        <w:tc>
          <w:tcPr>
            <w:tcW w:w="0" w:type="auto"/>
            <w:vAlign w:val="center"/>
            <w:hideMark/>
          </w:tcPr>
          <w:p w14:paraId="46BD0BC0" w14:textId="77777777" w:rsidR="00787130" w:rsidRPr="007A5F3F" w:rsidRDefault="00787130" w:rsidP="005F47DA">
            <w:pPr>
              <w:rPr>
                <w:sz w:val="32"/>
                <w:szCs w:val="32"/>
              </w:rPr>
            </w:pPr>
            <w:r w:rsidRPr="007A5F3F">
              <w:rPr>
                <w:sz w:val="32"/>
                <w:szCs w:val="32"/>
              </w:rPr>
              <w:t>Papers, existing systems, dataset, AI research</w:t>
            </w:r>
          </w:p>
        </w:tc>
        <w:tc>
          <w:tcPr>
            <w:tcW w:w="0" w:type="auto"/>
            <w:vAlign w:val="center"/>
            <w:hideMark/>
          </w:tcPr>
          <w:p w14:paraId="5D788CFB" w14:textId="77777777" w:rsidR="00787130" w:rsidRPr="007A5F3F" w:rsidRDefault="00787130" w:rsidP="005F47DA">
            <w:pPr>
              <w:rPr>
                <w:sz w:val="32"/>
                <w:szCs w:val="32"/>
              </w:rPr>
            </w:pPr>
            <w:r w:rsidRPr="007A5F3F">
              <w:rPr>
                <w:sz w:val="32"/>
                <w:szCs w:val="32"/>
              </w:rPr>
              <w:t>Research report + dataset</w:t>
            </w:r>
          </w:p>
        </w:tc>
      </w:tr>
      <w:tr w:rsidR="00787130" w:rsidRPr="007A5F3F" w14:paraId="1BBA93B8" w14:textId="77777777" w:rsidTr="00787130">
        <w:trPr>
          <w:trHeight w:val="746"/>
          <w:tblCellSpacing w:w="15" w:type="dxa"/>
        </w:trPr>
        <w:tc>
          <w:tcPr>
            <w:tcW w:w="0" w:type="auto"/>
            <w:vAlign w:val="center"/>
            <w:hideMark/>
          </w:tcPr>
          <w:p w14:paraId="51A45820" w14:textId="77777777" w:rsidR="00787130" w:rsidRDefault="00787130" w:rsidP="005F47DA">
            <w:pPr>
              <w:rPr>
                <w:b/>
                <w:bCs/>
                <w:sz w:val="32"/>
                <w:szCs w:val="32"/>
              </w:rPr>
            </w:pPr>
            <w:r w:rsidRPr="007A5F3F">
              <w:rPr>
                <w:b/>
                <w:bCs/>
                <w:sz w:val="32"/>
                <w:szCs w:val="32"/>
              </w:rPr>
              <w:t>M3</w:t>
            </w:r>
          </w:p>
          <w:p w14:paraId="28D5AD0D" w14:textId="77777777" w:rsidR="00787130" w:rsidRDefault="00787130" w:rsidP="005F47DA">
            <w:pPr>
              <w:rPr>
                <w:b/>
                <w:bCs/>
                <w:sz w:val="32"/>
                <w:szCs w:val="32"/>
              </w:rPr>
            </w:pPr>
            <w:proofErr w:type="gramStart"/>
            <w:r>
              <w:rPr>
                <w:b/>
                <w:bCs/>
                <w:sz w:val="32"/>
                <w:szCs w:val="32"/>
              </w:rPr>
              <w:t>POOVARASAN ,</w:t>
            </w:r>
            <w:proofErr w:type="gramEnd"/>
            <w:r>
              <w:rPr>
                <w:b/>
                <w:bCs/>
                <w:sz w:val="32"/>
                <w:szCs w:val="32"/>
              </w:rPr>
              <w:t xml:space="preserve"> PUNITH KUMAR </w:t>
            </w:r>
          </w:p>
          <w:p w14:paraId="285C9501" w14:textId="77777777" w:rsidR="00787130" w:rsidRPr="007A5F3F" w:rsidRDefault="00787130" w:rsidP="005F47DA">
            <w:pPr>
              <w:rPr>
                <w:sz w:val="32"/>
                <w:szCs w:val="32"/>
              </w:rPr>
            </w:pPr>
          </w:p>
        </w:tc>
        <w:tc>
          <w:tcPr>
            <w:tcW w:w="0" w:type="auto"/>
          </w:tcPr>
          <w:p w14:paraId="5F734A86" w14:textId="77777777" w:rsidR="00787130" w:rsidRPr="007A5F3F" w:rsidRDefault="00787130" w:rsidP="005F47DA">
            <w:pPr>
              <w:rPr>
                <w:rFonts w:ascii="Segoe UI Emoji" w:hAnsi="Segoe UI Emoji" w:cs="Segoe UI Emoji"/>
                <w:sz w:val="32"/>
                <w:szCs w:val="32"/>
              </w:rPr>
            </w:pPr>
          </w:p>
        </w:tc>
        <w:tc>
          <w:tcPr>
            <w:tcW w:w="0" w:type="auto"/>
            <w:vAlign w:val="center"/>
            <w:hideMark/>
          </w:tcPr>
          <w:p w14:paraId="02CD1392" w14:textId="0E795309" w:rsidR="00787130" w:rsidRPr="007A5F3F" w:rsidRDefault="00787130" w:rsidP="005F47DA">
            <w:pPr>
              <w:rPr>
                <w:sz w:val="32"/>
                <w:szCs w:val="32"/>
              </w:rPr>
            </w:pPr>
            <w:r w:rsidRPr="007A5F3F">
              <w:rPr>
                <w:rFonts w:ascii="Segoe UI Emoji" w:hAnsi="Segoe UI Emoji" w:cs="Segoe UI Emoji"/>
                <w:sz w:val="32"/>
                <w:szCs w:val="32"/>
              </w:rPr>
              <w:t>⚙️</w:t>
            </w:r>
            <w:r w:rsidRPr="007A5F3F">
              <w:rPr>
                <w:sz w:val="32"/>
                <w:szCs w:val="32"/>
              </w:rPr>
              <w:t xml:space="preserve"> Hardware &amp; Sensor Lead</w:t>
            </w:r>
          </w:p>
        </w:tc>
        <w:tc>
          <w:tcPr>
            <w:tcW w:w="0" w:type="auto"/>
            <w:vAlign w:val="center"/>
            <w:hideMark/>
          </w:tcPr>
          <w:p w14:paraId="1074711A" w14:textId="77777777" w:rsidR="00787130" w:rsidRPr="007A5F3F" w:rsidRDefault="00787130" w:rsidP="005F47DA">
            <w:pPr>
              <w:rPr>
                <w:sz w:val="32"/>
                <w:szCs w:val="32"/>
              </w:rPr>
            </w:pPr>
            <w:r w:rsidRPr="007A5F3F">
              <w:rPr>
                <w:sz w:val="32"/>
                <w:szCs w:val="32"/>
              </w:rPr>
              <w:t>Sensor nodes, calibration, PCB/wiring</w:t>
            </w:r>
          </w:p>
        </w:tc>
        <w:tc>
          <w:tcPr>
            <w:tcW w:w="0" w:type="auto"/>
            <w:vAlign w:val="center"/>
            <w:hideMark/>
          </w:tcPr>
          <w:p w14:paraId="5E23BA9A" w14:textId="77777777" w:rsidR="00787130" w:rsidRPr="007A5F3F" w:rsidRDefault="00787130" w:rsidP="005F47DA">
            <w:pPr>
              <w:rPr>
                <w:sz w:val="32"/>
                <w:szCs w:val="32"/>
              </w:rPr>
            </w:pPr>
            <w:r w:rsidRPr="007A5F3F">
              <w:rPr>
                <w:sz w:val="32"/>
                <w:szCs w:val="32"/>
              </w:rPr>
              <w:t>Working sensor node</w:t>
            </w:r>
          </w:p>
        </w:tc>
      </w:tr>
      <w:tr w:rsidR="00787130" w:rsidRPr="007A5F3F" w14:paraId="41755D71" w14:textId="77777777" w:rsidTr="00787130">
        <w:trPr>
          <w:trHeight w:val="726"/>
          <w:tblCellSpacing w:w="15" w:type="dxa"/>
        </w:trPr>
        <w:tc>
          <w:tcPr>
            <w:tcW w:w="0" w:type="auto"/>
            <w:vAlign w:val="center"/>
            <w:hideMark/>
          </w:tcPr>
          <w:p w14:paraId="5FC1B14A" w14:textId="77777777" w:rsidR="00787130" w:rsidRDefault="00787130" w:rsidP="005F47DA">
            <w:pPr>
              <w:rPr>
                <w:b/>
                <w:bCs/>
                <w:sz w:val="32"/>
                <w:szCs w:val="32"/>
              </w:rPr>
            </w:pPr>
            <w:r w:rsidRPr="007A5F3F">
              <w:rPr>
                <w:b/>
                <w:bCs/>
                <w:sz w:val="32"/>
                <w:szCs w:val="32"/>
              </w:rPr>
              <w:t>M4</w:t>
            </w:r>
          </w:p>
          <w:p w14:paraId="24BB4D9C" w14:textId="77777777" w:rsidR="00787130" w:rsidRDefault="00787130" w:rsidP="005F47DA">
            <w:pPr>
              <w:rPr>
                <w:b/>
                <w:bCs/>
                <w:sz w:val="32"/>
                <w:szCs w:val="32"/>
              </w:rPr>
            </w:pPr>
            <w:r>
              <w:rPr>
                <w:b/>
                <w:bCs/>
                <w:sz w:val="32"/>
                <w:szCs w:val="32"/>
              </w:rPr>
              <w:t xml:space="preserve">PUNITH </w:t>
            </w:r>
            <w:proofErr w:type="gramStart"/>
            <w:r>
              <w:rPr>
                <w:b/>
                <w:bCs/>
                <w:sz w:val="32"/>
                <w:szCs w:val="32"/>
              </w:rPr>
              <w:t>KUMAR ,</w:t>
            </w:r>
            <w:proofErr w:type="gramEnd"/>
          </w:p>
          <w:p w14:paraId="409D1876" w14:textId="77777777" w:rsidR="00787130" w:rsidRPr="007A5F3F" w:rsidRDefault="00787130" w:rsidP="005F47DA">
            <w:pPr>
              <w:rPr>
                <w:b/>
                <w:bCs/>
                <w:sz w:val="32"/>
                <w:szCs w:val="32"/>
              </w:rPr>
            </w:pPr>
            <w:r w:rsidRPr="007A5F3F">
              <w:rPr>
                <w:b/>
                <w:bCs/>
                <w:sz w:val="32"/>
                <w:szCs w:val="32"/>
              </w:rPr>
              <w:t>POOVARASAN</w:t>
            </w:r>
          </w:p>
        </w:tc>
        <w:tc>
          <w:tcPr>
            <w:tcW w:w="0" w:type="auto"/>
          </w:tcPr>
          <w:p w14:paraId="1E9AEF9A" w14:textId="77777777" w:rsidR="00787130" w:rsidRPr="007A5F3F" w:rsidRDefault="00787130" w:rsidP="005F47DA">
            <w:pPr>
              <w:rPr>
                <w:rFonts w:ascii="Segoe UI Emoji" w:hAnsi="Segoe UI Emoji" w:cs="Segoe UI Emoji"/>
                <w:sz w:val="32"/>
                <w:szCs w:val="32"/>
              </w:rPr>
            </w:pPr>
          </w:p>
        </w:tc>
        <w:tc>
          <w:tcPr>
            <w:tcW w:w="0" w:type="auto"/>
            <w:vAlign w:val="center"/>
            <w:hideMark/>
          </w:tcPr>
          <w:p w14:paraId="65C048F2" w14:textId="64FED0BE" w:rsidR="00787130" w:rsidRPr="007A5F3F" w:rsidRDefault="00787130" w:rsidP="005F47DA">
            <w:pPr>
              <w:rPr>
                <w:sz w:val="32"/>
                <w:szCs w:val="32"/>
              </w:rPr>
            </w:pPr>
            <w:r w:rsidRPr="007A5F3F">
              <w:rPr>
                <w:rFonts w:ascii="Segoe UI Emoji" w:hAnsi="Segoe UI Emoji" w:cs="Segoe UI Emoji"/>
                <w:sz w:val="32"/>
                <w:szCs w:val="32"/>
              </w:rPr>
              <w:t>📡</w:t>
            </w:r>
            <w:r w:rsidRPr="007A5F3F">
              <w:rPr>
                <w:sz w:val="32"/>
                <w:szCs w:val="32"/>
              </w:rPr>
              <w:t xml:space="preserve"> IoT &amp; Communication Lead</w:t>
            </w:r>
          </w:p>
        </w:tc>
        <w:tc>
          <w:tcPr>
            <w:tcW w:w="0" w:type="auto"/>
            <w:vAlign w:val="center"/>
            <w:hideMark/>
          </w:tcPr>
          <w:p w14:paraId="1CBB6334" w14:textId="77777777" w:rsidR="00787130" w:rsidRPr="007A5F3F" w:rsidRDefault="00787130" w:rsidP="005F47DA">
            <w:pPr>
              <w:rPr>
                <w:sz w:val="32"/>
                <w:szCs w:val="32"/>
              </w:rPr>
            </w:pPr>
            <w:r w:rsidRPr="007A5F3F">
              <w:rPr>
                <w:sz w:val="32"/>
                <w:szCs w:val="32"/>
              </w:rPr>
              <w:t>LoRa/Mesh, MQTT, ESP32 communication</w:t>
            </w:r>
          </w:p>
        </w:tc>
        <w:tc>
          <w:tcPr>
            <w:tcW w:w="0" w:type="auto"/>
            <w:vAlign w:val="center"/>
            <w:hideMark/>
          </w:tcPr>
          <w:p w14:paraId="5BD97BF5" w14:textId="77777777" w:rsidR="00787130" w:rsidRPr="007A5F3F" w:rsidRDefault="00787130" w:rsidP="005F47DA">
            <w:pPr>
              <w:rPr>
                <w:sz w:val="32"/>
                <w:szCs w:val="32"/>
              </w:rPr>
            </w:pPr>
            <w:r w:rsidRPr="007A5F3F">
              <w:rPr>
                <w:sz w:val="32"/>
                <w:szCs w:val="32"/>
              </w:rPr>
              <w:t>Multi-node wireless network</w:t>
            </w:r>
          </w:p>
        </w:tc>
      </w:tr>
      <w:tr w:rsidR="00787130" w:rsidRPr="007A5F3F" w14:paraId="0862415B" w14:textId="77777777" w:rsidTr="00787130">
        <w:trPr>
          <w:trHeight w:val="706"/>
          <w:tblCellSpacing w:w="15" w:type="dxa"/>
        </w:trPr>
        <w:tc>
          <w:tcPr>
            <w:tcW w:w="0" w:type="auto"/>
            <w:vAlign w:val="center"/>
            <w:hideMark/>
          </w:tcPr>
          <w:p w14:paraId="4E8E800E" w14:textId="77777777" w:rsidR="00787130" w:rsidRDefault="00787130" w:rsidP="005F47DA">
            <w:pPr>
              <w:rPr>
                <w:b/>
                <w:bCs/>
                <w:sz w:val="32"/>
                <w:szCs w:val="32"/>
              </w:rPr>
            </w:pPr>
            <w:r w:rsidRPr="007A5F3F">
              <w:rPr>
                <w:b/>
                <w:bCs/>
                <w:sz w:val="32"/>
                <w:szCs w:val="32"/>
              </w:rPr>
              <w:t>M5</w:t>
            </w:r>
          </w:p>
          <w:p w14:paraId="4BD38847" w14:textId="77777777" w:rsidR="00787130" w:rsidRPr="007A5F3F" w:rsidRDefault="00787130" w:rsidP="005F47DA">
            <w:pPr>
              <w:rPr>
                <w:sz w:val="32"/>
                <w:szCs w:val="32"/>
              </w:rPr>
            </w:pPr>
            <w:r>
              <w:rPr>
                <w:b/>
                <w:bCs/>
                <w:sz w:val="32"/>
                <w:szCs w:val="32"/>
              </w:rPr>
              <w:t>NIFRAS, PRAISELYN</w:t>
            </w:r>
          </w:p>
        </w:tc>
        <w:tc>
          <w:tcPr>
            <w:tcW w:w="0" w:type="auto"/>
          </w:tcPr>
          <w:p w14:paraId="059326CF" w14:textId="77777777" w:rsidR="00787130" w:rsidRPr="007A5F3F" w:rsidRDefault="00787130" w:rsidP="005F47DA">
            <w:pPr>
              <w:rPr>
                <w:rFonts w:ascii="Segoe UI Emoji" w:hAnsi="Segoe UI Emoji" w:cs="Segoe UI Emoji"/>
                <w:sz w:val="32"/>
                <w:szCs w:val="32"/>
              </w:rPr>
            </w:pPr>
          </w:p>
        </w:tc>
        <w:tc>
          <w:tcPr>
            <w:tcW w:w="0" w:type="auto"/>
            <w:vAlign w:val="center"/>
            <w:hideMark/>
          </w:tcPr>
          <w:p w14:paraId="0D1FFAEA" w14:textId="38E6B3F9" w:rsidR="00787130" w:rsidRPr="007A5F3F" w:rsidRDefault="00787130" w:rsidP="005F47DA">
            <w:pPr>
              <w:rPr>
                <w:sz w:val="32"/>
                <w:szCs w:val="32"/>
              </w:rPr>
            </w:pPr>
            <w:r w:rsidRPr="007A5F3F">
              <w:rPr>
                <w:rFonts w:ascii="Segoe UI Emoji" w:hAnsi="Segoe UI Emoji" w:cs="Segoe UI Emoji"/>
                <w:sz w:val="32"/>
                <w:szCs w:val="32"/>
              </w:rPr>
              <w:t>🤖</w:t>
            </w:r>
            <w:r w:rsidRPr="007A5F3F">
              <w:rPr>
                <w:sz w:val="32"/>
                <w:szCs w:val="32"/>
              </w:rPr>
              <w:t xml:space="preserve"> AI/ML Lead</w:t>
            </w:r>
          </w:p>
        </w:tc>
        <w:tc>
          <w:tcPr>
            <w:tcW w:w="0" w:type="auto"/>
            <w:vAlign w:val="center"/>
            <w:hideMark/>
          </w:tcPr>
          <w:p w14:paraId="1EE9A4CC" w14:textId="77777777" w:rsidR="00787130" w:rsidRPr="007A5F3F" w:rsidRDefault="00787130" w:rsidP="005F47DA">
            <w:pPr>
              <w:rPr>
                <w:sz w:val="32"/>
                <w:szCs w:val="32"/>
              </w:rPr>
            </w:pPr>
            <w:r w:rsidRPr="007A5F3F">
              <w:rPr>
                <w:sz w:val="32"/>
                <w:szCs w:val="32"/>
              </w:rPr>
              <w:t>Anomaly detection + prediction + risk score</w:t>
            </w:r>
          </w:p>
        </w:tc>
        <w:tc>
          <w:tcPr>
            <w:tcW w:w="0" w:type="auto"/>
            <w:vAlign w:val="center"/>
            <w:hideMark/>
          </w:tcPr>
          <w:p w14:paraId="0463EC05" w14:textId="77777777" w:rsidR="00787130" w:rsidRPr="007A5F3F" w:rsidRDefault="00787130" w:rsidP="005F47DA">
            <w:pPr>
              <w:rPr>
                <w:sz w:val="32"/>
                <w:szCs w:val="32"/>
              </w:rPr>
            </w:pPr>
            <w:r w:rsidRPr="007A5F3F">
              <w:rPr>
                <w:sz w:val="32"/>
                <w:szCs w:val="32"/>
              </w:rPr>
              <w:t>AI model/API</w:t>
            </w:r>
          </w:p>
        </w:tc>
      </w:tr>
      <w:tr w:rsidR="00787130" w:rsidRPr="007A5F3F" w14:paraId="4FEEB5C7" w14:textId="77777777" w:rsidTr="00787130">
        <w:trPr>
          <w:trHeight w:val="726"/>
          <w:tblCellSpacing w:w="15" w:type="dxa"/>
        </w:trPr>
        <w:tc>
          <w:tcPr>
            <w:tcW w:w="0" w:type="auto"/>
            <w:vAlign w:val="center"/>
            <w:hideMark/>
          </w:tcPr>
          <w:p w14:paraId="3C71E2C0" w14:textId="77777777" w:rsidR="00787130" w:rsidRDefault="00787130" w:rsidP="005F47DA">
            <w:pPr>
              <w:rPr>
                <w:b/>
                <w:bCs/>
                <w:sz w:val="32"/>
                <w:szCs w:val="32"/>
              </w:rPr>
            </w:pPr>
            <w:r w:rsidRPr="007A5F3F">
              <w:rPr>
                <w:b/>
                <w:bCs/>
                <w:sz w:val="32"/>
                <w:szCs w:val="32"/>
              </w:rPr>
              <w:lastRenderedPageBreak/>
              <w:t>M6</w:t>
            </w:r>
          </w:p>
          <w:p w14:paraId="7814BD68" w14:textId="77777777" w:rsidR="00787130" w:rsidRDefault="00787130" w:rsidP="005F47DA">
            <w:pPr>
              <w:rPr>
                <w:b/>
                <w:bCs/>
                <w:sz w:val="32"/>
                <w:szCs w:val="32"/>
              </w:rPr>
            </w:pPr>
            <w:proofErr w:type="gramStart"/>
            <w:r>
              <w:rPr>
                <w:b/>
                <w:bCs/>
                <w:sz w:val="32"/>
                <w:szCs w:val="32"/>
              </w:rPr>
              <w:t>NIFRAS ,</w:t>
            </w:r>
            <w:proofErr w:type="gramEnd"/>
          </w:p>
          <w:p w14:paraId="4EB340EE" w14:textId="77777777" w:rsidR="00787130" w:rsidRDefault="00787130" w:rsidP="005F47DA">
            <w:pPr>
              <w:rPr>
                <w:b/>
                <w:bCs/>
                <w:sz w:val="32"/>
                <w:szCs w:val="32"/>
              </w:rPr>
            </w:pPr>
            <w:r>
              <w:rPr>
                <w:b/>
                <w:bCs/>
                <w:sz w:val="32"/>
                <w:szCs w:val="32"/>
              </w:rPr>
              <w:t>PRAGATHEESVAR,</w:t>
            </w:r>
          </w:p>
          <w:p w14:paraId="4DCED7EE" w14:textId="77777777" w:rsidR="00787130" w:rsidRDefault="00787130" w:rsidP="005F47DA">
            <w:pPr>
              <w:rPr>
                <w:b/>
                <w:bCs/>
                <w:sz w:val="32"/>
                <w:szCs w:val="32"/>
              </w:rPr>
            </w:pPr>
            <w:r>
              <w:rPr>
                <w:b/>
                <w:bCs/>
                <w:sz w:val="32"/>
                <w:szCs w:val="32"/>
              </w:rPr>
              <w:t>SANTHOSH</w:t>
            </w:r>
          </w:p>
          <w:p w14:paraId="133EADC4" w14:textId="77777777" w:rsidR="00787130" w:rsidRPr="007A5F3F" w:rsidRDefault="00787130" w:rsidP="005F47DA">
            <w:pPr>
              <w:rPr>
                <w:b/>
                <w:bCs/>
                <w:sz w:val="32"/>
                <w:szCs w:val="32"/>
              </w:rPr>
            </w:pPr>
          </w:p>
        </w:tc>
        <w:tc>
          <w:tcPr>
            <w:tcW w:w="0" w:type="auto"/>
          </w:tcPr>
          <w:p w14:paraId="56FD74DA" w14:textId="77777777" w:rsidR="00787130" w:rsidRPr="007A5F3F" w:rsidRDefault="00787130" w:rsidP="005F47DA">
            <w:pPr>
              <w:rPr>
                <w:rFonts w:ascii="Segoe UI Emoji" w:hAnsi="Segoe UI Emoji" w:cs="Segoe UI Emoji"/>
                <w:sz w:val="32"/>
                <w:szCs w:val="32"/>
              </w:rPr>
            </w:pPr>
          </w:p>
        </w:tc>
        <w:tc>
          <w:tcPr>
            <w:tcW w:w="0" w:type="auto"/>
            <w:vAlign w:val="center"/>
            <w:hideMark/>
          </w:tcPr>
          <w:p w14:paraId="669CE5AF" w14:textId="79449462" w:rsidR="00787130" w:rsidRPr="007A5F3F" w:rsidRDefault="00787130" w:rsidP="005F47DA">
            <w:pPr>
              <w:rPr>
                <w:sz w:val="32"/>
                <w:szCs w:val="32"/>
              </w:rPr>
            </w:pPr>
            <w:r w:rsidRPr="007A5F3F">
              <w:rPr>
                <w:rFonts w:ascii="Segoe UI Emoji" w:hAnsi="Segoe UI Emoji" w:cs="Segoe UI Emoji"/>
                <w:sz w:val="32"/>
                <w:szCs w:val="32"/>
              </w:rPr>
              <w:t>🗺️</w:t>
            </w:r>
            <w:r w:rsidRPr="007A5F3F">
              <w:rPr>
                <w:sz w:val="32"/>
                <w:szCs w:val="32"/>
              </w:rPr>
              <w:t xml:space="preserve"> GIS + Full-Stack Lead</w:t>
            </w:r>
          </w:p>
        </w:tc>
        <w:tc>
          <w:tcPr>
            <w:tcW w:w="0" w:type="auto"/>
            <w:vAlign w:val="center"/>
            <w:hideMark/>
          </w:tcPr>
          <w:p w14:paraId="2C244E3B" w14:textId="77777777" w:rsidR="00787130" w:rsidRPr="007A5F3F" w:rsidRDefault="00787130" w:rsidP="005F47DA">
            <w:pPr>
              <w:rPr>
                <w:sz w:val="32"/>
                <w:szCs w:val="32"/>
              </w:rPr>
            </w:pPr>
            <w:r w:rsidRPr="007A5F3F">
              <w:rPr>
                <w:sz w:val="32"/>
                <w:szCs w:val="32"/>
              </w:rPr>
              <w:t>Dashboard, mine map, visualization, alerts</w:t>
            </w:r>
          </w:p>
        </w:tc>
        <w:tc>
          <w:tcPr>
            <w:tcW w:w="0" w:type="auto"/>
            <w:vAlign w:val="center"/>
            <w:hideMark/>
          </w:tcPr>
          <w:p w14:paraId="07D9F73E" w14:textId="77777777" w:rsidR="00787130" w:rsidRPr="007A5F3F" w:rsidRDefault="00787130" w:rsidP="005F47DA">
            <w:pPr>
              <w:rPr>
                <w:sz w:val="32"/>
                <w:szCs w:val="32"/>
              </w:rPr>
            </w:pPr>
            <w:r w:rsidRPr="007A5F3F">
              <w:rPr>
                <w:sz w:val="32"/>
                <w:szCs w:val="32"/>
              </w:rPr>
              <w:t>Working web dashboard</w:t>
            </w:r>
          </w:p>
        </w:tc>
      </w:tr>
    </w:tbl>
    <w:p w14:paraId="13C06C3C" w14:textId="77777777" w:rsidR="00787130" w:rsidRDefault="00787130" w:rsidP="00787130">
      <w:pPr>
        <w:rPr>
          <w:sz w:val="32"/>
          <w:szCs w:val="32"/>
        </w:rPr>
      </w:pPr>
    </w:p>
    <w:p w14:paraId="58050493" w14:textId="77777777" w:rsidR="00787130" w:rsidRPr="007A5F3F" w:rsidRDefault="00787130" w:rsidP="00787130">
      <w:pPr>
        <w:rPr>
          <w:sz w:val="32"/>
          <w:szCs w:val="32"/>
        </w:rPr>
      </w:pPr>
    </w:p>
    <w:p w14:paraId="5DF47538" w14:textId="77777777" w:rsidR="00787130" w:rsidRPr="00787130" w:rsidRDefault="00787130">
      <w:pPr>
        <w:rPr>
          <w:sz w:val="44"/>
          <w:szCs w:val="44"/>
          <w:lang w:val="en-US"/>
        </w:rPr>
      </w:pPr>
    </w:p>
    <w:sectPr w:rsidR="00787130" w:rsidRPr="00787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130"/>
    <w:rsid w:val="00153123"/>
    <w:rsid w:val="00506EEA"/>
    <w:rsid w:val="00787130"/>
    <w:rsid w:val="009F0685"/>
    <w:rsid w:val="00A12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703B7"/>
  <w15:chartTrackingRefBased/>
  <w15:docId w15:val="{2BD72FA1-9A51-475A-8A17-7B095629F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1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71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71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71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71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7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1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71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71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71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71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7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130"/>
    <w:rPr>
      <w:rFonts w:eastAsiaTheme="majorEastAsia" w:cstheme="majorBidi"/>
      <w:color w:val="272727" w:themeColor="text1" w:themeTint="D8"/>
    </w:rPr>
  </w:style>
  <w:style w:type="paragraph" w:styleId="Title">
    <w:name w:val="Title"/>
    <w:basedOn w:val="Normal"/>
    <w:next w:val="Normal"/>
    <w:link w:val="TitleChar"/>
    <w:uiPriority w:val="10"/>
    <w:qFormat/>
    <w:rsid w:val="00787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130"/>
    <w:pPr>
      <w:spacing w:before="160"/>
      <w:jc w:val="center"/>
    </w:pPr>
    <w:rPr>
      <w:i/>
      <w:iCs/>
      <w:color w:val="404040" w:themeColor="text1" w:themeTint="BF"/>
    </w:rPr>
  </w:style>
  <w:style w:type="character" w:customStyle="1" w:styleId="QuoteChar">
    <w:name w:val="Quote Char"/>
    <w:basedOn w:val="DefaultParagraphFont"/>
    <w:link w:val="Quote"/>
    <w:uiPriority w:val="29"/>
    <w:rsid w:val="00787130"/>
    <w:rPr>
      <w:i/>
      <w:iCs/>
      <w:color w:val="404040" w:themeColor="text1" w:themeTint="BF"/>
    </w:rPr>
  </w:style>
  <w:style w:type="paragraph" w:styleId="ListParagraph">
    <w:name w:val="List Paragraph"/>
    <w:basedOn w:val="Normal"/>
    <w:uiPriority w:val="34"/>
    <w:qFormat/>
    <w:rsid w:val="00787130"/>
    <w:pPr>
      <w:ind w:left="720"/>
      <w:contextualSpacing/>
    </w:pPr>
  </w:style>
  <w:style w:type="character" w:styleId="IntenseEmphasis">
    <w:name w:val="Intense Emphasis"/>
    <w:basedOn w:val="DefaultParagraphFont"/>
    <w:uiPriority w:val="21"/>
    <w:qFormat/>
    <w:rsid w:val="00787130"/>
    <w:rPr>
      <w:i/>
      <w:iCs/>
      <w:color w:val="2F5496" w:themeColor="accent1" w:themeShade="BF"/>
    </w:rPr>
  </w:style>
  <w:style w:type="paragraph" w:styleId="IntenseQuote">
    <w:name w:val="Intense Quote"/>
    <w:basedOn w:val="Normal"/>
    <w:next w:val="Normal"/>
    <w:link w:val="IntenseQuoteChar"/>
    <w:uiPriority w:val="30"/>
    <w:qFormat/>
    <w:rsid w:val="00787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130"/>
    <w:rPr>
      <w:i/>
      <w:iCs/>
      <w:color w:val="2F5496" w:themeColor="accent1" w:themeShade="BF"/>
    </w:rPr>
  </w:style>
  <w:style w:type="character" w:styleId="IntenseReference">
    <w:name w:val="Intense Reference"/>
    <w:basedOn w:val="DefaultParagraphFont"/>
    <w:uiPriority w:val="32"/>
    <w:qFormat/>
    <w:rsid w:val="007871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687</Words>
  <Characters>3919</Characters>
  <Application>Microsoft Office Word</Application>
  <DocSecurity>0</DocSecurity>
  <Lines>32</Lines>
  <Paragraphs>9</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Pragatheesvar A</dc:creator>
  <cp:keywords/>
  <dc:description/>
  <cp:lastModifiedBy>Pragatheesvar A</cp:lastModifiedBy>
  <cp:revision>2</cp:revision>
  <dcterms:created xsi:type="dcterms:W3CDTF">2026-08-27T09:34:00Z</dcterms:created>
  <dcterms:modified xsi:type="dcterms:W3CDTF">2026-08-27T09:34:00Z</dcterms:modified>
</cp:coreProperties>
</file>