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none" w:color="FFFFFF" w:sz="0"/>
              <w:left w:val="none" w:color="FFFFFF" w:sz="0"/>
              <w:bottom w:val="none" w:color="FFFFFF" w:sz="0"/>
              <w:right w:val="none" w:color="FFFFFF" w:sz="0"/>
            </w:tcBorders>
            <w:shd w:fill="1B3A6B" w:val="clear"/>
            <w:tcMar>
              <w:top w:type="dxa" w:w="160"/>
              <w:left w:type="dxa" w:w="300"/>
              <w:bottom w:type="dxa" w:w="160"/>
              <w:right w:type="dxa" w:w="300"/>
            </w:tcMar>
          </w:tcPr>
          <w:p>
            <w:pPr>
              <w:spacing w:before="0" w:after="40"/>
              <w:jc w:val="center"/>
            </w:pPr>
            <w:r>
              <w:rPr>
                <w:rFonts w:ascii="Arial" w:cs="Arial" w:eastAsia="Arial" w:hAnsi="Arial"/>
                <w:b/>
                <w:bCs/>
                <w:i w:val="false"/>
                <w:iCs w:val="false"/>
                <w:color w:val="AACCFF"/>
                <w:sz w:val="20"/>
                <w:szCs w:val="20"/>
              </w:rPr>
              <w:t xml:space="preserve">Project Planning Phase</w:t>
            </w:r>
          </w:p>
          <w:p>
            <w:pPr>
              <w:spacing w:before="0" w:after="40"/>
              <w:jc w:val="center"/>
            </w:pPr>
            <w:r>
              <w:rPr>
                <w:rFonts w:ascii="Arial" w:cs="Arial" w:eastAsia="Arial" w:hAnsi="Arial"/>
                <w:b/>
                <w:bCs/>
                <w:i w:val="false"/>
                <w:iCs w:val="false"/>
                <w:color w:val="FFFFFF"/>
                <w:sz w:val="32"/>
                <w:szCs w:val="32"/>
              </w:rPr>
              <w:t xml:space="preserve">Project Planning Template</w:t>
            </w:r>
          </w:p>
          <w:p>
            <w:pPr>
              <w:spacing w:before="0" w:after="0"/>
              <w:jc w:val="center"/>
            </w:pPr>
            <w:r>
              <w:rPr>
                <w:rFonts w:ascii="Arial" w:cs="Arial" w:eastAsia="Arial" w:hAnsi="Arial"/>
                <w:b w:val="false"/>
                <w:bCs w:val="false"/>
                <w:i w:val="false"/>
                <w:iCs w:val="false"/>
                <w:color w:val="FFD54F"/>
                <w:sz w:val="20"/>
                <w:szCs w:val="20"/>
              </w:rPr>
              <w:t xml:space="preserve">(Product Backlog, Sprint Planning, Stories, Story Points)</w:t>
            </w:r>
          </w:p>
        </w:tc>
      </w:tr>
    </w:tbl>
    <w:p>
      <w:pPr>
        <w:spacing w:before="60" w:after="80"/>
        <w:jc w:val="left"/>
      </w:pPr>
      <w:r>
        <w:rPr>
          <w:rFonts w:ascii="Arial" w:cs="Arial" w:eastAsia="Arial" w:hAnsi="Arial"/>
          <w:b w:val="false"/>
          <w:bCs w:val="false"/>
          <w:i w:val="false"/>
          <w:iCs w:val="false"/>
          <w:color w:val="1A1A1A"/>
          <w:sz w:val="20"/>
          <w:szCs w:val="20"/>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3020"/>
        <w:gridCol w:w="2200"/>
        <w:gridCol w:w="3020"/>
      </w:tblGrid>
      <w:tr>
        <w:tc>
          <w:tcPr>
            <w:tcW w:type="dxa" w:w="2200"/>
            <w:tcBorders>
              <w:top w:val="single" w:color="AAAAAA" w:sz="4"/>
              <w:left w:val="single" w:color="AAAAAA" w:sz="4"/>
              <w:bottom w:val="single" w:color="AAAAAA" w:sz="4"/>
              <w:right w:val="single" w:color="AAAAAA" w:sz="4"/>
            </w:tcBorders>
            <w:shd w:fill="D6E8FA" w:val="clear"/>
            <w:tcMar>
              <w:top w:type="dxa" w:w="80"/>
              <w:left w:type="dxa" w:w="130"/>
              <w:bottom w:type="dxa" w:w="80"/>
              <w:right w:type="dxa" w:w="130"/>
            </w:tcMar>
          </w:tcPr>
          <w:p>
            <w:pPr>
              <w:jc w:val="left"/>
            </w:pPr>
            <w:r>
              <w:rPr>
                <w:rFonts w:ascii="Arial" w:cs="Arial" w:eastAsia="Arial" w:hAnsi="Arial"/>
                <w:b/>
                <w:bCs/>
                <w:i w:val="false"/>
                <w:iCs w:val="false"/>
                <w:color w:val="1A1A1A"/>
                <w:sz w:val="18"/>
                <w:szCs w:val="18"/>
              </w:rPr>
              <w:t xml:space="preserve">Date</w:t>
            </w:r>
          </w:p>
        </w:tc>
        <w:tc>
          <w:tcPr>
            <w:tcW w:type="dxa" w:w="30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28/02/2026</w:t>
            </w:r>
          </w:p>
        </w:tc>
        <w:tc>
          <w:tcPr>
            <w:tcW w:type="dxa" w:w="2200"/>
            <w:tcBorders>
              <w:top w:val="single" w:color="AAAAAA" w:sz="4"/>
              <w:left w:val="single" w:color="AAAAAA" w:sz="4"/>
              <w:bottom w:val="single" w:color="AAAAAA" w:sz="4"/>
              <w:right w:val="single" w:color="AAAAAA" w:sz="4"/>
            </w:tcBorders>
            <w:shd w:fill="D6E8FA" w:val="clear"/>
            <w:tcMar>
              <w:top w:type="dxa" w:w="80"/>
              <w:left w:type="dxa" w:w="130"/>
              <w:bottom w:type="dxa" w:w="80"/>
              <w:right w:type="dxa" w:w="130"/>
            </w:tcMar>
          </w:tcPr>
          <w:p>
            <w:pPr>
              <w:jc w:val="left"/>
            </w:pPr>
            <w:r>
              <w:rPr>
                <w:rFonts w:ascii="Arial" w:cs="Arial" w:eastAsia="Arial" w:hAnsi="Arial"/>
                <w:b/>
                <w:bCs/>
                <w:i w:val="false"/>
                <w:iCs w:val="false"/>
                <w:color w:val="1A1A1A"/>
                <w:sz w:val="18"/>
                <w:szCs w:val="18"/>
              </w:rPr>
              <w:t xml:space="preserve">Team ID</w:t>
            </w:r>
          </w:p>
        </w:tc>
        <w:tc>
          <w:tcPr>
            <w:tcW w:type="dxa" w:w="30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171</w:t>
            </w:r>
          </w:p>
        </w:tc>
      </w:tr>
      <w:tr>
        <w:tc>
          <w:tcPr>
            <w:tcW w:type="dxa" w:w="2200"/>
            <w:tcBorders>
              <w:top w:val="single" w:color="AAAAAA" w:sz="4"/>
              <w:left w:val="single" w:color="AAAAAA" w:sz="4"/>
              <w:bottom w:val="single" w:color="AAAAAA" w:sz="4"/>
              <w:right w:val="single" w:color="AAAAAA" w:sz="4"/>
            </w:tcBorders>
            <w:shd w:fill="D6E8FA" w:val="clear"/>
            <w:tcMar>
              <w:top w:type="dxa" w:w="80"/>
              <w:left w:type="dxa" w:w="130"/>
              <w:bottom w:type="dxa" w:w="80"/>
              <w:right w:type="dxa" w:w="130"/>
            </w:tcMar>
          </w:tcPr>
          <w:p>
            <w:pPr>
              <w:jc w:val="left"/>
            </w:pPr>
            <w:r>
              <w:rPr>
                <w:rFonts w:ascii="Arial" w:cs="Arial" w:eastAsia="Arial" w:hAnsi="Arial"/>
                <w:b/>
                <w:bCs/>
                <w:i w:val="false"/>
                <w:iCs w:val="false"/>
                <w:color w:val="1A1A1A"/>
                <w:sz w:val="18"/>
                <w:szCs w:val="18"/>
              </w:rPr>
              <w:t xml:space="preserve">Project Name</w:t>
            </w:r>
          </w:p>
        </w:tc>
        <w:tc>
          <w:tcPr>
            <w:tcW w:type="dxa" w:w="30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Quotes Recommendation Chatbot using NLP</w:t>
            </w:r>
          </w:p>
        </w:tc>
        <w:tc>
          <w:tcPr>
            <w:tcW w:type="dxa" w:w="2200"/>
            <w:tcBorders>
              <w:top w:val="single" w:color="AAAAAA" w:sz="4"/>
              <w:left w:val="single" w:color="AAAAAA" w:sz="4"/>
              <w:bottom w:val="single" w:color="AAAAAA" w:sz="4"/>
              <w:right w:val="single" w:color="AAAAAA" w:sz="4"/>
            </w:tcBorders>
            <w:shd w:fill="D6E8FA" w:val="clear"/>
            <w:tcMar>
              <w:top w:type="dxa" w:w="80"/>
              <w:left w:type="dxa" w:w="130"/>
              <w:bottom w:type="dxa" w:w="80"/>
              <w:right w:type="dxa" w:w="130"/>
            </w:tcMar>
          </w:tcPr>
          <w:p>
            <w:pPr>
              <w:jc w:val="left"/>
            </w:pPr>
            <w:r>
              <w:rPr>
                <w:rFonts w:ascii="Arial" w:cs="Arial" w:eastAsia="Arial" w:hAnsi="Arial"/>
                <w:b/>
                <w:bCs/>
                <w:i w:val="false"/>
                <w:iCs w:val="false"/>
                <w:color w:val="1A1A1A"/>
                <w:sz w:val="18"/>
                <w:szCs w:val="18"/>
              </w:rPr>
              <w:t xml:space="preserve">Maximum Marks</w:t>
            </w:r>
          </w:p>
        </w:tc>
        <w:tc>
          <w:tcPr>
            <w:tcW w:type="dxa" w:w="302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5 Marks</w:t>
            </w:r>
          </w:p>
        </w:tc>
      </w:tr>
    </w:tbl>
    <w:p>
      <w:pPr>
        <w:spacing w:before="60" w:after="80"/>
        <w:jc w:val="left"/>
      </w:pPr>
      <w:r>
        <w:rPr>
          <w:rFonts w:ascii="Arial" w:cs="Arial" w:eastAsia="Arial" w:hAnsi="Arial"/>
          <w:b w:val="false"/>
          <w:bCs w:val="false"/>
          <w:i w:val="false"/>
          <w:iCs w:val="false"/>
          <w:color w:val="1A1A1A"/>
          <w:sz w:val="20"/>
          <w:szCs w:val="20"/>
        </w:rPr>
        <w:t xml:space="preserve"/>
      </w:r>
    </w:p>
    <w:p>
      <w:pPr>
        <w:spacing w:before="100" w:after="60"/>
        <w:jc w:val="left"/>
      </w:pPr>
      <w:r>
        <w:rPr>
          <w:rFonts w:ascii="Arial" w:cs="Arial" w:eastAsia="Arial" w:hAnsi="Arial"/>
          <w:b/>
          <w:bCs/>
          <w:i w:val="false"/>
          <w:iCs w:val="false"/>
          <w:color w:val="1B3A6B"/>
          <w:sz w:val="22"/>
          <w:szCs w:val="22"/>
        </w:rPr>
        <w:t xml:space="preserve">Product Backlog, Sprint Schedule, and Estimation (5 Marks)</w:t>
      </w:r>
    </w:p>
    <w:p>
      <w:pPr>
        <w:spacing w:before="0" w:after="100"/>
        <w:jc w:val="left"/>
      </w:pPr>
      <w:r>
        <w:rPr>
          <w:rFonts w:ascii="Arial" w:cs="Arial" w:eastAsia="Arial" w:hAnsi="Arial"/>
          <w:b w:val="false"/>
          <w:bCs w:val="false"/>
          <w:i w:val="false"/>
          <w:iCs w:val="false"/>
          <w:color w:val="1A1A1A"/>
          <w:sz w:val="19"/>
          <w:szCs w:val="19"/>
        </w:rPr>
        <w:t xml:space="preserve">Use the below template to create product backlog and sprint schedule: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50"/>
        <w:gridCol w:w="1450"/>
        <w:gridCol w:w="600"/>
        <w:gridCol w:w="4000"/>
        <w:gridCol w:w="880"/>
        <w:gridCol w:w="800"/>
        <w:gridCol w:w="1660"/>
      </w:tblGrid>
      <w:tr>
        <w:trPr>
          <w:tblHeader/>
        </w:trPr>
        <w:tc>
          <w:tcPr>
            <w:tcW w:type="dxa" w:w="105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Sprint</w:t>
            </w:r>
          </w:p>
        </w:tc>
        <w:tc>
          <w:tcPr>
            <w:tcW w:type="dxa" w:w="145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Functional Requirement
(Epic)</w:t>
            </w:r>
          </w:p>
        </w:tc>
        <w:tc>
          <w:tcPr>
            <w:tcW w:type="dxa" w:w="6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User Story Number</w:t>
            </w:r>
          </w:p>
        </w:tc>
        <w:tc>
          <w:tcPr>
            <w:tcW w:type="dxa" w:w="40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User Story / Task</w:t>
            </w:r>
          </w:p>
        </w:tc>
        <w:tc>
          <w:tcPr>
            <w:tcW w:type="dxa" w:w="88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Story Points</w:t>
            </w:r>
          </w:p>
        </w:tc>
        <w:tc>
          <w:tcPr>
            <w:tcW w:type="dxa" w:w="8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Priority</w:t>
            </w:r>
          </w:p>
        </w:tc>
        <w:tc>
          <w:tcPr>
            <w:tcW w:type="dxa" w:w="166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Team Members</w:t>
            </w:r>
          </w:p>
        </w:tc>
      </w:tr>
      <w:tr>
        <w:tc>
          <w:tcPr>
            <w:tcW w:type="dxa" w:w="105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Sprint-1</w:t>
            </w:r>
          </w:p>
        </w:tc>
        <w:tc>
          <w:tcPr>
            <w:tcW w:type="dxa" w:w="145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bCs/>
                <w:i w:val="false"/>
                <w:iCs w:val="false"/>
                <w:color w:val="1B3A6B"/>
                <w:sz w:val="17"/>
                <w:szCs w:val="17"/>
              </w:rPr>
              <w:t xml:space="preserve">NLP Core Pipeline</w:t>
            </w:r>
          </w:p>
        </w:tc>
        <w:tc>
          <w:tcPr>
            <w:tcW w:type="dxa" w:w="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USN-1</w:t>
            </w:r>
          </w:p>
        </w:tc>
        <w:tc>
          <w:tcPr>
            <w:tcW w:type="dxa" w:w="40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user, I can type a natural language message into the chatbot and receive 3 contextually relevant quotes in response.</w:t>
            </w:r>
          </w:p>
        </w:tc>
        <w:tc>
          <w:tcPr>
            <w:tcW w:type="dxa" w:w="88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3</w:t>
            </w:r>
          </w:p>
        </w:tc>
        <w:tc>
          <w:tcPr>
            <w:tcW w:type="dxa" w:w="80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7"/>
                <w:szCs w:val="17"/>
              </w:rPr>
              <w:t xml:space="preserve">High</w:t>
            </w:r>
          </w:p>
        </w:tc>
        <w:tc>
          <w:tcPr>
            <w:tcW w:type="dxa" w:w="166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r>
      <w:tr>
        <w:tc>
          <w:tcPr>
            <w:tcW w:type="dxa" w:w="10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Sprint-1</w:t>
            </w:r>
          </w:p>
        </w:tc>
        <w:tc>
          <w:tcPr>
            <w:tcW w:type="dxa" w:w="14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c>
          <w:tcPr>
            <w:tcW w:type="dxa" w:w="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USN-2</w:t>
            </w:r>
          </w:p>
        </w:tc>
        <w:tc>
          <w:tcPr>
            <w:tcW w:type="dxa" w:w="40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developer, the system pre-processes user text using tokenization, stopword removal, and lemmatization via NLTK before passing it to the retrieval engine.</w:t>
            </w:r>
          </w:p>
        </w:tc>
        <w:tc>
          <w:tcPr>
            <w:tcW w:type="dxa" w:w="88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2</w:t>
            </w:r>
          </w:p>
        </w:tc>
        <w:tc>
          <w:tcPr>
            <w:tcW w:type="dxa" w:w="80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7"/>
                <w:szCs w:val="17"/>
              </w:rPr>
              <w:t xml:space="preserve">High</w:t>
            </w:r>
          </w:p>
        </w:tc>
        <w:tc>
          <w:tcPr>
            <w:tcW w:type="dxa" w:w="166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r>
      <w:tr>
        <w:tc>
          <w:tcPr>
            <w:tcW w:type="dxa" w:w="105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Sprint-1</w:t>
            </w:r>
          </w:p>
        </w:tc>
        <w:tc>
          <w:tcPr>
            <w:tcW w:type="dxa" w:w="145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USN-3</w:t>
            </w:r>
          </w:p>
        </w:tc>
        <w:tc>
          <w:tcPr>
            <w:tcW w:type="dxa" w:w="40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user, the chatbot detects the emotional tone (positive / negative / neutral) of my message using VADER sentiment analysis and filters quotes accordingly.</w:t>
            </w:r>
          </w:p>
        </w:tc>
        <w:tc>
          <w:tcPr>
            <w:tcW w:type="dxa" w:w="88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2</w:t>
            </w:r>
          </w:p>
        </w:tc>
        <w:tc>
          <w:tcPr>
            <w:tcW w:type="dxa" w:w="80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7"/>
                <w:szCs w:val="17"/>
              </w:rPr>
              <w:t xml:space="preserve">High</w:t>
            </w:r>
          </w:p>
        </w:tc>
        <w:tc>
          <w:tcPr>
            <w:tcW w:type="dxa" w:w="166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r>
      <w:tr>
        <w:tc>
          <w:tcPr>
            <w:tcW w:type="dxa" w:w="10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Sprint-1</w:t>
            </w:r>
          </w:p>
        </w:tc>
        <w:tc>
          <w:tcPr>
            <w:tcW w:type="dxa" w:w="14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c>
          <w:tcPr>
            <w:tcW w:type="dxa" w:w="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USN-4</w:t>
            </w:r>
          </w:p>
        </w:tc>
        <w:tc>
          <w:tcPr>
            <w:tcW w:type="dxa" w:w="40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developer, I can load and index 10,000+ quotes from a CSV dataset into a SQLite database with fields: text, author, category, tags, sentiment score.</w:t>
            </w:r>
          </w:p>
        </w:tc>
        <w:tc>
          <w:tcPr>
            <w:tcW w:type="dxa" w:w="88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2</w:t>
            </w:r>
          </w:p>
        </w:tc>
        <w:tc>
          <w:tcPr>
            <w:tcW w:type="dxa" w:w="800"/>
            <w:tcBorders>
              <w:top w:val="single" w:color="AAAAAA" w:sz="4"/>
              <w:left w:val="single" w:color="AAAAAA" w:sz="4"/>
              <w:bottom w:val="single" w:color="AAAAAA" w:sz="4"/>
              <w:right w:val="single" w:color="AAAAAA" w:sz="4"/>
            </w:tcBorders>
            <w:shd w:fill="FFFDE7" w:val="clear"/>
            <w:tcMar>
              <w:top w:type="dxa" w:w="80"/>
              <w:left w:type="dxa" w:w="130"/>
              <w:bottom w:type="dxa" w:w="80"/>
              <w:right w:type="dxa" w:w="130"/>
            </w:tcMar>
          </w:tcPr>
          <w:p>
            <w:pPr>
              <w:jc w:val="center"/>
            </w:pPr>
            <w:r>
              <w:rPr>
                <w:rFonts w:ascii="Arial" w:cs="Arial" w:eastAsia="Arial" w:hAnsi="Arial"/>
                <w:b/>
                <w:bCs/>
                <w:i w:val="false"/>
                <w:iCs w:val="false"/>
                <w:color w:val="E65100"/>
                <w:sz w:val="17"/>
                <w:szCs w:val="17"/>
              </w:rPr>
              <w:t xml:space="preserve">Medium</w:t>
            </w:r>
          </w:p>
        </w:tc>
        <w:tc>
          <w:tcPr>
            <w:tcW w:type="dxa" w:w="166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r>
      <w:tr>
        <w:tc>
          <w:tcPr>
            <w:tcW w:type="dxa" w:w="105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Sprint-2</w:t>
            </w:r>
          </w:p>
        </w:tc>
        <w:tc>
          <w:tcPr>
            <w:tcW w:type="dxa" w:w="145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bCs/>
                <w:i w:val="false"/>
                <w:iCs w:val="false"/>
                <w:color w:val="1B3A6B"/>
                <w:sz w:val="17"/>
                <w:szCs w:val="17"/>
              </w:rPr>
              <w:t xml:space="preserve">Semantic Matching</w:t>
            </w:r>
          </w:p>
        </w:tc>
        <w:tc>
          <w:tcPr>
            <w:tcW w:type="dxa" w:w="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USN-5</w:t>
            </w:r>
          </w:p>
        </w:tc>
        <w:tc>
          <w:tcPr>
            <w:tcW w:type="dxa" w:w="40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user, the chatbot understands the meaning behind my message (not just keywords) by encoding it with Sentence-BERT (all-MiniLM-L6-v2) and returning semantically similar quotes.</w:t>
            </w:r>
          </w:p>
        </w:tc>
        <w:tc>
          <w:tcPr>
            <w:tcW w:type="dxa" w:w="88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3</w:t>
            </w:r>
          </w:p>
        </w:tc>
        <w:tc>
          <w:tcPr>
            <w:tcW w:type="dxa" w:w="80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7"/>
                <w:szCs w:val="17"/>
              </w:rPr>
              <w:t xml:space="preserve">High</w:t>
            </w:r>
          </w:p>
        </w:tc>
        <w:tc>
          <w:tcPr>
            <w:tcW w:type="dxa" w:w="166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r>
      <w:tr>
        <w:tc>
          <w:tcPr>
            <w:tcW w:type="dxa" w:w="10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Sprint-2</w:t>
            </w:r>
          </w:p>
        </w:tc>
        <w:tc>
          <w:tcPr>
            <w:tcW w:type="dxa" w:w="14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c>
          <w:tcPr>
            <w:tcW w:type="dxa" w:w="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USN-6</w:t>
            </w:r>
          </w:p>
        </w:tc>
        <w:tc>
          <w:tcPr>
            <w:tcW w:type="dxa" w:w="40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developer, all 10,000 quote embeddings are pre-computed offline and stored as a NumPy .npy file so inference latency is under 500ms.</w:t>
            </w:r>
          </w:p>
        </w:tc>
        <w:tc>
          <w:tcPr>
            <w:tcW w:type="dxa" w:w="88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2</w:t>
            </w:r>
          </w:p>
        </w:tc>
        <w:tc>
          <w:tcPr>
            <w:tcW w:type="dxa" w:w="80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7"/>
                <w:szCs w:val="17"/>
              </w:rPr>
              <w:t xml:space="preserve">High</w:t>
            </w:r>
          </w:p>
        </w:tc>
        <w:tc>
          <w:tcPr>
            <w:tcW w:type="dxa" w:w="166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r>
      <w:tr>
        <w:tc>
          <w:tcPr>
            <w:tcW w:type="dxa" w:w="105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Sprint-2</w:t>
            </w:r>
          </w:p>
        </w:tc>
        <w:tc>
          <w:tcPr>
            <w:tcW w:type="dxa" w:w="145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USN-7</w:t>
            </w:r>
          </w:p>
        </w:tc>
        <w:tc>
          <w:tcPr>
            <w:tcW w:type="dxa" w:w="40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user, the chatbot uses Faiss approximate nearest-neighbor search to rank and return the top-5 most relevant quotes from the database.</w:t>
            </w:r>
          </w:p>
        </w:tc>
        <w:tc>
          <w:tcPr>
            <w:tcW w:type="dxa" w:w="88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2</w:t>
            </w:r>
          </w:p>
        </w:tc>
        <w:tc>
          <w:tcPr>
            <w:tcW w:type="dxa" w:w="800"/>
            <w:tcBorders>
              <w:top w:val="single" w:color="AAAAAA" w:sz="4"/>
              <w:left w:val="single" w:color="AAAAAA" w:sz="4"/>
              <w:bottom w:val="single" w:color="AAAAAA" w:sz="4"/>
              <w:right w:val="single" w:color="AAAAAA" w:sz="4"/>
            </w:tcBorders>
            <w:shd w:fill="FFFDE7" w:val="clear"/>
            <w:tcMar>
              <w:top w:type="dxa" w:w="80"/>
              <w:left w:type="dxa" w:w="130"/>
              <w:bottom w:type="dxa" w:w="80"/>
              <w:right w:type="dxa" w:w="130"/>
            </w:tcMar>
          </w:tcPr>
          <w:p>
            <w:pPr>
              <w:jc w:val="center"/>
            </w:pPr>
            <w:r>
              <w:rPr>
                <w:rFonts w:ascii="Arial" w:cs="Arial" w:eastAsia="Arial" w:hAnsi="Arial"/>
                <w:b/>
                <w:bCs/>
                <w:i w:val="false"/>
                <w:iCs w:val="false"/>
                <w:color w:val="E65100"/>
                <w:sz w:val="17"/>
                <w:szCs w:val="17"/>
              </w:rPr>
              <w:t xml:space="preserve">Medium</w:t>
            </w:r>
          </w:p>
        </w:tc>
        <w:tc>
          <w:tcPr>
            <w:tcW w:type="dxa" w:w="166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r>
      <w:tr>
        <w:tc>
          <w:tcPr>
            <w:tcW w:type="dxa" w:w="10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Sprint-3</w:t>
            </w:r>
          </w:p>
        </w:tc>
        <w:tc>
          <w:tcPr>
            <w:tcW w:type="dxa" w:w="14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bCs/>
                <w:i w:val="false"/>
                <w:iCs w:val="false"/>
                <w:color w:val="1B3A6B"/>
                <w:sz w:val="17"/>
                <w:szCs w:val="17"/>
              </w:rPr>
              <w:t xml:space="preserve">Intent Classification &amp; Dialogue</w:t>
            </w:r>
          </w:p>
        </w:tc>
        <w:tc>
          <w:tcPr>
            <w:tcW w:type="dxa" w:w="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USN-8</w:t>
            </w:r>
          </w:p>
        </w:tc>
        <w:tc>
          <w:tcPr>
            <w:tcW w:type="dxa" w:w="40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user, the chatbot classifies my message intent (motivation / sadness / topic_query / random) using a scikit-learn Logistic Regression model trained on labelled examples.</w:t>
            </w:r>
          </w:p>
        </w:tc>
        <w:tc>
          <w:tcPr>
            <w:tcW w:type="dxa" w:w="88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3</w:t>
            </w:r>
          </w:p>
        </w:tc>
        <w:tc>
          <w:tcPr>
            <w:tcW w:type="dxa" w:w="80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7"/>
                <w:szCs w:val="17"/>
              </w:rPr>
              <w:t xml:space="preserve">High</w:t>
            </w:r>
          </w:p>
        </w:tc>
        <w:tc>
          <w:tcPr>
            <w:tcW w:type="dxa" w:w="166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r>
      <w:tr>
        <w:tc>
          <w:tcPr>
            <w:tcW w:type="dxa" w:w="105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Sprint-3</w:t>
            </w:r>
          </w:p>
        </w:tc>
        <w:tc>
          <w:tcPr>
            <w:tcW w:type="dxa" w:w="145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USN-9</w:t>
            </w:r>
          </w:p>
        </w:tc>
        <w:tc>
          <w:tcPr>
            <w:tcW w:type="dxa" w:w="40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user, I can ask for 'a quote by Einstein' and the chatbot uses spaCy NER to detect the author name and filter results accordingly.</w:t>
            </w:r>
          </w:p>
        </w:tc>
        <w:tc>
          <w:tcPr>
            <w:tcW w:type="dxa" w:w="88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2</w:t>
            </w:r>
          </w:p>
        </w:tc>
        <w:tc>
          <w:tcPr>
            <w:tcW w:type="dxa" w:w="800"/>
            <w:tcBorders>
              <w:top w:val="single" w:color="AAAAAA" w:sz="4"/>
              <w:left w:val="single" w:color="AAAAAA" w:sz="4"/>
              <w:bottom w:val="single" w:color="AAAAAA" w:sz="4"/>
              <w:right w:val="single" w:color="AAAAAA" w:sz="4"/>
            </w:tcBorders>
            <w:shd w:fill="FFFDE7" w:val="clear"/>
            <w:tcMar>
              <w:top w:type="dxa" w:w="80"/>
              <w:left w:type="dxa" w:w="130"/>
              <w:bottom w:type="dxa" w:w="80"/>
              <w:right w:type="dxa" w:w="130"/>
            </w:tcMar>
          </w:tcPr>
          <w:p>
            <w:pPr>
              <w:jc w:val="center"/>
            </w:pPr>
            <w:r>
              <w:rPr>
                <w:rFonts w:ascii="Arial" w:cs="Arial" w:eastAsia="Arial" w:hAnsi="Arial"/>
                <w:b/>
                <w:bCs/>
                <w:i w:val="false"/>
                <w:iCs w:val="false"/>
                <w:color w:val="E65100"/>
                <w:sz w:val="17"/>
                <w:szCs w:val="17"/>
              </w:rPr>
              <w:t xml:space="preserve">Medium</w:t>
            </w:r>
          </w:p>
        </w:tc>
        <w:tc>
          <w:tcPr>
            <w:tcW w:type="dxa" w:w="166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r>
      <w:tr>
        <w:tc>
          <w:tcPr>
            <w:tcW w:type="dxa" w:w="10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Sprint-3</w:t>
            </w:r>
          </w:p>
        </w:tc>
        <w:tc>
          <w:tcPr>
            <w:tcW w:type="dxa" w:w="14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c>
          <w:tcPr>
            <w:tcW w:type="dxa" w:w="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USN-10</w:t>
            </w:r>
          </w:p>
        </w:tc>
        <w:tc>
          <w:tcPr>
            <w:tcW w:type="dxa" w:w="40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user, I can say 'show me more' or 'try a different topic' and the chatbot remembers the previous context and avoids repeating already shown quotes.</w:t>
            </w:r>
          </w:p>
        </w:tc>
        <w:tc>
          <w:tcPr>
            <w:tcW w:type="dxa" w:w="88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2</w:t>
            </w:r>
          </w:p>
        </w:tc>
        <w:tc>
          <w:tcPr>
            <w:tcW w:type="dxa" w:w="80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7"/>
                <w:szCs w:val="17"/>
              </w:rPr>
              <w:t xml:space="preserve">High</w:t>
            </w:r>
          </w:p>
        </w:tc>
        <w:tc>
          <w:tcPr>
            <w:tcW w:type="dxa" w:w="166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r>
      <w:tr>
        <w:tc>
          <w:tcPr>
            <w:tcW w:type="dxa" w:w="105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Sprint-4</w:t>
            </w:r>
          </w:p>
        </w:tc>
        <w:tc>
          <w:tcPr>
            <w:tcW w:type="dxa" w:w="145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bCs/>
                <w:i w:val="false"/>
                <w:iCs w:val="false"/>
                <w:color w:val="1B3A6B"/>
                <w:sz w:val="17"/>
                <w:szCs w:val="17"/>
              </w:rPr>
              <w:t xml:space="preserve">Web Interface &amp; Deployment</w:t>
            </w:r>
          </w:p>
        </w:tc>
        <w:tc>
          <w:tcPr>
            <w:tcW w:type="dxa" w:w="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USN-11</w:t>
            </w:r>
          </w:p>
        </w:tc>
        <w:tc>
          <w:tcPr>
            <w:tcW w:type="dxa" w:w="40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user, I can access the chatbot through a clean web browser chat UI with message bubbles, a typing indicator, and mobile-responsive layout built with Flask + HTML/CSS.</w:t>
            </w:r>
          </w:p>
        </w:tc>
        <w:tc>
          <w:tcPr>
            <w:tcW w:type="dxa" w:w="88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2</w:t>
            </w:r>
          </w:p>
        </w:tc>
        <w:tc>
          <w:tcPr>
            <w:tcW w:type="dxa" w:w="80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7"/>
                <w:szCs w:val="17"/>
              </w:rPr>
              <w:t xml:space="preserve">High</w:t>
            </w:r>
          </w:p>
        </w:tc>
        <w:tc>
          <w:tcPr>
            <w:tcW w:type="dxa" w:w="166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r>
      <w:tr>
        <w:tc>
          <w:tcPr>
            <w:tcW w:type="dxa" w:w="10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Sprint-4</w:t>
            </w:r>
          </w:p>
        </w:tc>
        <w:tc>
          <w:tcPr>
            <w:tcW w:type="dxa" w:w="14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c>
          <w:tcPr>
            <w:tcW w:type="dxa" w:w="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USN-12</w:t>
            </w:r>
          </w:p>
        </w:tc>
        <w:tc>
          <w:tcPr>
            <w:tcW w:type="dxa" w:w="40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user, I can save my favourite quotes with a single click and view them in a saved quotes panel during my session.</w:t>
            </w:r>
          </w:p>
        </w:tc>
        <w:tc>
          <w:tcPr>
            <w:tcW w:type="dxa" w:w="88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1</w:t>
            </w:r>
          </w:p>
        </w:tc>
        <w:tc>
          <w:tcPr>
            <w:tcW w:type="dxa" w:w="800"/>
            <w:tcBorders>
              <w:top w:val="single" w:color="AAAAAA" w:sz="4"/>
              <w:left w:val="single" w:color="AAAAAA" w:sz="4"/>
              <w:bottom w:val="single" w:color="AAAAAA" w:sz="4"/>
              <w:right w:val="single" w:color="AAAAAA" w:sz="4"/>
            </w:tcBorders>
            <w:shd w:fill="FFF3E0" w:val="clear"/>
            <w:tcMar>
              <w:top w:type="dxa" w:w="80"/>
              <w:left w:type="dxa" w:w="130"/>
              <w:bottom w:type="dxa" w:w="80"/>
              <w:right w:type="dxa" w:w="130"/>
            </w:tcMar>
          </w:tcPr>
          <w:p>
            <w:pPr>
              <w:jc w:val="center"/>
            </w:pPr>
            <w:r>
              <w:rPr>
                <w:rFonts w:ascii="Arial" w:cs="Arial" w:eastAsia="Arial" w:hAnsi="Arial"/>
                <w:b/>
                <w:bCs/>
                <w:i w:val="false"/>
                <w:iCs w:val="false"/>
                <w:color w:val="BF360C"/>
                <w:sz w:val="17"/>
                <w:szCs w:val="17"/>
              </w:rPr>
              <w:t xml:space="preserve">Low</w:t>
            </w:r>
          </w:p>
        </w:tc>
        <w:tc>
          <w:tcPr>
            <w:tcW w:type="dxa" w:w="166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r>
      <w:tr>
        <w:tc>
          <w:tcPr>
            <w:tcW w:type="dxa" w:w="105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Sprint-4</w:t>
            </w:r>
          </w:p>
        </w:tc>
        <w:tc>
          <w:tcPr>
            <w:tcW w:type="dxa" w:w="145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c>
          <w:tcPr>
            <w:tcW w:type="dxa" w:w="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USN-13</w:t>
            </w:r>
          </w:p>
        </w:tc>
        <w:tc>
          <w:tcPr>
            <w:tcW w:type="dxa" w:w="40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team, the application is deployed to Render / Heroku with Gunicorn and is accessible via a public URL with HTTPS.</w:t>
            </w:r>
          </w:p>
        </w:tc>
        <w:tc>
          <w:tcPr>
            <w:tcW w:type="dxa" w:w="88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2</w:t>
            </w:r>
          </w:p>
        </w:tc>
        <w:tc>
          <w:tcPr>
            <w:tcW w:type="dxa" w:w="80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7"/>
                <w:szCs w:val="17"/>
              </w:rPr>
              <w:t xml:space="preserve">High</w:t>
            </w:r>
          </w:p>
        </w:tc>
        <w:tc>
          <w:tcPr>
            <w:tcW w:type="dxa" w:w="166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r>
      <w:tr>
        <w:tc>
          <w:tcPr>
            <w:tcW w:type="dxa" w:w="10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Sprint-4</w:t>
            </w:r>
          </w:p>
        </w:tc>
        <w:tc>
          <w:tcPr>
            <w:tcW w:type="dxa" w:w="14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c>
          <w:tcPr>
            <w:tcW w:type="dxa" w:w="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7"/>
                <w:szCs w:val="17"/>
              </w:rPr>
              <w:t xml:space="preserve">USN-14</w:t>
            </w:r>
          </w:p>
        </w:tc>
        <w:tc>
          <w:tcPr>
            <w:tcW w:type="dxa" w:w="40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As a developer, all API endpoints are secured with input sanitization, CORS policy, and rate limiting (Flask-Limiter).</w:t>
            </w:r>
          </w:p>
        </w:tc>
        <w:tc>
          <w:tcPr>
            <w:tcW w:type="dxa" w:w="88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1</w:t>
            </w:r>
          </w:p>
        </w:tc>
        <w:tc>
          <w:tcPr>
            <w:tcW w:type="dxa" w:w="800"/>
            <w:tcBorders>
              <w:top w:val="single" w:color="AAAAAA" w:sz="4"/>
              <w:left w:val="single" w:color="AAAAAA" w:sz="4"/>
              <w:bottom w:val="single" w:color="AAAAAA" w:sz="4"/>
              <w:right w:val="single" w:color="AAAAAA" w:sz="4"/>
            </w:tcBorders>
            <w:shd w:fill="FFFDE7" w:val="clear"/>
            <w:tcMar>
              <w:top w:type="dxa" w:w="80"/>
              <w:left w:type="dxa" w:w="130"/>
              <w:bottom w:type="dxa" w:w="80"/>
              <w:right w:type="dxa" w:w="130"/>
            </w:tcMar>
          </w:tcPr>
          <w:p>
            <w:pPr>
              <w:jc w:val="center"/>
            </w:pPr>
            <w:r>
              <w:rPr>
                <w:rFonts w:ascii="Arial" w:cs="Arial" w:eastAsia="Arial" w:hAnsi="Arial"/>
                <w:b/>
                <w:bCs/>
                <w:i w:val="false"/>
                <w:iCs w:val="false"/>
                <w:color w:val="E65100"/>
                <w:sz w:val="17"/>
                <w:szCs w:val="17"/>
              </w:rPr>
              <w:t xml:space="preserve">Medium</w:t>
            </w:r>
          </w:p>
        </w:tc>
        <w:tc>
          <w:tcPr>
            <w:tcW w:type="dxa" w:w="166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7"/>
                <w:szCs w:val="17"/>
              </w:rPr>
              <w:t xml:space="preserve"/>
            </w:r>
          </w:p>
        </w:tc>
      </w:tr>
    </w:tbl>
    <w:p>
      <w:pPr>
        <w:spacing w:before="60" w:after="80"/>
        <w:jc w:val="left"/>
      </w:pPr>
      <w:r>
        <w:rPr>
          <w:rFonts w:ascii="Arial" w:cs="Arial" w:eastAsia="Arial" w:hAnsi="Arial"/>
          <w:b w:val="false"/>
          <w:bCs w:val="false"/>
          <w:i w:val="false"/>
          <w:iCs w:val="false"/>
          <w:color w:val="1A1A1A"/>
          <w:sz w:val="20"/>
          <w:szCs w:val="20"/>
        </w:rPr>
        <w:t xml:space="preserve"/>
      </w:r>
    </w:p>
    <w:p>
      <w:pPr>
        <w:spacing w:before="120" w:after="60"/>
        <w:jc w:val="left"/>
      </w:pPr>
      <w:r>
        <w:rPr>
          <w:rFonts w:ascii="Arial" w:cs="Arial" w:eastAsia="Arial" w:hAnsi="Arial"/>
          <w:b/>
          <w:bCs/>
          <w:i w:val="false"/>
          <w:iCs w:val="false"/>
          <w:color w:val="1B3A6B"/>
          <w:sz w:val="22"/>
          <w:szCs w:val="22"/>
        </w:rPr>
        <w:t xml:space="preserve">Project Tracker, Velocity &amp; Burndown Chart: (5 Marks)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50"/>
        <w:gridCol w:w="1200"/>
        <w:gridCol w:w="900"/>
        <w:gridCol w:w="1400"/>
        <w:gridCol w:w="1600"/>
        <w:gridCol w:w="2090"/>
        <w:gridCol w:w="2200"/>
      </w:tblGrid>
      <w:tr>
        <w:trPr>
          <w:tblHeader/>
        </w:trPr>
        <w:tc>
          <w:tcPr>
            <w:tcW w:type="dxa" w:w="105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Sprint</w:t>
            </w:r>
          </w:p>
        </w:tc>
        <w:tc>
          <w:tcPr>
            <w:tcW w:type="dxa" w:w="12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Total Story Points</w:t>
            </w:r>
          </w:p>
        </w:tc>
        <w:tc>
          <w:tcPr>
            <w:tcW w:type="dxa" w:w="9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Duration</w:t>
            </w:r>
          </w:p>
        </w:tc>
        <w:tc>
          <w:tcPr>
            <w:tcW w:type="dxa" w:w="14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Sprint Start Date</w:t>
            </w:r>
          </w:p>
        </w:tc>
        <w:tc>
          <w:tcPr>
            <w:tcW w:type="dxa" w:w="16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Sprint End Date (Planned)</w:t>
            </w:r>
          </w:p>
        </w:tc>
        <w:tc>
          <w:tcPr>
            <w:tcW w:type="dxa" w:w="209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Story Points Completed
(as on Planned End Date)</w:t>
            </w:r>
          </w:p>
        </w:tc>
        <w:tc>
          <w:tcPr>
            <w:tcW w:type="dxa" w:w="22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Sprint Release Date (Actual)</w:t>
            </w:r>
          </w:p>
        </w:tc>
      </w:tr>
      <w:tr>
        <w:tc>
          <w:tcPr>
            <w:tcW w:type="dxa" w:w="105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1A1A1A"/>
                <w:sz w:val="17"/>
                <w:szCs w:val="17"/>
              </w:rPr>
              <w:t xml:space="preserve">Sprint-1</w:t>
            </w:r>
          </w:p>
        </w:tc>
        <w:tc>
          <w:tcPr>
            <w:tcW w:type="dxa" w:w="12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12</w:t>
            </w:r>
          </w:p>
        </w:tc>
        <w:tc>
          <w:tcPr>
            <w:tcW w:type="dxa" w:w="9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7 Days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28 Feb 2026</w:t>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06 Mar 2026</w:t>
            </w:r>
          </w:p>
        </w:tc>
        <w:tc>
          <w:tcPr>
            <w:tcW w:type="dxa" w:w="209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8"/>
                <w:szCs w:val="18"/>
              </w:rPr>
              <w:t xml:space="preserve">12</w:t>
            </w:r>
          </w:p>
        </w:tc>
        <w:tc>
          <w:tcPr>
            <w:tcW w:type="dxa" w:w="220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val="false"/>
                <w:bCs w:val="false"/>
                <w:i w:val="false"/>
                <w:iCs w:val="false"/>
                <w:color w:val="1B5E20"/>
                <w:sz w:val="17"/>
                <w:szCs w:val="17"/>
              </w:rPr>
              <w:t xml:space="preserve">06 Mar 2026</w:t>
            </w:r>
          </w:p>
        </w:tc>
      </w:tr>
      <w:tr>
        <w:tc>
          <w:tcPr>
            <w:tcW w:type="dxa" w:w="10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1A1A1A"/>
                <w:sz w:val="17"/>
                <w:szCs w:val="17"/>
              </w:rPr>
              <w:t xml:space="preserve">Sprint-2</w:t>
            </w:r>
          </w:p>
        </w:tc>
        <w:tc>
          <w:tcPr>
            <w:tcW w:type="dxa" w:w="12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7</w:t>
            </w:r>
          </w:p>
        </w:tc>
        <w:tc>
          <w:tcPr>
            <w:tcW w:type="dxa" w:w="9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7 Days</w:t>
            </w:r>
          </w:p>
        </w:tc>
        <w:tc>
          <w:tcPr>
            <w:tcW w:type="dxa" w:w="14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07 Mar 2026</w:t>
            </w:r>
          </w:p>
        </w:tc>
        <w:tc>
          <w:tcPr>
            <w:tcW w:type="dxa" w:w="1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13 Mar 2026</w:t>
            </w:r>
          </w:p>
        </w:tc>
        <w:tc>
          <w:tcPr>
            <w:tcW w:type="dxa" w:w="209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8"/>
                <w:szCs w:val="18"/>
              </w:rPr>
              <w:t xml:space="preserve"/>
            </w:r>
          </w:p>
        </w:tc>
        <w:tc>
          <w:tcPr>
            <w:tcW w:type="dxa" w:w="22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
            </w:r>
          </w:p>
        </w:tc>
      </w:tr>
      <w:tr>
        <w:tc>
          <w:tcPr>
            <w:tcW w:type="dxa" w:w="105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1A1A1A"/>
                <w:sz w:val="17"/>
                <w:szCs w:val="17"/>
              </w:rPr>
              <w:t xml:space="preserve">Sprint-3</w:t>
            </w:r>
          </w:p>
        </w:tc>
        <w:tc>
          <w:tcPr>
            <w:tcW w:type="dxa" w:w="12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7</w:t>
            </w:r>
          </w:p>
        </w:tc>
        <w:tc>
          <w:tcPr>
            <w:tcW w:type="dxa" w:w="9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7 Days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14 Mar 2026</w:t>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20 Mar 2026</w:t>
            </w:r>
          </w:p>
        </w:tc>
        <w:tc>
          <w:tcPr>
            <w:tcW w:type="dxa" w:w="209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
            </w:r>
          </w:p>
        </w:tc>
      </w:tr>
      <w:tr>
        <w:tc>
          <w:tcPr>
            <w:tcW w:type="dxa" w:w="10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1A1A1A"/>
                <w:sz w:val="17"/>
                <w:szCs w:val="17"/>
              </w:rPr>
              <w:t xml:space="preserve">Sprint-4</w:t>
            </w:r>
          </w:p>
        </w:tc>
        <w:tc>
          <w:tcPr>
            <w:tcW w:type="dxa" w:w="12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1B3A6B"/>
                <w:sz w:val="18"/>
                <w:szCs w:val="18"/>
              </w:rPr>
              <w:t xml:space="preserve">6</w:t>
            </w:r>
          </w:p>
        </w:tc>
        <w:tc>
          <w:tcPr>
            <w:tcW w:type="dxa" w:w="9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7 Days</w:t>
            </w:r>
          </w:p>
        </w:tc>
        <w:tc>
          <w:tcPr>
            <w:tcW w:type="dxa" w:w="14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21 Mar 2026</w:t>
            </w:r>
          </w:p>
        </w:tc>
        <w:tc>
          <w:tcPr>
            <w:tcW w:type="dxa" w:w="1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27 Mar 2026</w:t>
            </w:r>
          </w:p>
        </w:tc>
        <w:tc>
          <w:tcPr>
            <w:tcW w:type="dxa" w:w="209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8"/>
                <w:szCs w:val="18"/>
              </w:rPr>
              <w:t xml:space="preserve"/>
            </w:r>
          </w:p>
        </w:tc>
        <w:tc>
          <w:tcPr>
            <w:tcW w:type="dxa" w:w="22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
            </w:r>
          </w:p>
        </w:tc>
      </w:tr>
      <w:tr>
        <w:tc>
          <w:tcPr>
            <w:tcW w:type="dxa" w:w="10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12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9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14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1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209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22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r>
      <w:tr>
        <w:tc>
          <w:tcPr>
            <w:tcW w:type="dxa" w:w="105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14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209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r>
      <w:tr>
        <w:tc>
          <w:tcPr>
            <w:tcW w:type="dxa" w:w="105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12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9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14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1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209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c>
          <w:tcPr>
            <w:tcW w:type="dxa" w:w="22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left"/>
            </w:pPr>
            <w:r>
              <w:rPr>
                <w:rFonts w:ascii="Arial" w:cs="Arial" w:eastAsia="Arial" w:hAnsi="Arial"/>
                <w:b w:val="false"/>
                <w:bCs w:val="false"/>
                <w:i w:val="false"/>
                <w:iCs w:val="false"/>
                <w:color w:val="1A1A1A"/>
                <w:sz w:val="18"/>
                <w:szCs w:val="18"/>
              </w:rPr>
              <w:t xml:space="preserve"/>
            </w:r>
          </w:p>
        </w:tc>
      </w:tr>
    </w:tbl>
    <w:p>
      <w:pPr>
        <w:spacing w:before="60" w:after="80"/>
        <w:jc w:val="left"/>
      </w:pPr>
      <w:r>
        <w:rPr>
          <w:rFonts w:ascii="Arial" w:cs="Arial" w:eastAsia="Arial" w:hAnsi="Arial"/>
          <w:b w:val="false"/>
          <w:bCs w:val="false"/>
          <w:i w:val="false"/>
          <w:iCs w:val="false"/>
          <w:color w:val="1A1A1A"/>
          <w:sz w:val="20"/>
          <w:szCs w:val="20"/>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single" w:color="1B3A6B" w:sz="8"/>
              <w:left w:val="single" w:color="1B3A6B" w:sz="8"/>
              <w:bottom w:val="single" w:color="1B3A6B" w:sz="8"/>
              <w:right w:val="single" w:color="1B3A6B" w:sz="8"/>
            </w:tcBorders>
            <w:shd w:fill="D6E8FA" w:val="clear"/>
            <w:tcMar>
              <w:top w:type="dxa" w:w="140"/>
              <w:left w:type="dxa" w:w="240"/>
              <w:bottom w:type="dxa" w:w="140"/>
              <w:right w:type="dxa" w:w="240"/>
            </w:tcMar>
          </w:tcPr>
          <w:p>
            <w:pPr>
              <w:spacing w:before="0" w:after="80"/>
              <w:jc w:val="left"/>
            </w:pPr>
            <w:r>
              <w:rPr>
                <w:rFonts w:ascii="Arial" w:cs="Arial" w:eastAsia="Arial" w:hAnsi="Arial"/>
                <w:b/>
                <w:bCs/>
                <w:i w:val="false"/>
                <w:iCs w:val="false"/>
                <w:color w:val="1B3A6B"/>
                <w:sz w:val="22"/>
                <w:szCs w:val="22"/>
              </w:rPr>
              <w:t xml:space="preserve">Velocity:</w:t>
            </w:r>
          </w:p>
          <w:p>
            <w:pPr>
              <w:spacing w:before="0" w:after="100"/>
              <w:jc w:val="left"/>
            </w:pPr>
            <w:r>
              <w:rPr>
                <w:rFonts w:ascii="Arial" w:cs="Arial" w:eastAsia="Arial" w:hAnsi="Arial"/>
                <w:b w:val="false"/>
                <w:bCs w:val="false"/>
                <w:i w:val="false"/>
                <w:iCs w:val="false"/>
                <w:color w:val="1A1A1A"/>
                <w:sz w:val="18"/>
                <w:szCs w:val="18"/>
              </w:rPr>
              <w:t xml:space="preserve">The project has 4 sprints each lasting 7 days (1 week). The total story points across all sprints sum to 32 points. With 4 sprints of 7 days each, the team's Average Velocity (AV) is calculated as story points completed per sprint divided by sprint duration in days.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2E6DB4" w:sz="6"/>
                    <w:left w:val="single" w:color="2E6DB4" w:sz="6"/>
                    <w:bottom w:val="single" w:color="2E6DB4" w:sz="6"/>
                    <w:right w:val="single" w:color="2E6DB4" w:sz="6"/>
                  </w:tcBorders>
                  <w:shd w:fill="FFFFFF" w:val="clear"/>
                  <w:tcMar>
                    <w:top w:type="dxa" w:w="160"/>
                    <w:left w:type="dxa" w:w="200"/>
                    <w:bottom w:type="dxa" w:w="160"/>
                    <w:right w:type="dxa" w:w="200"/>
                  </w:tcMar>
                </w:tcPr>
                <w:p>
                  <w:pPr>
                    <w:spacing w:before="0" w:after="60"/>
                    <w:jc w:val="center"/>
                  </w:pPr>
                  <w:r>
                    <w:rPr>
                      <w:rFonts w:ascii="Arial" w:cs="Arial" w:eastAsia="Arial" w:hAnsi="Arial"/>
                      <w:b/>
                      <w:bCs/>
                      <w:color w:val="1B3A6B"/>
                      <w:sz w:val="28"/>
                      <w:szCs w:val="28"/>
                    </w:rPr>
                    <w:t xml:space="preserve">AV  =  </w:t>
                  </w:r>
                  <w:r>
                    <w:rPr>
                      <w:rFonts w:ascii="Arial" w:cs="Arial" w:eastAsia="Arial" w:hAnsi="Arial"/>
                      <w:i/>
                      <w:iCs/>
                      <w:color w:val="1A1A1A"/>
                      <w:sz w:val="24"/>
                      <w:szCs w:val="24"/>
                    </w:rPr>
                    <w:t xml:space="preserve">Sprint Story Points</w:t>
                  </w:r>
                  <w:r>
                    <w:rPr>
                      <w:rFonts w:ascii="Arial" w:cs="Arial" w:eastAsia="Arial" w:hAnsi="Arial"/>
                      <w:b/>
                      <w:bCs/>
                      <w:color w:val="1A1A1A"/>
                      <w:sz w:val="28"/>
                      <w:szCs w:val="28"/>
                    </w:rPr>
                    <w:t xml:space="preserve">  /  </w:t>
                  </w:r>
                  <w:r>
                    <w:rPr>
                      <w:rFonts w:ascii="Arial" w:cs="Arial" w:eastAsia="Arial" w:hAnsi="Arial"/>
                      <w:i/>
                      <w:iCs/>
                      <w:color w:val="1A1A1A"/>
                      <w:sz w:val="24"/>
                      <w:szCs w:val="24"/>
                    </w:rPr>
                    <w:t xml:space="preserve">Sprint Duration (days)</w:t>
                  </w:r>
                </w:p>
                <w:p>
                  <w:pPr>
                    <w:spacing w:before="0" w:after="0"/>
                    <w:jc w:val="center"/>
                  </w:pPr>
                  <w:r>
                    <w:rPr>
                      <w:rFonts w:ascii="Arial" w:cs="Arial" w:eastAsia="Arial" w:hAnsi="Arial"/>
                      <w:b/>
                      <w:bCs/>
                      <w:color w:val="1B3A6B"/>
                      <w:sz w:val="26"/>
                      <w:szCs w:val="26"/>
                    </w:rPr>
                    <w:t xml:space="preserve">AV  =  8 story points  /  7 days  </w:t>
                  </w:r>
                  <w:r>
                    <w:rPr>
                      <w:rFonts w:ascii="Arial" w:cs="Arial" w:eastAsia="Arial" w:hAnsi="Arial"/>
                      <w:b/>
                      <w:bCs/>
                      <w:color w:val="1B5E20"/>
                      <w:sz w:val="26"/>
                      <w:szCs w:val="26"/>
                    </w:rPr>
                    <w:t xml:space="preserve">≈  1.14 story points per day</w:t>
                  </w:r>
                </w:p>
              </w:tc>
            </w:tr>
          </w:tbl>
          <w:p>
            <w:pPr>
              <w:spacing w:before="60" w:after="80"/>
              <w:jc w:val="left"/>
            </w:pPr>
            <w:r>
              <w:rPr>
                <w:rFonts w:ascii="Arial" w:cs="Arial" w:eastAsia="Arial" w:hAnsi="Arial"/>
                <w:b w:val="false"/>
                <w:bCs w:val="false"/>
                <w:i w:val="false"/>
                <w:iCs w:val="false"/>
                <w:color w:val="1A1A1A"/>
                <w:sz w:val="20"/>
                <w:szCs w:val="20"/>
              </w:rPr>
              <w:t xml:space="preserve"/>
            </w:r>
          </w:p>
          <w:p>
            <w:pPr>
              <w:spacing w:before="0" w:after="40"/>
              <w:jc w:val="left"/>
            </w:pPr>
            <w:r>
              <w:rPr>
                <w:rFonts w:ascii="Arial" w:cs="Arial" w:eastAsia="Arial" w:hAnsi="Arial"/>
                <w:b w:val="false"/>
                <w:bCs w:val="false"/>
                <w:i w:val="false"/>
                <w:iCs w:val="false"/>
                <w:color w:val="1A1A1A"/>
                <w:sz w:val="18"/>
                <w:szCs w:val="18"/>
              </w:rPr>
              <w:t xml:space="preserve">Total story points: Sprint-1 (12) + Sprint-2 (7) + Sprint-3 (7) + Sprint-4 (6) = 32 story points over 4 weeks.</w:t>
            </w:r>
          </w:p>
          <w:p>
            <w:pPr>
              <w:spacing w:before="0" w:after="40"/>
              <w:jc w:val="left"/>
            </w:pPr>
            <w:r>
              <w:rPr>
                <w:rFonts w:ascii="Arial" w:cs="Arial" w:eastAsia="Arial" w:hAnsi="Arial"/>
                <w:b w:val="false"/>
                <w:bCs w:val="false"/>
                <w:i w:val="false"/>
                <w:iCs w:val="false"/>
                <w:color w:val="1A1A1A"/>
                <w:sz w:val="18"/>
                <w:szCs w:val="18"/>
              </w:rPr>
              <w:t xml:space="preserve">Sprint-1 velocity baseline: 12 points completed in 7 days = 1.71 points/day (includes heavier NLP setup tasks).</w:t>
            </w:r>
          </w:p>
          <w:p>
            <w:pPr>
              <w:spacing w:before="0" w:after="0"/>
              <w:jc w:val="left"/>
            </w:pPr>
            <w:r>
              <w:rPr>
                <w:rFonts w:ascii="Arial" w:cs="Arial" w:eastAsia="Arial" w:hAnsi="Arial"/>
                <w:b w:val="false"/>
                <w:bCs w:val="false"/>
                <w:i w:val="false"/>
                <w:iCs w:val="false"/>
                <w:color w:val="1A1A1A"/>
                <w:sz w:val="18"/>
                <w:szCs w:val="18"/>
              </w:rPr>
              <w:t xml:space="preserve">Remaining sprints (2, 3, 4) average: 6.67 points / 7 days ≈ 0.95 points/day — sustainable delivery pace.</w:t>
            </w:r>
          </w:p>
        </w:tc>
      </w:tr>
    </w:tbl>
    <w:p>
      <w:pPr>
        <w:spacing w:before="60" w:after="80"/>
        <w:jc w:val="left"/>
      </w:pPr>
      <w:r>
        <w:rPr>
          <w:rFonts w:ascii="Arial" w:cs="Arial" w:eastAsia="Arial" w:hAnsi="Arial"/>
          <w:b w:val="false"/>
          <w:bCs w:val="false"/>
          <w:i w:val="false"/>
          <w:iCs w:val="false"/>
          <w:color w:val="1A1A1A"/>
          <w:sz w:val="20"/>
          <w:szCs w:val="20"/>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single" w:color="1B3A6B" w:sz="8"/>
              <w:left w:val="single" w:color="1B3A6B" w:sz="8"/>
              <w:bottom w:val="single" w:color="1B3A6B" w:sz="8"/>
              <w:right w:val="single" w:color="1B3A6B" w:sz="8"/>
            </w:tcBorders>
            <w:shd w:fill="F5F5F5" w:val="clear"/>
            <w:tcMar>
              <w:top w:type="dxa" w:w="140"/>
              <w:left w:type="dxa" w:w="240"/>
              <w:bottom w:type="dxa" w:w="140"/>
              <w:right w:type="dxa" w:w="240"/>
            </w:tcMar>
          </w:tcPr>
          <w:p>
            <w:pPr>
              <w:spacing w:before="0" w:after="80"/>
              <w:jc w:val="left"/>
            </w:pPr>
            <w:r>
              <w:rPr>
                <w:rFonts w:ascii="Arial" w:cs="Arial" w:eastAsia="Arial" w:hAnsi="Arial"/>
                <w:b/>
                <w:bCs/>
                <w:i w:val="false"/>
                <w:iCs w:val="false"/>
                <w:color w:val="1B3A6B"/>
                <w:sz w:val="22"/>
                <w:szCs w:val="22"/>
              </w:rPr>
              <w:t xml:space="preserve">Burndown Chart:</w:t>
            </w:r>
          </w:p>
          <w:p>
            <w:pPr>
              <w:spacing w:before="0" w:after="100"/>
              <w:jc w:val="left"/>
            </w:pPr>
            <w:r>
              <w:rPr>
                <w:rFonts w:ascii="Arial" w:cs="Arial" w:eastAsia="Arial" w:hAnsi="Arial"/>
                <w:b w:val="false"/>
                <w:bCs w:val="false"/>
                <w:i w:val="false"/>
                <w:iCs w:val="false"/>
                <w:color w:val="1A1A1A"/>
                <w:sz w:val="18"/>
                <w:szCs w:val="18"/>
              </w:rPr>
              <w:t xml:space="preserve">A burn down chart is a graphical representation of work left to do versus time. It is often used in agile software development methodologies such as Scrum. Burn down charts can be applied to any project containing measurable progress over time.</w:t>
            </w:r>
          </w:p>
          <w:p>
            <w:pPr>
              <w:spacing w:before="0" w:after="80"/>
              <w:jc w:val="left"/>
            </w:pPr>
            <w:r>
              <w:rPr>
                <w:rFonts w:ascii="Arial" w:cs="Arial" w:eastAsia="Arial" w:hAnsi="Arial"/>
                <w:b/>
                <w:bCs/>
                <w:i w:val="false"/>
                <w:iCs w:val="false"/>
                <w:color w:val="1B3A6B"/>
                <w:sz w:val="19"/>
                <w:szCs w:val="19"/>
              </w:rPr>
              <w:t xml:space="preserve">Burndown Data — Quotes Recommendation Chatbot using NLP (32 Total Story Points)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1600"/>
              <w:gridCol w:w="1600"/>
              <w:gridCol w:w="760"/>
            </w:tblGrid>
            <w:tr>
              <w:trPr>
                <w:tblHeader/>
              </w:trPr>
              <w:tc>
                <w:tcPr>
                  <w:tcW w:type="dxa" w:w="12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Sprint</w:t>
                  </w:r>
                </w:p>
              </w:tc>
              <w:tc>
                <w:tcPr>
                  <w:tcW w:type="dxa" w:w="16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Week Ending</w:t>
                  </w:r>
                </w:p>
              </w:tc>
              <w:tc>
                <w:tcPr>
                  <w:tcW w:type="dxa" w:w="16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Story Points
Remaining (Ideal)</w:t>
                  </w:r>
                </w:p>
              </w:tc>
              <w:tc>
                <w:tcPr>
                  <w:tcW w:type="dxa" w:w="16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Story Points
Completed</w:t>
                  </w:r>
                </w:p>
              </w:tc>
              <w:tc>
                <w:tcPr>
                  <w:tcW w:type="dxa" w:w="16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Story Points
Actual Remaining</w:t>
                  </w:r>
                </w:p>
              </w:tc>
              <w:tc>
                <w:tcPr>
                  <w:tcW w:type="dxa" w:w="160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Ideal Burndown
Line</w:t>
                  </w:r>
                </w:p>
              </w:tc>
              <w:tc>
                <w:tcPr>
                  <w:tcW w:type="dxa" w:w="760"/>
                  <w:tcBorders>
                    <w:top w:val="single" w:color="1B3A6B" w:sz="8"/>
                    <w:left w:val="single" w:color="1B3A6B" w:sz="8"/>
                    <w:bottom w:val="single" w:color="1B3A6B" w:sz="8"/>
                    <w:right w:val="single" w:color="1B3A6B" w:sz="8"/>
                  </w:tcBorders>
                  <w:shd w:fill="1B3A6B" w:val="clear"/>
                  <w:tcMar>
                    <w:top w:type="dxa" w:w="80"/>
                    <w:left w:type="dxa" w:w="130"/>
                    <w:bottom w:type="dxa" w:w="80"/>
                    <w:right w:type="dxa" w:w="130"/>
                  </w:tcMar>
                </w:tcPr>
                <w:p>
                  <w:pPr>
                    <w:jc w:val="center"/>
                  </w:pPr>
                  <w:r>
                    <w:rPr>
                      <w:rFonts w:ascii="Arial" w:cs="Arial" w:eastAsia="Arial" w:hAnsi="Arial"/>
                      <w:b/>
                      <w:bCs/>
                      <w:i w:val="false"/>
                      <w:iCs w:val="false"/>
                      <w:color w:val="FFFFFF"/>
                      <w:sz w:val="18"/>
                      <w:szCs w:val="18"/>
                    </w:rPr>
                    <w:t xml:space="preserve">Status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1A1A1A"/>
                      <w:sz w:val="17"/>
                      <w:szCs w:val="17"/>
                    </w:rPr>
                    <w:t xml:space="preserve">Start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28 Feb 2026</w:t>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8"/>
                      <w:szCs w:val="18"/>
                    </w:rPr>
                    <w:t xml:space="preserve">32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1B5E20"/>
                      <w:sz w:val="18"/>
                      <w:szCs w:val="18"/>
                    </w:rPr>
                    <w:t xml:space="preserve">32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32.0</w:t>
                  </w:r>
                </w:p>
              </w:tc>
              <w:tc>
                <w:tcPr>
                  <w:tcW w:type="dxa" w:w="76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
                  </w:r>
                </w:p>
              </w:tc>
            </w:tr>
            <w:tr>
              <w:tc>
                <w:tcPr>
                  <w:tcW w:type="dxa" w:w="12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1A1A1A"/>
                      <w:sz w:val="17"/>
                      <w:szCs w:val="17"/>
                    </w:rPr>
                    <w:t xml:space="preserve">Sprint-1</w:t>
                  </w:r>
                </w:p>
              </w:tc>
              <w:tc>
                <w:tcPr>
                  <w:tcW w:type="dxa" w:w="1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06 Mar 2026</w:t>
                  </w:r>
                </w:p>
              </w:tc>
              <w:tc>
                <w:tcPr>
                  <w:tcW w:type="dxa" w:w="1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8"/>
                      <w:szCs w:val="18"/>
                    </w:rPr>
                    <w:t xml:space="preserve">24</w:t>
                  </w:r>
                </w:p>
              </w:tc>
              <w:tc>
                <w:tcPr>
                  <w:tcW w:type="dxa" w:w="1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12</w:t>
                  </w:r>
                </w:p>
              </w:tc>
              <w:tc>
                <w:tcPr>
                  <w:tcW w:type="dxa" w:w="1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1B5E20"/>
                      <w:sz w:val="18"/>
                      <w:szCs w:val="18"/>
                    </w:rPr>
                    <w:t xml:space="preserve">20</w:t>
                  </w:r>
                </w:p>
              </w:tc>
              <w:tc>
                <w:tcPr>
                  <w:tcW w:type="dxa" w:w="1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24.0</w:t>
                  </w:r>
                </w:p>
              </w:tc>
              <w:tc>
                <w:tcPr>
                  <w:tcW w:type="dxa" w:w="760"/>
                  <w:tcBorders>
                    <w:top w:val="single" w:color="AAAAAA" w:sz="4"/>
                    <w:left w:val="single" w:color="AAAAAA" w:sz="4"/>
                    <w:bottom w:val="single" w:color="AAAAAA" w:sz="4"/>
                    <w:right w:val="single" w:color="AAAAAA" w:sz="4"/>
                  </w:tcBorders>
                  <w:shd w:fill="E8F5E9" w:val="clear"/>
                  <w:tcMar>
                    <w:top w:type="dxa" w:w="80"/>
                    <w:left w:type="dxa" w:w="130"/>
                    <w:bottom w:type="dxa" w:w="80"/>
                    <w:right w:type="dxa" w:w="130"/>
                  </w:tcMar>
                </w:tcPr>
                <w:p>
                  <w:pPr>
                    <w:jc w:val="center"/>
                  </w:pPr>
                  <w:r>
                    <w:rPr>
                      <w:rFonts w:ascii="Arial" w:cs="Arial" w:eastAsia="Arial" w:hAnsi="Arial"/>
                      <w:b/>
                      <w:bCs/>
                      <w:i w:val="false"/>
                      <w:iCs w:val="false"/>
                      <w:color w:val="1B5E20"/>
                      <w:sz w:val="17"/>
                      <w:szCs w:val="17"/>
                    </w:rPr>
                    <w:t xml:space="preserve">Ahead</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1A1A1A"/>
                      <w:sz w:val="17"/>
                      <w:szCs w:val="17"/>
                    </w:rPr>
                    <w:t xml:space="preserve">Sprint-2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13 Mar 2026</w:t>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8"/>
                      <w:szCs w:val="18"/>
                    </w:rPr>
                    <w:t xml:space="preserve">16</w:t>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8"/>
                      <w:szCs w:val="18"/>
                    </w:rPr>
                    <w:t xml:space="preserv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16.0</w:t>
                  </w:r>
                </w:p>
              </w:tc>
              <w:tc>
                <w:tcPr>
                  <w:tcW w:type="dxa" w:w="76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
                  </w:r>
                </w:p>
              </w:tc>
            </w:tr>
            <w:tr>
              <w:tc>
                <w:tcPr>
                  <w:tcW w:type="dxa" w:w="12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1A1A1A"/>
                      <w:sz w:val="17"/>
                      <w:szCs w:val="17"/>
                    </w:rPr>
                    <w:t xml:space="preserve">Sprint-3</w:t>
                  </w:r>
                </w:p>
              </w:tc>
              <w:tc>
                <w:tcPr>
                  <w:tcW w:type="dxa" w:w="1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20 Mar 2026</w:t>
                  </w:r>
                </w:p>
              </w:tc>
              <w:tc>
                <w:tcPr>
                  <w:tcW w:type="dxa" w:w="1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bCs/>
                      <w:i w:val="false"/>
                      <w:iCs w:val="false"/>
                      <w:color w:val="2E6DB4"/>
                      <w:sz w:val="18"/>
                      <w:szCs w:val="18"/>
                    </w:rPr>
                    <w:t xml:space="preserve">8</w:t>
                  </w:r>
                </w:p>
              </w:tc>
              <w:tc>
                <w:tcPr>
                  <w:tcW w:type="dxa" w:w="1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w:t>
                  </w:r>
                </w:p>
              </w:tc>
              <w:tc>
                <w:tcPr>
                  <w:tcW w:type="dxa" w:w="1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8"/>
                      <w:szCs w:val="18"/>
                    </w:rPr>
                    <w:t xml:space="preserve">-</w:t>
                  </w:r>
                </w:p>
              </w:tc>
              <w:tc>
                <w:tcPr>
                  <w:tcW w:type="dxa" w:w="160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8.0</w:t>
                  </w:r>
                </w:p>
              </w:tc>
              <w:tc>
                <w:tcPr>
                  <w:tcW w:type="dxa" w:w="760"/>
                  <w:tcBorders>
                    <w:top w:val="single" w:color="AAAAAA" w:sz="4"/>
                    <w:left w:val="single" w:color="AAAAAA" w:sz="4"/>
                    <w:bottom w:val="single" w:color="AAAAAA" w:sz="4"/>
                    <w:right w:val="single" w:color="AAAAAA" w:sz="4"/>
                  </w:tcBorders>
                  <w:shd w:fill="EEF4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1A1A1A"/>
                      <w:sz w:val="17"/>
                      <w:szCs w:val="17"/>
                    </w:rPr>
                    <w:t xml:space="preserve">Sprint-4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27 Mar 2026</w:t>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bCs/>
                      <w:i w:val="false"/>
                      <w:iCs w:val="false"/>
                      <w:color w:val="2E6DB4"/>
                      <w:sz w:val="18"/>
                      <w:szCs w:val="18"/>
                    </w:rPr>
                    <w:t xml:space="preserve">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8"/>
                      <w:szCs w:val="18"/>
                    </w:rPr>
                    <w:t xml:space="preserv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0.0</w:t>
                  </w:r>
                </w:p>
              </w:tc>
              <w:tc>
                <w:tcPr>
                  <w:tcW w:type="dxa" w:w="76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Arial" w:cs="Arial" w:eastAsia="Arial" w:hAnsi="Arial"/>
                      <w:b w:val="false"/>
                      <w:bCs w:val="false"/>
                      <w:i w:val="false"/>
                      <w:iCs w:val="false"/>
                      <w:color w:val="1A1A1A"/>
                      <w:sz w:val="17"/>
                      <w:szCs w:val="17"/>
                    </w:rPr>
                    <w:t xml:space="preserve"/>
                  </w:r>
                </w:p>
              </w:tc>
            </w:tr>
          </w:tbl>
          <w:p>
            <w:pPr>
              <w:spacing w:before="60" w:after="80"/>
              <w:jc w:val="left"/>
            </w:pPr>
            <w:r>
              <w:rPr>
                <w:rFonts w:ascii="Arial" w:cs="Arial" w:eastAsia="Arial" w:hAnsi="Arial"/>
                <w:b w:val="false"/>
                <w:bCs w:val="false"/>
                <w:i w:val="false"/>
                <w:iCs w:val="false"/>
                <w:color w:val="1A1A1A"/>
                <w:sz w:val="20"/>
                <w:szCs w:val="20"/>
              </w:rPr>
              <w:t xml:space="preserve"/>
            </w:r>
          </w:p>
          <w:p>
            <w:pPr>
              <w:spacing w:before="0" w:after="60"/>
              <w:jc w:val="left"/>
            </w:pPr>
            <w:r>
              <w:rPr>
                <w:rFonts w:ascii="Arial" w:cs="Arial" w:eastAsia="Arial" w:hAnsi="Arial"/>
                <w:b/>
                <w:bCs/>
                <w:i w:val="false"/>
                <w:iCs w:val="false"/>
                <w:color w:val="1B3A6B"/>
                <w:sz w:val="18"/>
                <w:szCs w:val="18"/>
              </w:rPr>
              <w:t xml:space="preserve">Visual Burndown (Sprint Story Points Remaining):</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shd w:fill="FFFFFF" w:val="clear"/>
                  <w:tcMar>
                    <w:top w:type="dxa" w:w="120"/>
                    <w:left w:type="dxa" w:w="160"/>
                    <w:bottom w:type="dxa" w:w="120"/>
                    <w:right w:type="dxa" w:w="160"/>
                  </w:tcMar>
                </w:tcPr>
                <w:p>
                  <w:pPr>
                    <w:spacing w:before="0" w:after="20"/>
                    <w:jc w:val="left"/>
                  </w:pPr>
                  <w:r>
                    <w:rPr>
                      <w:rFonts w:ascii="Arial" w:cs="Arial" w:eastAsia="Arial" w:hAnsi="Arial"/>
                      <w:i/>
                      <w:iCs/>
                      <w:color w:val="888888"/>
                      <w:sz w:val="17"/>
                      <w:szCs w:val="17"/>
                    </w:rPr>
                    <w:t xml:space="preserve">Story Points Remaining (Y-Axis: 0–32)  |  Time in Sprints (X-Axis)</w:t>
                  </w:r>
                </w:p>
                <w:p>
                  <w:pPr>
                    <w:spacing w:before="10" w:after="10"/>
                  </w:pPr>
                  <w:r>
                    <w:rPr>
                      <w:rFonts w:ascii="Courier New" w:cs="Courier New" w:eastAsia="Courier New" w:hAnsi="Courier New"/>
                      <w:b/>
                      <w:bCs/>
                      <w:color w:val="1A1A1A"/>
                      <w:sz w:val="18"/>
                      <w:szCs w:val="18"/>
                    </w:rPr>
                    <w:t xml:space="preserve">32 |  </w:t>
                  </w:r>
                  <w:r>
                    <w:rPr>
                      <w:rFonts w:ascii="Arial" w:cs="Arial" w:eastAsia="Arial" w:hAnsi="Arial"/>
                      <w:color w:val="1B3A6B"/>
                      <w:sz w:val="17"/>
                      <w:szCs w:val="17"/>
                    </w:rPr>
                    <w:t xml:space="preserve">████████████████████████████████  ← Start (28 Feb)</w:t>
                  </w:r>
                </w:p>
                <w:p>
                  <w:pPr>
                    <w:spacing w:before="10" w:after="10"/>
                  </w:pPr>
                  <w:r>
                    <w:rPr>
                      <w:rFonts w:ascii="Courier New" w:cs="Courier New" w:eastAsia="Courier New" w:hAnsi="Courier New"/>
                      <w:b/>
                      <w:bCs/>
                      <w:color w:val="1A1A1A"/>
                      <w:sz w:val="18"/>
                      <w:szCs w:val="18"/>
                    </w:rPr>
                    <w:t xml:space="preserve">24 |  </w:t>
                  </w:r>
                  <w:r>
                    <w:rPr>
                      <w:rFonts w:ascii="Arial" w:cs="Arial" w:eastAsia="Arial" w:hAnsi="Arial"/>
                      <w:color w:val="2E6DB4"/>
                      <w:sz w:val="17"/>
                      <w:szCs w:val="17"/>
                    </w:rPr>
                    <w:t xml:space="preserve">████████████████████████          ← Ideal after Sprint-1</w:t>
                  </w:r>
                </w:p>
                <w:p>
                  <w:pPr>
                    <w:spacing w:before="10" w:after="10"/>
                  </w:pPr>
                  <w:r>
                    <w:rPr>
                      <w:rFonts w:ascii="Courier New" w:cs="Courier New" w:eastAsia="Courier New" w:hAnsi="Courier New"/>
                      <w:b/>
                      <w:bCs/>
                      <w:color w:val="1A1A1A"/>
                      <w:sz w:val="18"/>
                      <w:szCs w:val="18"/>
                    </w:rPr>
                    <w:t xml:space="preserve">20 |  </w:t>
                  </w:r>
                  <w:r>
                    <w:rPr>
                      <w:rFonts w:ascii="Arial" w:cs="Arial" w:eastAsia="Arial" w:hAnsi="Arial"/>
                      <w:color w:val="1B5E20"/>
                      <w:sz w:val="17"/>
                      <w:szCs w:val="17"/>
                    </w:rPr>
                    <w:t xml:space="preserve">████████████████████              ← Actual after Sprint-1 (AHEAD ✓)</w:t>
                  </w:r>
                </w:p>
                <w:p>
                  <w:pPr>
                    <w:spacing w:before="10" w:after="10"/>
                  </w:pPr>
                  <w:r>
                    <w:rPr>
                      <w:rFonts w:ascii="Courier New" w:cs="Courier New" w:eastAsia="Courier New" w:hAnsi="Courier New"/>
                      <w:b/>
                      <w:bCs/>
                      <w:color w:val="1A1A1A"/>
                      <w:sz w:val="18"/>
                      <w:szCs w:val="18"/>
                    </w:rPr>
                    <w:t xml:space="preserve">16 |  </w:t>
                  </w:r>
                  <w:r>
                    <w:rPr>
                      <w:rFonts w:ascii="Arial" w:cs="Arial" w:eastAsia="Arial" w:hAnsi="Arial"/>
                      <w:color w:val="2E6DB4"/>
                      <w:sz w:val="17"/>
                      <w:szCs w:val="17"/>
                    </w:rPr>
                    <w:t xml:space="preserve">████████████████                  ← Ideal after Sprint-2</w:t>
                  </w:r>
                </w:p>
                <w:p>
                  <w:pPr>
                    <w:spacing w:before="10" w:after="10"/>
                  </w:pPr>
                  <w:r>
                    <w:rPr>
                      <w:rFonts w:ascii="Courier New" w:cs="Courier New" w:eastAsia="Courier New" w:hAnsi="Courier New"/>
                      <w:b/>
                      <w:bCs/>
                      <w:color w:val="1A1A1A"/>
                      <w:sz w:val="18"/>
                      <w:szCs w:val="18"/>
                    </w:rPr>
                    <w:t xml:space="preserve"> 8 |  </w:t>
                  </w:r>
                  <w:r>
                    <w:rPr>
                      <w:rFonts w:ascii="Arial" w:cs="Arial" w:eastAsia="Arial" w:hAnsi="Arial"/>
                      <w:color w:val="2E6DB4"/>
                      <w:sz w:val="17"/>
                      <w:szCs w:val="17"/>
                    </w:rPr>
                    <w:t xml:space="preserve">████████                          ← Ideal after Sprint-3</w:t>
                  </w:r>
                </w:p>
                <w:p>
                  <w:pPr>
                    <w:spacing w:before="10" w:after="10"/>
                  </w:pPr>
                  <w:r>
                    <w:rPr>
                      <w:rFonts w:ascii="Courier New" w:cs="Courier New" w:eastAsia="Courier New" w:hAnsi="Courier New"/>
                      <w:b/>
                      <w:bCs/>
                      <w:color w:val="1A1A1A"/>
                      <w:sz w:val="18"/>
                      <w:szCs w:val="18"/>
                    </w:rPr>
                    <w:t xml:space="preserve"> 0 |  </w:t>
                  </w:r>
                  <w:r>
                    <w:rPr>
                      <w:rFonts w:ascii="Arial" w:cs="Arial" w:eastAsia="Arial" w:hAnsi="Arial"/>
                      <w:color w:val="B71C1C"/>
                      <w:sz w:val="17"/>
                      <w:szCs w:val="17"/>
                    </w:rPr>
                    <w:t xml:space="preserve">                                  ← Target completion (27 Mar)</w:t>
                  </w:r>
                </w:p>
                <w:p>
                  <w:pPr>
                    <w:spacing w:before="10" w:after="0"/>
                  </w:pPr>
                  <w:r>
                    <w:rPr>
                      <w:rFonts w:ascii="Courier New" w:cs="Courier New" w:eastAsia="Courier New" w:hAnsi="Courier New"/>
                      <w:color w:val="1A1A1A"/>
                      <w:sz w:val="18"/>
                      <w:szCs w:val="18"/>
                    </w:rPr>
                    <w:t xml:space="preserve">      |______|______|______|______|</w:t>
                  </w:r>
                </w:p>
                <w:p>
                  <w:pPr>
                    <w:spacing w:before="0" w:after="0"/>
                  </w:pPr>
                  <w:r>
                    <w:rPr>
                      <w:rFonts w:ascii="Courier New" w:cs="Courier New" w:eastAsia="Courier New" w:hAnsi="Courier New"/>
                      <w:color w:val="888888"/>
                      <w:sz w:val="17"/>
                      <w:szCs w:val="17"/>
                    </w:rPr>
                    <w:t xml:space="preserve">       Start  Sp-1   Sp-2   Sp-3   Sp-4</w:t>
                  </w:r>
                </w:p>
                <w:p>
                  <w:pPr>
                    <w:spacing w:before="60" w:after="80"/>
                    <w:jc w:val="left"/>
                  </w:pPr>
                  <w:r>
                    <w:rPr>
                      <w:rFonts w:ascii="Arial" w:cs="Arial" w:eastAsia="Arial" w:hAnsi="Arial"/>
                      <w:b w:val="false"/>
                      <w:bCs w:val="false"/>
                      <w:i w:val="false"/>
                      <w:iCs w:val="false"/>
                      <w:color w:val="1A1A1A"/>
                      <w:sz w:val="20"/>
                      <w:szCs w:val="20"/>
                    </w:rPr>
                    <w:t xml:space="preserve"/>
                  </w:r>
                </w:p>
                <w:p>
                  <w:pPr>
                    <w:spacing w:before="0" w:after="0"/>
                    <w:jc w:val="left"/>
                  </w:pPr>
                  <w:r>
                    <w:rPr>
                      <w:rFonts w:ascii="Arial" w:cs="Arial" w:eastAsia="Arial" w:hAnsi="Arial"/>
                      <w:b w:val="false"/>
                      <w:bCs w:val="false"/>
                      <w:i w:val="false"/>
                      <w:iCs w:val="false"/>
                      <w:color w:val="1A1A1A"/>
                      <w:sz w:val="17"/>
                      <w:szCs w:val="17"/>
                    </w:rPr>
                    <w:t xml:space="preserve">Ideal Line: 32 → 24 → 16 → 8 → 0 (8 points/sprint).    Actual Line after Sprint-1: 32 → 20 (12 points completed, 4 ahead of ideal).</w:t>
                  </w:r>
                </w:p>
              </w:tc>
            </w:tr>
          </w:tbl>
          <w:p>
            <w:pPr>
              <w:spacing w:before="60" w:after="80"/>
              <w:jc w:val="left"/>
            </w:pPr>
            <w:r>
              <w:rPr>
                <w:rFonts w:ascii="Arial" w:cs="Arial" w:eastAsia="Arial" w:hAnsi="Arial"/>
                <w:b w:val="false"/>
                <w:bCs w:val="false"/>
                <w:i w:val="false"/>
                <w:iCs w:val="false"/>
                <w:color w:val="1A1A1A"/>
                <w:sz w:val="20"/>
                <w:szCs w:val="20"/>
              </w:rPr>
              <w:t xml:space="preserve"/>
            </w:r>
          </w:p>
          <w:p>
            <w:pPr>
              <w:spacing w:before="40" w:after="40"/>
            </w:pPr>
            <w:hyperlink w:history="1" r:id="rIdzyqt1ujmvwiywdqvsxvqd">
              <w:r>
                <w:rPr>
                  <w:rStyle w:val="Hyperlink"/>
                  <w:rFonts w:ascii="Arial" w:cs="Arial" w:eastAsia="Arial" w:hAnsi="Arial"/>
                  <w:color w:val="1155CC"/>
                  <w:sz w:val="18"/>
                  <w:szCs w:val="18"/>
                </w:rPr>
                <w:t xml:space="preserve">Reference: https://www.visual-paradigm.com/scrum/scrum-burndown-chart/</w:t>
              </w:r>
            </w:hyperlink>
          </w:p>
          <w:p>
            <w:pPr>
              <w:spacing w:before="40" w:after="40"/>
            </w:pPr>
            <w:hyperlink w:history="1" r:id="rIdys6kstznhbdtg5o-lqcog">
              <w:r>
                <w:rPr>
                  <w:rStyle w:val="Hyperlink"/>
                  <w:rFonts w:ascii="Arial" w:cs="Arial" w:eastAsia="Arial" w:hAnsi="Arial"/>
                  <w:color w:val="1155CC"/>
                  <w:sz w:val="18"/>
                  <w:szCs w:val="18"/>
                </w:rPr>
                <w:t xml:space="preserve">Reference: https://www.atlassian.com/agile/tutorials/burndown-charts</w:t>
              </w:r>
            </w:hyperlink>
          </w:p>
        </w:tc>
      </w:tr>
    </w:tbl>
    <w:p>
      <w:pPr>
        <w:spacing w:before="60" w:after="80"/>
        <w:jc w:val="left"/>
      </w:pPr>
      <w:r>
        <w:rPr>
          <w:rFonts w:ascii="Arial" w:cs="Arial" w:eastAsia="Arial" w:hAnsi="Arial"/>
          <w:b w:val="false"/>
          <w:bCs w:val="false"/>
          <w:i w:val="false"/>
          <w:iCs w:val="false"/>
          <w:color w:val="1A1A1A"/>
          <w:sz w:val="20"/>
          <w:szCs w:val="20"/>
        </w:rPr>
        <w:t xml:space="preserve"/>
      </w:r>
    </w:p>
    <w:p>
      <w:pPr>
        <w:spacing w:before="100" w:after="80"/>
        <w:jc w:val="left"/>
      </w:pPr>
      <w:r>
        <w:rPr>
          <w:rFonts w:ascii="Arial" w:cs="Arial" w:eastAsia="Arial" w:hAnsi="Arial"/>
          <w:b/>
          <w:bCs/>
          <w:i w:val="false"/>
          <w:iCs w:val="false"/>
          <w:color w:val="1B3A6B"/>
          <w:sz w:val="20"/>
          <w:szCs w:val="20"/>
        </w:rPr>
        <w:t xml:space="preserve">Reference:</w:t>
      </w:r>
    </w:p>
    <w:p>
      <w:pPr>
        <w:spacing w:before="40" w:after="40"/>
      </w:pPr>
      <w:hyperlink w:history="1" r:id="rIdk8ai4kk519vlqezkcsr_m">
        <w:r>
          <w:rPr>
            <w:rStyle w:val="Hyperlink"/>
            <w:rFonts w:ascii="Arial" w:cs="Arial" w:eastAsia="Arial" w:hAnsi="Arial"/>
            <w:color w:val="1155CC"/>
            <w:sz w:val="18"/>
            <w:szCs w:val="18"/>
          </w:rPr>
          <w:t xml:space="preserve">https://www.atlassian.com/agile/project-management</w:t>
        </w:r>
      </w:hyperlink>
    </w:p>
    <w:p>
      <w:pPr>
        <w:spacing w:before="40" w:after="40"/>
      </w:pPr>
      <w:hyperlink w:history="1" r:id="rIdgthbzbb7lexgperyih4xj">
        <w:r>
          <w:rPr>
            <w:rStyle w:val="Hyperlink"/>
            <w:rFonts w:ascii="Arial" w:cs="Arial" w:eastAsia="Arial" w:hAnsi="Arial"/>
            <w:color w:val="1155CC"/>
            <w:sz w:val="18"/>
            <w:szCs w:val="18"/>
          </w:rPr>
          <w:t xml:space="preserve">https://www.atlassian.com/agile/tutorials/how-to-do-scrum-with-jira-software</w:t>
        </w:r>
      </w:hyperlink>
    </w:p>
    <w:p>
      <w:pPr>
        <w:spacing w:before="40" w:after="40"/>
      </w:pPr>
      <w:hyperlink w:history="1" r:id="rIdwwka8gvxqoelkrmdg300y">
        <w:r>
          <w:rPr>
            <w:rStyle w:val="Hyperlink"/>
            <w:rFonts w:ascii="Arial" w:cs="Arial" w:eastAsia="Arial" w:hAnsi="Arial"/>
            <w:color w:val="1155CC"/>
            <w:sz w:val="18"/>
            <w:szCs w:val="18"/>
          </w:rPr>
          <w:t xml:space="preserve">https://www.atlassian.com/agile/tutorials/epics</w:t>
        </w:r>
      </w:hyperlink>
    </w:p>
    <w:p>
      <w:pPr>
        <w:spacing w:before="40" w:after="40"/>
      </w:pPr>
      <w:hyperlink w:history="1" r:id="rIdbxmwp-ggfdkydrgg405xe">
        <w:r>
          <w:rPr>
            <w:rStyle w:val="Hyperlink"/>
            <w:rFonts w:ascii="Arial" w:cs="Arial" w:eastAsia="Arial" w:hAnsi="Arial"/>
            <w:color w:val="1155CC"/>
            <w:sz w:val="18"/>
            <w:szCs w:val="18"/>
          </w:rPr>
          <w:t xml:space="preserve">https://www.atlassian.com/agile/tutorials/sprints</w:t>
        </w:r>
      </w:hyperlink>
    </w:p>
    <w:p>
      <w:pPr>
        <w:spacing w:before="40" w:after="40"/>
      </w:pPr>
      <w:hyperlink w:history="1" r:id="rIdquxf1sbvxjpsuuqlbndod">
        <w:r>
          <w:rPr>
            <w:rStyle w:val="Hyperlink"/>
            <w:rFonts w:ascii="Arial" w:cs="Arial" w:eastAsia="Arial" w:hAnsi="Arial"/>
            <w:color w:val="1155CC"/>
            <w:sz w:val="18"/>
            <w:szCs w:val="18"/>
          </w:rPr>
          <w:t xml:space="preserve">https://www.atlassian.com/agile/project-management/estimation</w:t>
        </w:r>
      </w:hyperlink>
    </w:p>
    <w:p>
      <w:pPr>
        <w:spacing w:before="40" w:after="40"/>
      </w:pPr>
      <w:hyperlink w:history="1" r:id="rIdpccbtiy3zytiymqofvbxy">
        <w:r>
          <w:rPr>
            <w:rStyle w:val="Hyperlink"/>
            <w:rFonts w:ascii="Arial" w:cs="Arial" w:eastAsia="Arial" w:hAnsi="Arial"/>
            <w:color w:val="1155CC"/>
            <w:sz w:val="18"/>
            <w:szCs w:val="18"/>
          </w:rPr>
          <w:t xml:space="preserve">https://www.atlassian.com/agile/tutorials/burndown-charts</w:t>
        </w:r>
      </w:hyperlink>
    </w:p>
    <w:p>
      <w:pPr>
        <w:spacing w:before="60" w:after="80"/>
        <w:jc w:val="left"/>
      </w:pPr>
      <w:r>
        <w:rPr>
          <w:rFonts w:ascii="Arial" w:cs="Arial" w:eastAsia="Arial" w:hAnsi="Arial"/>
          <w:b w:val="false"/>
          <w:bCs w:val="false"/>
          <w:i w:val="false"/>
          <w:iCs w:val="false"/>
          <w:color w:val="1A1A1A"/>
          <w:sz w:val="20"/>
          <w:szCs w:val="20"/>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none" w:color="FFFFFF" w:sz="0"/>
              <w:left w:val="none" w:color="FFFFFF" w:sz="0"/>
              <w:bottom w:val="none" w:color="FFFFFF" w:sz="0"/>
              <w:right w:val="none" w:color="FFFFFF" w:sz="0"/>
            </w:tcBorders>
            <w:shd w:fill="1B3A6B" w:val="clear"/>
            <w:tcMar>
              <w:top w:type="dxa" w:w="80"/>
              <w:left w:type="dxa" w:w="200"/>
              <w:bottom w:type="dxa" w:w="80"/>
              <w:right w:type="dxa" w:w="200"/>
            </w:tcMar>
          </w:tcPr>
          <w:p>
            <w:pPr>
              <w:spacing w:before="0" w:after="0"/>
              <w:jc w:val="center"/>
            </w:pPr>
            <w:r>
              <w:rPr>
                <w:rFonts w:ascii="Arial" w:cs="Arial" w:eastAsia="Arial" w:hAnsi="Arial"/>
                <w:b w:val="false"/>
                <w:bCs w:val="false"/>
                <w:i w:val="false"/>
                <w:iCs w:val="false"/>
                <w:color w:val="AACCEE"/>
                <w:sz w:val="17"/>
                <w:szCs w:val="17"/>
              </w:rPr>
              <w:t xml:space="preserve">Quotes Recommendation Chatbot using NLP  |  Project Planning Phase  |  Team ID: 171  |  28/02/2026</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outlineLvl w:val="0"/>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yqt1ujmvwiywdqvsxvqd" Type="http://schemas.openxmlformats.org/officeDocument/2006/relationships/hyperlink" Target="https://www.visual-paradigm.com/scrum/scrum-burndown-chart/" TargetMode="External"/><Relationship Id="rIdys6kstznhbdtg5o-lqcog" Type="http://schemas.openxmlformats.org/officeDocument/2006/relationships/hyperlink" Target="https://www.atlassian.com/agile/tutorials/burndown-charts" TargetMode="External"/><Relationship Id="rIdk8ai4kk519vlqezkcsr_m" Type="http://schemas.openxmlformats.org/officeDocument/2006/relationships/hyperlink" Target="https://www.atlassian.com/agile/project-management" TargetMode="External"/><Relationship Id="rIdgthbzbb7lexgperyih4xj" Type="http://schemas.openxmlformats.org/officeDocument/2006/relationships/hyperlink" Target="https://www.atlassian.com/agile/tutorials/how-to-do-scrum-with-jira-software" TargetMode="External"/><Relationship Id="rIdwwka8gvxqoelkrmdg300y" Type="http://schemas.openxmlformats.org/officeDocument/2006/relationships/hyperlink" Target="https://www.atlassian.com/agile/tutorials/epics" TargetMode="External"/><Relationship Id="rIdbxmwp-ggfdkydrgg405xe" Type="http://schemas.openxmlformats.org/officeDocument/2006/relationships/hyperlink" Target="https://www.atlassian.com/agile/tutorials/sprints" TargetMode="External"/><Relationship Id="rIdquxf1sbvxjpsuuqlbndod" Type="http://schemas.openxmlformats.org/officeDocument/2006/relationships/hyperlink" Target="https://www.atlassian.com/agile/project-management/estimation" TargetMode="External"/><Relationship Id="rIdpccbtiy3zytiymqofvbxy" Type="http://schemas.openxmlformats.org/officeDocument/2006/relationships/hyperlink" Target="https://www.atlassian.com/agile/tutorials/burndown-charts"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2026-03-07T19:43:40.312Z</dcterms:created>
  <dcterms:modified xsi:type="dcterms:W3CDTF">2026-03-07T19:43:40.314Z</dcterms:modified>
</cp:coreProperties>
</file>

<file path=docProps/custom.xml><?xml version="1.0" encoding="utf-8"?>
<Properties xmlns="http://schemas.openxmlformats.org/officeDocument/2006/custom-properties" xmlns:vt="http://schemas.openxmlformats.org/officeDocument/2006/docPropsVTypes"/>
</file>