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CCFF"/>
                <w:sz w:val="20"/>
                <w:szCs w:val="20"/>
              </w:rPr>
              <w:t xml:space="preserve">Project Design Phase-II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Technology Stack (Architecture &amp; Stack)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54F"/>
                <w:sz w:val="22"/>
                <w:szCs w:val="22"/>
              </w:rPr>
              <w:t xml:space="preserve">Quotes Recommendation Chatbot using NLP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20"/>
        <w:gridCol w:w="2200"/>
        <w:gridCol w:w="302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3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01/03/2026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Team ID</w:t>
            </w:r>
          </w:p>
        </w:tc>
        <w:tc>
          <w:tcPr>
            <w:tcW w:type="dxa" w:w="3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171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3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Quotes Recommendation Chatbot using NLP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3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 Marks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2"/>
          <w:szCs w:val="22"/>
        </w:rPr>
        <w:t xml:space="preserve">Technical Architecture: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The deliverable includes the architectural diagram below and the information as per Table-1 &amp; Table-2.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Project: Quotes Recommendation Chatbot using NLP — Semantic Search &amp; Conversational AI</w:t>
      </w:r>
    </w:p>
    <w:p>
      <w:pPr>
        <w:spacing w:before="40" w:after="40"/>
      </w:pPr>
      <w:hyperlink w:history="1" r:id="rIdopq8v6cndhyrab8fac4m_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Reference: https://developer.ibm.com/patterns/ai-powered-backend-system/</w:t>
        </w:r>
      </w:hyperlink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20"/>
        <w:gridCol w:w="4720"/>
      </w:tblGrid>
      <w:tr>
        <w:tc>
          <w:tcPr>
            <w:tcW w:type="dxa" w:w="5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System Architecture Diagram</w:t>
            </w:r>
          </w:p>
          <w:tbl>
            <w:tblPr>
              <w:tblW w:type="dxa" w:w="54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BF5FB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6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👤 USER  →  Browser / Mobile App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6"/>
                      <w:szCs w:val="16"/>
                    </w:rPr>
                    <w:t xml:space="preserve">▼</w:t>
                  </w:r>
                </w:p>
              </w:tc>
            </w:tr>
            <w:tr>
              <w:tc>
                <w:tcPr>
                  <w:shd w:fill="D5E8D4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6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A6B"/>
                      <w:sz w:val="17"/>
                      <w:szCs w:val="17"/>
                    </w:rPr>
                    <w:t xml:space="preserve">🖥 PRESENTATION LAYER</w:t>
                  </w:r>
                </w:p>
                <w:p>
                  <w:pPr>
                    <w:spacing w:before="6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Flask Web App  |  HTML/CSS/JS Chat UI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6"/>
                      <w:szCs w:val="16"/>
                    </w:rPr>
                    <w:t xml:space="preserve">▼</w:t>
                  </w:r>
                </w:p>
              </w:tc>
            </w:tr>
            <w:tr>
              <w:tc>
                <w:tcPr>
                  <w:shd w:fill="FFF2CC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6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A6B"/>
                      <w:sz w:val="17"/>
                      <w:szCs w:val="17"/>
                    </w:rPr>
                    <w:t xml:space="preserve">⚙ NLP PROCESSING LAYER</w:t>
                  </w:r>
                </w:p>
                <w:p>
                  <w:pPr>
                    <w:spacing w:before="6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Preprocessing → Sentiment (VADER) → Intent Classifier → NER (spaCy)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6"/>
                      <w:szCs w:val="16"/>
                    </w:rPr>
                    <w:t xml:space="preserve">▼</w:t>
                  </w:r>
                </w:p>
              </w:tc>
            </w:tr>
            <w:tr>
              <w:tc>
                <w:tcPr>
                  <w:shd w:fill="DAE8FC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6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A6B"/>
                      <w:sz w:val="17"/>
                      <w:szCs w:val="17"/>
                    </w:rPr>
                    <w:t xml:space="preserve">🔍 SEMANTIC MATCHING LAYER</w:t>
                  </w:r>
                </w:p>
                <w:p>
                  <w:pPr>
                    <w:spacing w:before="6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SBERT Embeddings  |  Cosine Similarity  |  Faiss ANN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6"/>
                      <w:szCs w:val="16"/>
                    </w:rPr>
                    <w:t xml:space="preserve">▼</w:t>
                  </w:r>
                </w:p>
              </w:tc>
            </w:tr>
            <w:tr>
              <w:tc>
                <w:tcPr>
                  <w:shd w:fill="F8CECC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6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A6B"/>
                      <w:sz w:val="17"/>
                      <w:szCs w:val="17"/>
                    </w:rPr>
                    <w:t xml:space="preserve">🗄 DATA LAYER</w:t>
                  </w:r>
                </w:p>
                <w:p>
                  <w:pPr>
                    <w:spacing w:before="6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Quotes DB (SQLite/PostgreSQL)  |  Vector Store (Faiss/Pinecone)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60" w:after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E6DB4"/>
                      <w:sz w:val="16"/>
                      <w:szCs w:val="16"/>
                    </w:rPr>
                    <w:t xml:space="preserve">▲▼  External APIs: HuggingFace  |  Goodreads Scraper</w:t>
                  </w:r>
                </w:p>
              </w:tc>
            </w:tr>
          </w:tbl>
          <w:p/>
        </w:tc>
        <w:tc>
          <w:tcPr>
            <w:tcW w:type="dxa" w:w="4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Guidelines: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• Include all the processes (Application Logic / NLP Technology Blocks)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• Provide infrastructural demarcation (Local / Cloud)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• Indicate external interfaces (HuggingFace API, Scraper APIs, etc.)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• Indicate Data Storage components / services (quotes DB, vector store)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• Indicate interface to ML models (SBERT, VADER, spaCy NER)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2"/>
          <w:szCs w:val="22"/>
        </w:rPr>
        <w:t xml:space="preserve">Table-1: Architecture Components: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740"/>
        <w:gridCol w:w="3000"/>
      </w:tblGrid>
      <w:tr>
        <w:trPr>
          <w:tblHeader/>
        </w:trPr>
        <w:tc>
          <w:tcPr>
            <w:tcW w:type="dxa" w:w="500"/>
            <w:tcBorders>
              <w:top w:val="single" w:color="1B3A6B" w:sz="8"/>
              <w:left w:val="single" w:color="1B3A6B" w:sz="8"/>
              <w:bottom w:val="single" w:color="1B3A6B" w:sz="8"/>
              <w:right w:val="single" w:color="1B3A6B" w:sz="8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1B3A6B" w:sz="8"/>
              <w:left w:val="single" w:color="1B3A6B" w:sz="8"/>
              <w:bottom w:val="single" w:color="1B3A6B" w:sz="8"/>
              <w:right w:val="single" w:color="1B3A6B" w:sz="8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740"/>
            <w:tcBorders>
              <w:top w:val="single" w:color="1B3A6B" w:sz="8"/>
              <w:left w:val="single" w:color="1B3A6B" w:sz="8"/>
              <w:bottom w:val="single" w:color="1B3A6B" w:sz="8"/>
              <w:right w:val="single" w:color="1B3A6B" w:sz="8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1B3A6B" w:sz="8"/>
              <w:left w:val="single" w:color="1B3A6B" w:sz="8"/>
              <w:bottom w:val="single" w:color="1B3A6B" w:sz="8"/>
              <w:right w:val="single" w:color="1B3A6B" w:sz="8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User Interface</w:t>
            </w:r>
          </w:p>
        </w:tc>
        <w:tc>
          <w:tcPr>
            <w:tcW w:type="dxa" w:w="47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How the user interacts with the chatbot — types a message, receives quote recommendations in a chat bubble UI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HTML5, CSS3, JavaScript (Vanilla / Bootstrap 5)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Application Logic-1 (NLP Preprocessing)</w:t>
            </w:r>
          </w:p>
        </w:tc>
        <w:tc>
          <w:tcPr>
            <w:tcW w:type="dxa" w:w="47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Cleans and normalizes raw user text: tokenization, stopword removal, lemmatization, spelling correction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Python 3.11, NLTK, re (regex), pyspellchecker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Application Logic-2 (Sentiment &amp; Intent)</w:t>
            </w:r>
          </w:p>
        </w:tc>
        <w:tc>
          <w:tcPr>
            <w:tcW w:type="dxa" w:w="47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Detects emotional polarity (positive/negative/neutral) and classifies user intent (motivation, sadness, topic, random)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VADER (NLTK), TextBlob, scikit-learn (Logistic Regression intent classifier)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Application Logic-3 (Semantic Retrieval)</w:t>
            </w:r>
          </w:p>
        </w:tc>
        <w:tc>
          <w:tcPr>
            <w:tcW w:type="dxa" w:w="47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Encodes user query as a sentence vector; computes cosine similarity against pre-computed quote embeddings; returns top-N quotes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Sentence-Transformers (all-MiniLM-L6-v2), NumPy, Faiss (Facebook AI)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Database (Quotes Store)</w:t>
            </w:r>
          </w:p>
        </w:tc>
        <w:tc>
          <w:tcPr>
            <w:tcW w:type="dxa" w:w="47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Stores structured quote data: text, author, category, tags, sentiment score, popularity count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SQLite (development) / PostgreSQL (production), CSV (data loading)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Cloud Database / Vector Store</w:t>
            </w:r>
          </w:p>
        </w:tc>
        <w:tc>
          <w:tcPr>
            <w:tcW w:type="dxa" w:w="47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Cloud-hosted vector index for large-scale embedding similarity search and persistent storage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Pinecone / Weaviate (vector DB), AWS RDS or Heroku Postgres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47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Stores pre-computed SBERT embedding matrices (.npy files) and quote dataset CSV files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Local filesystem (dev), AWS S3 / Google Cloud Storage (production)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External API-1 (HuggingFace)</w:t>
            </w:r>
          </w:p>
        </w:tc>
        <w:tc>
          <w:tcPr>
            <w:tcW w:type="dxa" w:w="47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Provides access to pre-trained transformer models (SBERT, BERT-based intent classifiers) via Inference API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HuggingFace Inference API (sentence-transformers)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External API-2 (Goodreads / BrainyQuote Scraper)</w:t>
            </w:r>
          </w:p>
        </w:tc>
        <w:tc>
          <w:tcPr>
            <w:tcW w:type="dxa" w:w="47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 scraping source to enrich the quotes dataset with author metadata, categories, and popularity metrics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BeautifulSoup4, Requests, Scrapy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Machine Learning Model</w:t>
            </w:r>
          </w:p>
        </w:tc>
        <w:tc>
          <w:tcPr>
            <w:tcW w:type="dxa" w:w="47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Sentence-BERT model for semantic embedding; VADER for sentiment; spaCy NER model for author entity detection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all-MiniLM-L6-v2 (SBERT), en_core_web_sm (spaCy), VADER lexicon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Infrastructure (Server / Cloud)</w:t>
            </w:r>
          </w:p>
        </w:tc>
        <w:tc>
          <w:tcPr>
            <w:tcW w:type="dxa" w:w="47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Application deployment on cloud; local dev server for testing.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Local: Flask dev server (localhost:5000)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Cloud: Gunicorn + Nginx on Render / Heroku / AWS EC2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Render.com / Heroku / AWS EC2, Gunicorn, Nginx, Docker (optional)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2"/>
          <w:szCs w:val="22"/>
        </w:rPr>
        <w:t xml:space="preserve">Table-2: Application Characteristics: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740"/>
        <w:gridCol w:w="3000"/>
      </w:tblGrid>
      <w:tr>
        <w:trPr>
          <w:tblHeader/>
        </w:trPr>
        <w:tc>
          <w:tcPr>
            <w:tcW w:type="dxa" w:w="500"/>
            <w:tcBorders>
              <w:top w:val="single" w:color="1B3A6B" w:sz="8"/>
              <w:left w:val="single" w:color="1B3A6B" w:sz="8"/>
              <w:bottom w:val="single" w:color="1B3A6B" w:sz="8"/>
              <w:right w:val="single" w:color="1B3A6B" w:sz="8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1B3A6B" w:sz="8"/>
              <w:left w:val="single" w:color="1B3A6B" w:sz="8"/>
              <w:bottom w:val="single" w:color="1B3A6B" w:sz="8"/>
              <w:right w:val="single" w:color="1B3A6B" w:sz="8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Characteristics</w:t>
            </w:r>
          </w:p>
        </w:tc>
        <w:tc>
          <w:tcPr>
            <w:tcW w:type="dxa" w:w="4740"/>
            <w:tcBorders>
              <w:top w:val="single" w:color="1B3A6B" w:sz="8"/>
              <w:left w:val="single" w:color="1B3A6B" w:sz="8"/>
              <w:bottom w:val="single" w:color="1B3A6B" w:sz="8"/>
              <w:right w:val="single" w:color="1B3A6B" w:sz="8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1B3A6B" w:sz="8"/>
              <w:left w:val="single" w:color="1B3A6B" w:sz="8"/>
              <w:bottom w:val="single" w:color="1B3A6B" w:sz="8"/>
              <w:right w:val="single" w:color="1B3A6B" w:sz="8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Open-Source Frameworks</w:t>
            </w:r>
          </w:p>
        </w:tc>
        <w:tc>
          <w:tcPr>
            <w:tcW w:type="dxa" w:w="47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 the open-source frameworks and libraries used across the NLP pipeline and web application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Python 3.11, Flask 3.x, NLTK 3.8, spaCy 3.7, Sentence-Transformers 2.x, scikit-learn 1.4, Faiss-CPU, NumPy, Pandas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Security Implementations</w:t>
            </w:r>
          </w:p>
        </w:tc>
        <w:tc>
          <w:tcPr>
            <w:tcW w:type="dxa" w:w="47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 all the security and access controls implemented; use of firewalls, input sanitization, rate limiting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Input sanitization (bleach library), HTTPS (SSL/TLS), CORS policy (Flask-CORS), Rate limiting (Flask-Limiter), SHA-256 hashed session tokens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Scalable Architecture</w:t>
            </w:r>
          </w:p>
        </w:tc>
        <w:tc>
          <w:tcPr>
            <w:tcW w:type="dxa" w:w="47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Justify the scalability of the architecture (3-tier, microservices). Offline embedding precomputation ensures sub-100ms query response at scale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3-Tier Architecture: Presentation → NLP Logic → Data Layer. Stateless Flask API (horizontally scalable). Faiss HNSW index for O(log n) nearest-neighbor search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47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Justify the availability of the application (load balancers, distributed servers, caching, CDN for static assets)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Gunicorn multi-worker deployment, Redis caching (Flask-Caching) for frequent queries, CDN (Cloudflare) for static assets, 99.9% SLA on Render/Heroku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47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 considerations for performance: pre-computed embeddings loaded at startup, Faiss approximate nearest-neighbor, response &lt; 500ms p95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Pre-computed SBERT embeddings (NumPy .npy), Faiss ANN search (&lt; 50ms for 50K quotes), Redis query cache, Gzip compression on API responses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References:</w:t>
      </w:r>
    </w:p>
    <w:p>
      <w:pPr>
        <w:spacing w:before="40" w:after="40"/>
      </w:pPr>
      <w:hyperlink w:history="1" r:id="rIdrq9altqetwhbs6eym3q7-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https://www.sbert.net</w:t>
        </w:r>
      </w:hyperlink>
    </w:p>
    <w:p>
      <w:pPr>
        <w:spacing w:before="40" w:after="40"/>
      </w:pPr>
      <w:hyperlink w:history="1" r:id="rIda-91rb23ilk7xqjutu5s9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https://huggingface.co/sentence-transformers</w:t>
        </w:r>
      </w:hyperlink>
    </w:p>
    <w:p>
      <w:pPr>
        <w:spacing w:before="40" w:after="40"/>
      </w:pPr>
      <w:hyperlink w:history="1" r:id="rIdz0n9yemkqenjltu8g2mhu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https://spacy.io/usage</w:t>
        </w:r>
      </w:hyperlink>
    </w:p>
    <w:p>
      <w:pPr>
        <w:spacing w:before="40" w:after="40"/>
      </w:pPr>
      <w:hyperlink w:history="1" r:id="rIdt9uwft0vw2qcexmrvbcmf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https://faiss.ai</w:t>
        </w:r>
      </w:hyperlink>
    </w:p>
    <w:p>
      <w:pPr>
        <w:spacing w:before="40" w:after="40"/>
      </w:pPr>
      <w:hyperlink w:history="1" r:id="rIdyck7n8tk8k6qg117zwmk9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https://aws.amazon.com/architecture</w:t>
        </w:r>
      </w:hyperlink>
    </w:p>
    <w:p>
      <w:pPr>
        <w:spacing w:before="40" w:after="40"/>
      </w:pPr>
      <w:hyperlink w:history="1" r:id="rIdzhtvzzdilrg_ydynqbwtv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https://developer.ibm.com/patterns/ai-powered-backend-system/</w:t>
        </w:r>
      </w:hyperlink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EE"/>
                <w:sz w:val="17"/>
                <w:szCs w:val="17"/>
              </w:rPr>
              <w:t xml:space="preserve">Quotes Recommendation Chatbot using NLP  |  Project Design Phase-II  |  Team ID: 171  |  01/03/2026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opq8v6cndhyrab8fac4m_" Type="http://schemas.openxmlformats.org/officeDocument/2006/relationships/hyperlink" Target="https://developer.ibm.com/patterns/ai-powered-backend-system/" TargetMode="External"/><Relationship Id="rIdrq9altqetwhbs6eym3q7-" Type="http://schemas.openxmlformats.org/officeDocument/2006/relationships/hyperlink" Target="https://www.sbert.net" TargetMode="External"/><Relationship Id="rIda-91rb23ilk7xqjutu5s9" Type="http://schemas.openxmlformats.org/officeDocument/2006/relationships/hyperlink" Target="https://huggingface.co/sentence-transformers" TargetMode="External"/><Relationship Id="rIdz0n9yemkqenjltu8g2mhu" Type="http://schemas.openxmlformats.org/officeDocument/2006/relationships/hyperlink" Target="https://spacy.io/usage" TargetMode="External"/><Relationship Id="rIdt9uwft0vw2qcexmrvbcmf" Type="http://schemas.openxmlformats.org/officeDocument/2006/relationships/hyperlink" Target="https://faiss.ai" TargetMode="External"/><Relationship Id="rIdyck7n8tk8k6qg117zwmk9" Type="http://schemas.openxmlformats.org/officeDocument/2006/relationships/hyperlink" Target="https://aws.amazon.com/architecture" TargetMode="External"/><Relationship Id="rIdzhtvzzdilrg_ydynqbwtv" Type="http://schemas.openxmlformats.org/officeDocument/2006/relationships/hyperlink" Target="https://developer.ibm.com/patterns/ai-powered-backend-system/" TargetMode="External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2026-03-07T19:37:13.716Z</dcterms:created>
  <dcterms:modified xsi:type="dcterms:W3CDTF">2026-03-07T19:37:13.717Z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