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FF" w:rsidRDefault="00B043FF" w:rsidP="00B043FF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Data Sources</w:t>
      </w:r>
    </w:p>
    <w:p w:rsidR="00B043FF" w:rsidRDefault="00B043FF" w:rsidP="00B043F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color w:val="000000" w:themeColor="text1"/>
          <w:sz w:val="22"/>
          <w:szCs w:val="24"/>
        </w:rPr>
      </w:pPr>
      <w:r>
        <w:rPr>
          <w:rFonts w:ascii="Consolas" w:hAnsi="Consolas"/>
          <w:color w:val="000000" w:themeColor="text1"/>
          <w:sz w:val="22"/>
          <w:szCs w:val="24"/>
        </w:rPr>
        <w:t xml:space="preserve">Toronto Neighbourhoods data: </w:t>
      </w:r>
    </w:p>
    <w:p w:rsidR="00B043FF" w:rsidRDefault="00B043FF" w:rsidP="00B043FF">
      <w:pPr>
        <w:pStyle w:val="HTMLPreformatted"/>
        <w:numPr>
          <w:ilvl w:val="1"/>
          <w:numId w:val="1"/>
        </w:numPr>
        <w:shd w:val="clear" w:color="auto" w:fill="F7F7F7"/>
        <w:wordWrap w:val="0"/>
        <w:rPr>
          <w:rFonts w:ascii="Consolas" w:hAnsi="Consolas"/>
          <w:color w:val="000000" w:themeColor="text1"/>
          <w:szCs w:val="24"/>
        </w:rPr>
      </w:pPr>
      <w:r>
        <w:rPr>
          <w:rFonts w:ascii="Consolas" w:hAnsi="Consolas"/>
          <w:color w:val="000000" w:themeColor="text1"/>
          <w:szCs w:val="24"/>
        </w:rPr>
        <w:t>https://en.wikipedia.org/wiki/List_of_postal_codes_of_Canada:_M</w:t>
      </w:r>
    </w:p>
    <w:p w:rsidR="00B043FF" w:rsidRDefault="00B043FF" w:rsidP="00B043F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color w:val="000000" w:themeColor="text1"/>
          <w:sz w:val="22"/>
          <w:szCs w:val="24"/>
        </w:rPr>
      </w:pPr>
      <w:r>
        <w:rPr>
          <w:rFonts w:ascii="Consolas" w:hAnsi="Consolas"/>
          <w:color w:val="000000" w:themeColor="text1"/>
          <w:sz w:val="22"/>
          <w:szCs w:val="24"/>
        </w:rPr>
        <w:t xml:space="preserve">New York Neighbourhoods data: </w:t>
      </w:r>
    </w:p>
    <w:p w:rsidR="00B043FF" w:rsidRDefault="00B043FF" w:rsidP="00B043FF">
      <w:pPr>
        <w:pStyle w:val="HTMLPreformatted"/>
        <w:numPr>
          <w:ilvl w:val="1"/>
          <w:numId w:val="1"/>
        </w:numPr>
        <w:shd w:val="clear" w:color="auto" w:fill="F7F7F7"/>
        <w:wordWrap w:val="0"/>
        <w:rPr>
          <w:rFonts w:ascii="Consolas" w:hAnsi="Consolas"/>
          <w:color w:val="000000" w:themeColor="text1"/>
          <w:szCs w:val="24"/>
        </w:rPr>
      </w:pPr>
      <w:r>
        <w:rPr>
          <w:rFonts w:ascii="Consolas" w:hAnsi="Consolas"/>
          <w:color w:val="000000" w:themeColor="text1"/>
          <w:szCs w:val="24"/>
        </w:rPr>
        <w:t>https://cocl.us/new_york_dataset</w:t>
      </w:r>
    </w:p>
    <w:p w:rsidR="00B043FF" w:rsidRDefault="00B043FF" w:rsidP="00B043F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color w:val="000000" w:themeColor="text1"/>
          <w:sz w:val="22"/>
          <w:szCs w:val="24"/>
        </w:rPr>
      </w:pPr>
      <w:r>
        <w:rPr>
          <w:rFonts w:ascii="Consolas" w:hAnsi="Consolas"/>
          <w:color w:val="000000" w:themeColor="text1"/>
          <w:sz w:val="22"/>
          <w:szCs w:val="24"/>
        </w:rPr>
        <w:t xml:space="preserve">Population Density Data: </w:t>
      </w:r>
    </w:p>
    <w:p w:rsidR="00B043FF" w:rsidRDefault="00B043FF" w:rsidP="00B043FF">
      <w:pPr>
        <w:pStyle w:val="HTMLPreformatted"/>
        <w:numPr>
          <w:ilvl w:val="1"/>
          <w:numId w:val="1"/>
        </w:numPr>
        <w:shd w:val="clear" w:color="auto" w:fill="F7F7F7"/>
        <w:wordWrap w:val="0"/>
        <w:rPr>
          <w:rFonts w:ascii="Consolas" w:hAnsi="Consolas"/>
          <w:color w:val="000000" w:themeColor="text1"/>
          <w:szCs w:val="24"/>
        </w:rPr>
      </w:pPr>
      <w:r>
        <w:rPr>
          <w:rFonts w:ascii="Consolas" w:hAnsi="Consolas"/>
          <w:color w:val="000000" w:themeColor="text1"/>
          <w:szCs w:val="24"/>
        </w:rPr>
        <w:t>https://en.wikipedia.org/wiki/Boroughs_of_New_York_City</w:t>
      </w:r>
    </w:p>
    <w:p w:rsidR="00B043FF" w:rsidRDefault="00B043FF" w:rsidP="00B043F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color w:val="000000" w:themeColor="text1"/>
          <w:sz w:val="22"/>
          <w:szCs w:val="24"/>
        </w:rPr>
      </w:pPr>
      <w:r>
        <w:rPr>
          <w:rFonts w:ascii="Consolas" w:hAnsi="Consolas"/>
          <w:color w:val="000000" w:themeColor="text1"/>
          <w:sz w:val="22"/>
          <w:szCs w:val="24"/>
        </w:rPr>
        <w:t xml:space="preserve">Population density data for Toronto: </w:t>
      </w:r>
    </w:p>
    <w:p w:rsidR="00B043FF" w:rsidRDefault="00B043FF" w:rsidP="00B043FF">
      <w:pPr>
        <w:pStyle w:val="HTMLPreformatted"/>
        <w:numPr>
          <w:ilvl w:val="1"/>
          <w:numId w:val="1"/>
        </w:numPr>
        <w:shd w:val="clear" w:color="auto" w:fill="F7F7F7"/>
        <w:wordWrap w:val="0"/>
        <w:rPr>
          <w:rFonts w:ascii="Consolas" w:hAnsi="Consolas"/>
          <w:color w:val="000000" w:themeColor="text1"/>
          <w:szCs w:val="24"/>
        </w:rPr>
      </w:pPr>
      <w:r>
        <w:rPr>
          <w:rFonts w:ascii="Consolas" w:hAnsi="Consolas"/>
          <w:color w:val="000000" w:themeColor="text1"/>
          <w:szCs w:val="24"/>
        </w:rPr>
        <w:t>https://en.wikipedia.org/wiki/Demographics_of_Toronto_neighbourhoods</w:t>
      </w:r>
    </w:p>
    <w:p w:rsidR="00874445" w:rsidRDefault="00874445"/>
    <w:sectPr w:rsidR="0087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C1264"/>
    <w:multiLevelType w:val="hybridMultilevel"/>
    <w:tmpl w:val="99EC7E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043FF"/>
    <w:rsid w:val="00874445"/>
    <w:rsid w:val="00B0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Sorcerer</dc:creator>
  <cp:keywords/>
  <dc:description/>
  <cp:lastModifiedBy>Sorcerer</cp:lastModifiedBy>
  <cp:revision>2</cp:revision>
  <dcterms:created xsi:type="dcterms:W3CDTF">2020-07-06T12:37:00Z</dcterms:created>
  <dcterms:modified xsi:type="dcterms:W3CDTF">2020-07-06T12:39:00Z</dcterms:modified>
</cp:coreProperties>
</file>