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E00ACA">
      <w:pPr>
        <w:spacing w:after="0"/>
        <w:jc w:val="center"/>
        <w:rPr>
          <w:b/>
          <w:sz w:val="24"/>
          <w:szCs w:val="24"/>
        </w:rPr>
      </w:pPr>
      <w:r>
        <w:rPr>
          <w:b/>
          <w:sz w:val="24"/>
          <w:szCs w:val="24"/>
        </w:rPr>
        <w:t>Project Design Phase</w:t>
      </w:r>
    </w:p>
    <w:p w14:paraId="0E538A2F" w14:textId="77777777" w:rsidR="00604E29" w:rsidRDefault="00E00ACA">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E00ACA">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E00ACA">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E00ACA">
            <w:r>
              <w:t>Project Name</w:t>
            </w:r>
          </w:p>
        </w:tc>
        <w:tc>
          <w:tcPr>
            <w:tcW w:w="4335" w:type="dxa"/>
          </w:tcPr>
          <w:p w14:paraId="56EAF34F" w14:textId="25BB37FA" w:rsidR="00604E29" w:rsidRDefault="004D0045">
            <w:proofErr w:type="spellStart"/>
            <w:r>
              <w:t>DarshanEase</w:t>
            </w:r>
            <w:proofErr w:type="spellEnd"/>
          </w:p>
        </w:tc>
      </w:tr>
      <w:tr w:rsidR="00604E29" w14:paraId="271BDBA3" w14:textId="77777777">
        <w:tc>
          <w:tcPr>
            <w:tcW w:w="4695" w:type="dxa"/>
          </w:tcPr>
          <w:p w14:paraId="1EABD436" w14:textId="77777777" w:rsidR="00604E29" w:rsidRDefault="00E00ACA">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E00ACA">
      <w:pPr>
        <w:rPr>
          <w:b/>
        </w:rPr>
      </w:pPr>
      <w:r>
        <w:rPr>
          <w:b/>
        </w:rPr>
        <w:t>Proposed Solution Template:</w:t>
      </w:r>
    </w:p>
    <w:p w14:paraId="37C39CAD" w14:textId="77777777" w:rsidR="00604E29" w:rsidRDefault="00E00ACA">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E00ACA">
            <w:pPr>
              <w:rPr>
                <w:b/>
              </w:rPr>
            </w:pPr>
            <w:proofErr w:type="spellStart"/>
            <w:r>
              <w:rPr>
                <w:b/>
              </w:rPr>
              <w:t>S.No</w:t>
            </w:r>
            <w:proofErr w:type="spellEnd"/>
            <w:r>
              <w:rPr>
                <w:b/>
              </w:rPr>
              <w:t>.</w:t>
            </w:r>
          </w:p>
        </w:tc>
        <w:tc>
          <w:tcPr>
            <w:tcW w:w="3658" w:type="dxa"/>
          </w:tcPr>
          <w:p w14:paraId="4E4913CB" w14:textId="77777777" w:rsidR="00604E29" w:rsidRDefault="00E00ACA">
            <w:pPr>
              <w:rPr>
                <w:b/>
              </w:rPr>
            </w:pPr>
            <w:r>
              <w:rPr>
                <w:b/>
              </w:rPr>
              <w:t>Parameter</w:t>
            </w:r>
          </w:p>
        </w:tc>
        <w:tc>
          <w:tcPr>
            <w:tcW w:w="4508" w:type="dxa"/>
          </w:tcPr>
          <w:p w14:paraId="64892F81" w14:textId="77777777" w:rsidR="00604E29" w:rsidRDefault="00E00ACA">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E00ACA">
            <w:r>
              <w:rPr>
                <w:color w:val="222222"/>
              </w:rPr>
              <w:t>Problem Statement (Problem to be solved)</w:t>
            </w:r>
          </w:p>
        </w:tc>
        <w:tc>
          <w:tcPr>
            <w:tcW w:w="4508" w:type="dxa"/>
          </w:tcPr>
          <w:p w14:paraId="5582DE8C" w14:textId="2736BE2C" w:rsidR="00604E29" w:rsidRDefault="004D0045">
            <w:r w:rsidRPr="004D0045">
              <w:t>Many temples still rely on traditional methods for darshan ticket booking where devotees must stand in long queues. This results in time consumption, inconvenience, and poor crowd management. Devotees often find it difficult to plan their visits and secure a preferred darshan slot.</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E00ACA">
            <w:r>
              <w:rPr>
                <w:color w:val="222222"/>
              </w:rPr>
              <w:t>Idea / Solution description</w:t>
            </w:r>
          </w:p>
        </w:tc>
        <w:tc>
          <w:tcPr>
            <w:tcW w:w="4508" w:type="dxa"/>
          </w:tcPr>
          <w:p w14:paraId="79C49542" w14:textId="3E4BFB4B" w:rsidR="00604E29" w:rsidRDefault="004D0045">
            <w:r w:rsidRPr="004D0045">
              <w:t xml:space="preserve">The proposed solution is a web-based platform called </w:t>
            </w:r>
            <w:proofErr w:type="spellStart"/>
            <w:r w:rsidRPr="004D0045">
              <w:t>DarshanEase</w:t>
            </w:r>
            <w:proofErr w:type="spellEnd"/>
            <w:r w:rsidRPr="004D0045">
              <w:t xml:space="preserve"> that enables devotees to book temple darshan slots online. Users can browse temples, check available darshan timings, reserve slots, manage bookings, and make donations through a simple interface. The system also provides an admin dashboard for managing temple information, booking records, and darshan slots.</w:t>
            </w:r>
          </w:p>
          <w:p w14:paraId="463B60E0" w14:textId="77777777" w:rsidR="004D0045" w:rsidRPr="004D0045" w:rsidRDefault="004D0045" w:rsidP="004D0045"/>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E00ACA">
            <w:r>
              <w:rPr>
                <w:color w:val="222222"/>
              </w:rPr>
              <w:t xml:space="preserve">Novelty / Uniqueness </w:t>
            </w:r>
          </w:p>
        </w:tc>
        <w:tc>
          <w:tcPr>
            <w:tcW w:w="4508" w:type="dxa"/>
          </w:tcPr>
          <w:p w14:paraId="27D9002F" w14:textId="15EF4F53" w:rsidR="00604E29" w:rsidRDefault="004D0045">
            <w:proofErr w:type="spellStart"/>
            <w:r w:rsidRPr="004D0045">
              <w:t>DarshanEase</w:t>
            </w:r>
            <w:proofErr w:type="spellEnd"/>
            <w:r w:rsidRPr="004D0045">
              <w:t xml:space="preserve"> combines temple information, darshan slot booking, and donation services in a single digital platform. This integrated system improves convenience for devotees and helps temples manage visitors more effectively.</w:t>
            </w:r>
          </w:p>
          <w:p w14:paraId="352499F2" w14:textId="77777777" w:rsidR="004D0045" w:rsidRPr="004D0045" w:rsidRDefault="004D0045" w:rsidP="004D0045"/>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E00ACA">
            <w:r>
              <w:rPr>
                <w:color w:val="222222"/>
              </w:rPr>
              <w:t>Social Impact / Customer Satisfaction</w:t>
            </w:r>
          </w:p>
        </w:tc>
        <w:tc>
          <w:tcPr>
            <w:tcW w:w="4508" w:type="dxa"/>
          </w:tcPr>
          <w:p w14:paraId="039671E8" w14:textId="76A8905E" w:rsidR="00604E29" w:rsidRDefault="004D0045">
            <w:r w:rsidRPr="004D0045">
              <w:t>The platform enhances the spiritual journey of devotees by reducing waiting time and enabling advance booking. It also supports temples by improving crowd management and providing a modern digital service to visitors.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E00ACA">
            <w:r>
              <w:rPr>
                <w:color w:val="222222"/>
              </w:rPr>
              <w:t>Business Model (Revenue Model)</w:t>
            </w:r>
          </w:p>
        </w:tc>
        <w:tc>
          <w:tcPr>
            <w:tcW w:w="4508" w:type="dxa"/>
          </w:tcPr>
          <w:p w14:paraId="1A22F393" w14:textId="77777777" w:rsidR="00604E29" w:rsidRDefault="00604E29"/>
          <w:p w14:paraId="3E97F94F" w14:textId="7FDA2533" w:rsidR="004D0045" w:rsidRPr="004D0045" w:rsidRDefault="004D0045" w:rsidP="004D0045">
            <w:r w:rsidRPr="004D0045">
              <w:t>The platform can generate revenue through small service charges on bookings, optional donation transaction fees, and partnerships with temples for premium features or promotional listings.</w:t>
            </w:r>
          </w:p>
        </w:tc>
      </w:tr>
      <w:tr w:rsidR="00604E29" w14:paraId="2ECBCEA1" w14:textId="77777777" w:rsidTr="004D0045">
        <w:trPr>
          <w:trHeight w:val="2022"/>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E00ACA">
            <w:pPr>
              <w:rPr>
                <w:color w:val="222222"/>
              </w:rPr>
            </w:pPr>
            <w:r>
              <w:rPr>
                <w:color w:val="222222"/>
              </w:rPr>
              <w:t>Scalability of the Solution</w:t>
            </w:r>
          </w:p>
        </w:tc>
        <w:tc>
          <w:tcPr>
            <w:tcW w:w="4508" w:type="dxa"/>
          </w:tcPr>
          <w:p w14:paraId="7C323FF0" w14:textId="151D8BDD" w:rsidR="00604E29" w:rsidRDefault="004D0045">
            <w:r w:rsidRPr="004D0045">
              <w:t>The system is built using scalable web technologies such as React.js, Node.js, Express.js, and MongoDB. This architecture allows the platform to support multiple temples and a large number of users while maintaining performance and reliability.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63813"/>
    <w:rsid w:val="00350B1D"/>
    <w:rsid w:val="004D0045"/>
    <w:rsid w:val="00604E29"/>
    <w:rsid w:val="00C27B72"/>
    <w:rsid w:val="00D90E76"/>
    <w:rsid w:val="00E00ACA"/>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shivam angral</cp:lastModifiedBy>
  <cp:revision>2</cp:revision>
  <dcterms:created xsi:type="dcterms:W3CDTF">2026-03-08T18:24:00Z</dcterms:created>
  <dcterms:modified xsi:type="dcterms:W3CDTF">2026-03-08T18:24:00Z</dcterms:modified>
</cp:coreProperties>
</file>