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451EC0">
      <w:pPr>
        <w:spacing w:after="0"/>
        <w:jc w:val="center"/>
        <w:rPr>
          <w:b/>
          <w:sz w:val="24"/>
          <w:szCs w:val="24"/>
        </w:rPr>
      </w:pPr>
      <w:r>
        <w:rPr>
          <w:b/>
          <w:sz w:val="24"/>
          <w:szCs w:val="24"/>
        </w:rPr>
        <w:t>Project Design Phase</w:t>
      </w:r>
    </w:p>
    <w:p w14:paraId="09C4EF8E" w14:textId="77777777" w:rsidR="00E370AF" w:rsidRDefault="00451EC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451EC0">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451EC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451EC0">
            <w:r>
              <w:t>Project Name</w:t>
            </w:r>
          </w:p>
        </w:tc>
        <w:tc>
          <w:tcPr>
            <w:tcW w:w="4508" w:type="dxa"/>
          </w:tcPr>
          <w:p w14:paraId="4E717950" w14:textId="3ACE38A4" w:rsidR="00E370AF" w:rsidRDefault="00E370AF"/>
        </w:tc>
      </w:tr>
      <w:tr w:rsidR="00E370AF" w14:paraId="6D6CFC5F" w14:textId="77777777">
        <w:tc>
          <w:tcPr>
            <w:tcW w:w="4508" w:type="dxa"/>
          </w:tcPr>
          <w:p w14:paraId="4B00FC14" w14:textId="77777777" w:rsidR="00E370AF" w:rsidRDefault="00451EC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451EC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21D8A09"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The proposed system, </w:t>
      </w:r>
      <w:proofErr w:type="spellStart"/>
      <w:r w:rsidRPr="00F17CE0">
        <w:rPr>
          <w:rFonts w:ascii="Arial" w:eastAsia="Arial" w:hAnsi="Arial" w:cs="Arial"/>
          <w:b/>
          <w:bCs/>
          <w:color w:val="000000"/>
          <w:sz w:val="24"/>
          <w:szCs w:val="24"/>
        </w:rPr>
        <w:t>DarshanEase</w:t>
      </w:r>
      <w:proofErr w:type="spellEnd"/>
      <w:r w:rsidRPr="00F17CE0">
        <w:rPr>
          <w:rFonts w:ascii="Arial" w:eastAsia="Arial" w:hAnsi="Arial" w:cs="Arial"/>
          <w:b/>
          <w:bCs/>
          <w:color w:val="000000"/>
          <w:sz w:val="24"/>
          <w:szCs w:val="24"/>
        </w:rPr>
        <w:t xml:space="preserve"> – Temple Darshan Ticket Booking System</w:t>
      </w:r>
      <w:r w:rsidRPr="00F17CE0">
        <w:rPr>
          <w:rFonts w:ascii="Arial" w:eastAsia="Arial" w:hAnsi="Arial" w:cs="Arial"/>
          <w:color w:val="000000"/>
          <w:sz w:val="24"/>
          <w:szCs w:val="24"/>
        </w:rPr>
        <w:t>, follows a modern web-based architecture designed to provide a seamless and efficient platform for devotees to book darshan slots online.</w:t>
      </w:r>
    </w:p>
    <w:p w14:paraId="324545D3"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The system is divided into three primary layers: </w:t>
      </w:r>
      <w:r w:rsidRPr="00F17CE0">
        <w:rPr>
          <w:rFonts w:ascii="Arial" w:eastAsia="Arial" w:hAnsi="Arial" w:cs="Arial"/>
          <w:b/>
          <w:bCs/>
          <w:color w:val="000000"/>
          <w:sz w:val="24"/>
          <w:szCs w:val="24"/>
        </w:rPr>
        <w:t>User Interface Layer, Application Layer, and Data Layer</w:t>
      </w:r>
      <w:r w:rsidRPr="00F17CE0">
        <w:rPr>
          <w:rFonts w:ascii="Arial" w:eastAsia="Arial" w:hAnsi="Arial" w:cs="Arial"/>
          <w:color w:val="000000"/>
          <w:sz w:val="24"/>
          <w:szCs w:val="24"/>
        </w:rPr>
        <w:t>.</w:t>
      </w:r>
    </w:p>
    <w:p w14:paraId="26948ABB"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The </w:t>
      </w:r>
      <w:r w:rsidRPr="00F17CE0">
        <w:rPr>
          <w:rFonts w:ascii="Arial" w:eastAsia="Arial" w:hAnsi="Arial" w:cs="Arial"/>
          <w:b/>
          <w:bCs/>
          <w:color w:val="000000"/>
          <w:sz w:val="24"/>
          <w:szCs w:val="24"/>
        </w:rPr>
        <w:t>User Interface Layer</w:t>
      </w:r>
      <w:r w:rsidRPr="00F17CE0">
        <w:rPr>
          <w:rFonts w:ascii="Arial" w:eastAsia="Arial" w:hAnsi="Arial" w:cs="Arial"/>
          <w:color w:val="000000"/>
          <w:sz w:val="24"/>
          <w:szCs w:val="24"/>
        </w:rPr>
        <w:t xml:space="preserve"> is developed using </w:t>
      </w:r>
      <w:r w:rsidRPr="00F17CE0">
        <w:rPr>
          <w:rFonts w:ascii="Arial" w:eastAsia="Arial" w:hAnsi="Arial" w:cs="Arial"/>
          <w:b/>
          <w:bCs/>
          <w:color w:val="000000"/>
          <w:sz w:val="24"/>
          <w:szCs w:val="24"/>
        </w:rPr>
        <w:t>React.js</w:t>
      </w:r>
      <w:r w:rsidRPr="00F17CE0">
        <w:rPr>
          <w:rFonts w:ascii="Arial" w:eastAsia="Arial" w:hAnsi="Arial" w:cs="Arial"/>
          <w:color w:val="000000"/>
          <w:sz w:val="24"/>
          <w:szCs w:val="24"/>
        </w:rPr>
        <w:t>, which provides a responsive and user-friendly web interface. Through this interface, users can register, log in, browse temples, book darshan slots, view booking history, and make donations. Administrators can manage temple information and darshan slots through an admin dashboard.</w:t>
      </w:r>
    </w:p>
    <w:p w14:paraId="2B9AE650"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The </w:t>
      </w:r>
      <w:r w:rsidRPr="00F17CE0">
        <w:rPr>
          <w:rFonts w:ascii="Arial" w:eastAsia="Arial" w:hAnsi="Arial" w:cs="Arial"/>
          <w:b/>
          <w:bCs/>
          <w:color w:val="000000"/>
          <w:sz w:val="24"/>
          <w:szCs w:val="24"/>
        </w:rPr>
        <w:t>Application Layer</w:t>
      </w:r>
      <w:r w:rsidRPr="00F17CE0">
        <w:rPr>
          <w:rFonts w:ascii="Arial" w:eastAsia="Arial" w:hAnsi="Arial" w:cs="Arial"/>
          <w:color w:val="000000"/>
          <w:sz w:val="24"/>
          <w:szCs w:val="24"/>
        </w:rPr>
        <w:t xml:space="preserve"> is implemented using </w:t>
      </w:r>
      <w:r w:rsidRPr="00F17CE0">
        <w:rPr>
          <w:rFonts w:ascii="Arial" w:eastAsia="Arial" w:hAnsi="Arial" w:cs="Arial"/>
          <w:b/>
          <w:bCs/>
          <w:color w:val="000000"/>
          <w:sz w:val="24"/>
          <w:szCs w:val="24"/>
        </w:rPr>
        <w:t>Node.js and Express.js</w:t>
      </w:r>
      <w:r w:rsidRPr="00F17CE0">
        <w:rPr>
          <w:rFonts w:ascii="Arial" w:eastAsia="Arial" w:hAnsi="Arial" w:cs="Arial"/>
          <w:color w:val="000000"/>
          <w:sz w:val="24"/>
          <w:szCs w:val="24"/>
        </w:rPr>
        <w:t>. This layer handles the core business logic of the system, including user authentication, temple management, darshan slot management, booking operations, and donation processing. The backend communicates with the frontend through RESTful APIs and ensures secure and efficient processing of user requests.</w:t>
      </w:r>
    </w:p>
    <w:p w14:paraId="708259FF"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The </w:t>
      </w:r>
      <w:r w:rsidRPr="00F17CE0">
        <w:rPr>
          <w:rFonts w:ascii="Arial" w:eastAsia="Arial" w:hAnsi="Arial" w:cs="Arial"/>
          <w:b/>
          <w:bCs/>
          <w:color w:val="000000"/>
          <w:sz w:val="24"/>
          <w:szCs w:val="24"/>
        </w:rPr>
        <w:t>Data Layer</w:t>
      </w:r>
      <w:r w:rsidRPr="00F17CE0">
        <w:rPr>
          <w:rFonts w:ascii="Arial" w:eastAsia="Arial" w:hAnsi="Arial" w:cs="Arial"/>
          <w:color w:val="000000"/>
          <w:sz w:val="24"/>
          <w:szCs w:val="24"/>
        </w:rPr>
        <w:t xml:space="preserve"> uses </w:t>
      </w:r>
      <w:r w:rsidRPr="00F17CE0">
        <w:rPr>
          <w:rFonts w:ascii="Arial" w:eastAsia="Arial" w:hAnsi="Arial" w:cs="Arial"/>
          <w:b/>
          <w:bCs/>
          <w:color w:val="000000"/>
          <w:sz w:val="24"/>
          <w:szCs w:val="24"/>
        </w:rPr>
        <w:t>MongoDB</w:t>
      </w:r>
      <w:r w:rsidRPr="00F17CE0">
        <w:rPr>
          <w:rFonts w:ascii="Arial" w:eastAsia="Arial" w:hAnsi="Arial" w:cs="Arial"/>
          <w:color w:val="000000"/>
          <w:sz w:val="24"/>
          <w:szCs w:val="24"/>
        </w:rPr>
        <w:t xml:space="preserve">, a NoSQL database that stores user information, temple details, darshan slots, booking records, and donation transactions. Additionally, </w:t>
      </w:r>
      <w:proofErr w:type="spellStart"/>
      <w:r w:rsidRPr="00F17CE0">
        <w:rPr>
          <w:rFonts w:ascii="Arial" w:eastAsia="Arial" w:hAnsi="Arial" w:cs="Arial"/>
          <w:b/>
          <w:bCs/>
          <w:color w:val="000000"/>
          <w:sz w:val="24"/>
          <w:szCs w:val="24"/>
        </w:rPr>
        <w:t>Cloudinary</w:t>
      </w:r>
      <w:proofErr w:type="spellEnd"/>
      <w:r w:rsidRPr="00F17CE0">
        <w:rPr>
          <w:rFonts w:ascii="Arial" w:eastAsia="Arial" w:hAnsi="Arial" w:cs="Arial"/>
          <w:b/>
          <w:bCs/>
          <w:color w:val="000000"/>
          <w:sz w:val="24"/>
          <w:szCs w:val="24"/>
        </w:rPr>
        <w:t xml:space="preserve"> cloud storage</w:t>
      </w:r>
      <w:r w:rsidRPr="00F17CE0">
        <w:rPr>
          <w:rFonts w:ascii="Arial" w:eastAsia="Arial" w:hAnsi="Arial" w:cs="Arial"/>
          <w:color w:val="000000"/>
          <w:sz w:val="24"/>
          <w:szCs w:val="24"/>
        </w:rPr>
        <w:t xml:space="preserve"> is used to store temple images and other media files.</w:t>
      </w:r>
    </w:p>
    <w:p w14:paraId="53C38668" w14:textId="77777777" w:rsidR="00F17CE0" w:rsidRPr="00F17CE0" w:rsidRDefault="00F17CE0" w:rsidP="00F17CE0">
      <w:pPr>
        <w:rPr>
          <w:rFonts w:ascii="Arial" w:eastAsia="Arial" w:hAnsi="Arial" w:cs="Arial"/>
          <w:color w:val="000000"/>
          <w:sz w:val="24"/>
          <w:szCs w:val="24"/>
        </w:rPr>
      </w:pPr>
      <w:r w:rsidRPr="00F17CE0">
        <w:rPr>
          <w:rFonts w:ascii="Arial" w:eastAsia="Arial" w:hAnsi="Arial" w:cs="Arial"/>
          <w:color w:val="000000"/>
          <w:sz w:val="24"/>
          <w:szCs w:val="24"/>
        </w:rPr>
        <w:t xml:space="preserve">This layered architecture ensures </w:t>
      </w:r>
      <w:r w:rsidRPr="00F17CE0">
        <w:rPr>
          <w:rFonts w:ascii="Arial" w:eastAsia="Arial" w:hAnsi="Arial" w:cs="Arial"/>
          <w:b/>
          <w:bCs/>
          <w:color w:val="000000"/>
          <w:sz w:val="24"/>
          <w:szCs w:val="24"/>
        </w:rPr>
        <w:t>scalability, maintainability, and performance</w:t>
      </w:r>
      <w:r w:rsidRPr="00F17CE0">
        <w:rPr>
          <w:rFonts w:ascii="Arial" w:eastAsia="Arial" w:hAnsi="Arial" w:cs="Arial"/>
          <w:color w:val="000000"/>
          <w:sz w:val="24"/>
          <w:szCs w:val="24"/>
        </w:rPr>
        <w:t>, allowing the system to efficiently handle multiple users and booking requests simultaneously.</w:t>
      </w:r>
    </w:p>
    <w:p w14:paraId="792FA76A" w14:textId="77777777" w:rsidR="00E370AF" w:rsidRDefault="00E370AF">
      <w:pPr>
        <w:rPr>
          <w:b/>
        </w:rPr>
      </w:pPr>
    </w:p>
    <w:p w14:paraId="3436894A" w14:textId="77777777" w:rsidR="00E370AF" w:rsidRDefault="00451EC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4C557555" w:rsidR="00E370AF" w:rsidRDefault="00F17CE0">
      <w:pPr>
        <w:tabs>
          <w:tab w:val="left" w:pos="5529"/>
        </w:tabs>
        <w:rPr>
          <w:b/>
        </w:rPr>
      </w:pPr>
      <w:r>
        <w:rPr>
          <w:b/>
          <w:noProof/>
        </w:rPr>
        <w:lastRenderedPageBreak/>
        <w:drawing>
          <wp:inline distT="0" distB="0" distL="0" distR="0" wp14:anchorId="1450FABE" wp14:editId="0F6B93F4">
            <wp:extent cx="7070400" cy="4712400"/>
            <wp:effectExtent l="0" t="0" r="0" b="0"/>
            <wp:docPr id="98712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0400" cy="4712400"/>
                    </a:xfrm>
                    <a:prstGeom prst="rect">
                      <a:avLst/>
                    </a:prstGeom>
                    <a:noFill/>
                  </pic:spPr>
                </pic:pic>
              </a:graphicData>
            </a:graphic>
          </wp:inline>
        </w:drawing>
      </w:r>
    </w:p>
    <w:p w14:paraId="4E909796" w14:textId="42E1013E" w:rsidR="00E370AF" w:rsidRDefault="00F17CE0">
      <w:pPr>
        <w:rPr>
          <w:b/>
        </w:rPr>
      </w:pPr>
      <w:r w:rsidRPr="00F17CE0">
        <w:rPr>
          <w:rFonts w:ascii="Helvetica Neue" w:eastAsia="Helvetica Neue" w:hAnsi="Helvetica Neue" w:cs="Helvetica Neue"/>
          <w:i/>
          <w:color w:val="333333"/>
          <w:sz w:val="21"/>
          <w:szCs w:val="21"/>
        </w:rPr>
        <w:t xml:space="preserve">Figure 1: Solution Architecture of </w:t>
      </w:r>
      <w:proofErr w:type="spellStart"/>
      <w:r w:rsidRPr="00F17CE0">
        <w:rPr>
          <w:rFonts w:ascii="Helvetica Neue" w:eastAsia="Helvetica Neue" w:hAnsi="Helvetica Neue" w:cs="Helvetica Neue"/>
          <w:i/>
          <w:color w:val="333333"/>
          <w:sz w:val="21"/>
          <w:szCs w:val="21"/>
        </w:rPr>
        <w:t>DarshanEase</w:t>
      </w:r>
      <w:proofErr w:type="spellEnd"/>
      <w:r w:rsidRPr="00F17CE0">
        <w:rPr>
          <w:rFonts w:ascii="Helvetica Neue" w:eastAsia="Helvetica Neue" w:hAnsi="Helvetica Neue" w:cs="Helvetica Neue"/>
          <w:i/>
          <w:color w:val="333333"/>
          <w:sz w:val="21"/>
          <w:szCs w:val="21"/>
        </w:rPr>
        <w:t xml:space="preserve"> Temple Darshan Ticket Booking System</w:t>
      </w:r>
      <w:r>
        <w:rPr>
          <w:rFonts w:ascii="Helvetica Neue" w:eastAsia="Helvetica Neue" w:hAnsi="Helvetica Neue" w:cs="Helvetica Neue"/>
          <w:i/>
          <w:color w:val="333333"/>
          <w:sz w:val="21"/>
          <w:szCs w:val="21"/>
        </w:rPr>
        <w:br/>
      </w:r>
      <w:r>
        <w:rPr>
          <w:rFonts w:ascii="Helvetica Neue" w:eastAsia="Helvetica Neue" w:hAnsi="Helvetica Neue" w:cs="Helvetica Neue"/>
          <w:i/>
          <w:color w:val="333333"/>
          <w:sz w:val="21"/>
          <w:szCs w:val="21"/>
        </w:rPr>
        <w:br/>
      </w:r>
      <w:r w:rsidR="00451EC0">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4388C97-B99B-40A4-8130-1110BA89E7B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46D55E0-F5D9-46FA-94C7-F4F9152EE866}"/>
    <w:embedBold r:id="rId3" w:fontKey="{8CD04650-74DD-424C-B4BB-A20C7EA5286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C112581-1305-46BF-B434-3BC3DFC18C16}"/>
    <w:embedItalic r:id="rId5" w:fontKey="{A0851D2C-DF57-4A18-B764-3D2EDA147044}"/>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B49530FF-6297-4E6C-B6AB-EB8BD1FED58F}"/>
    <w:embedItalic r:id="rId7" w:fontKey="{1FCB7A14-D35F-42FD-ADF1-62CDB0CA97A9}"/>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8" w:fontKey="{BC6F24EA-C1CC-4395-BC91-EE26132968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47FD3"/>
    <w:rsid w:val="00267921"/>
    <w:rsid w:val="00451EC0"/>
    <w:rsid w:val="00862077"/>
    <w:rsid w:val="00E370AF"/>
    <w:rsid w:val="00F17CE0"/>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shivam angral</cp:lastModifiedBy>
  <cp:revision>2</cp:revision>
  <dcterms:created xsi:type="dcterms:W3CDTF">2026-03-08T18:19:00Z</dcterms:created>
  <dcterms:modified xsi:type="dcterms:W3CDTF">2026-03-08T18:19:00Z</dcterms:modified>
</cp:coreProperties>
</file>