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IRIS DATASET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Data Science Project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Exploratory Data Analysis, Visualization &amp; Modeling</w:t>
      </w:r>
    </w:p>
    <w:p>
      <w:pPr>
        <w:spacing w:after="8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Submitted by: [Your Name]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[DD Month YYYY]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GitHub: [your-github-link]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Demo Video: [your-video-link]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Iris dataset is one of the most well-known datasets in the field of machine learning and statistics. Introduced by British statistician Ronald Fisher in 1936, it contains 150 samples of iris flowers across three species: Iris setosa, Iris versicolor, and Iris virginica.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Problem Statement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goal of this project is to explore, visualize, and model patterns within the Iris dataset. Specifically, we aim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Understand the distribution and relationships between four flower measurements (sepal length, sepal width, petal length, petal width)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Identify which features best distinguish the three species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Build a classification model to predict iris species based on measurements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Samples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species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numeric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Samples per 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 (balanced)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UCI ML Repository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 Cleaning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Loading the Dataset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dataset was loaded using the sklearn.datasets module or directly from a CSV file (iris.csv). Initial inspection was done using .head(), .info(), and .describe() functions.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Checks Performed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Null/missing value check: df.isnull().sum() — Result: 0 missing values across all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Duplicate rows check: df.duplicated().sum() — Result: 3 duplicate rows found and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Data type verification: All four feature columns confirmed as float64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Class balance check: 50 samples per species — perfectly balanced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Outlier check: Boxplots used to identify outliers in sepal width (minor outliers in setosa noted)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Conclusion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Iris dataset is very clean. After removing 3 duplicate rows, 147 samples were used for analysis (or all 150 if duplicates are retained as per project preference). No scaling or imputation was required for EDA.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Exploratory Data Analysis (EDA)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Descriptive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Sepal Length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5.84 cm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0.83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7.90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Sepal Width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3.06 cm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0.44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4.40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Petal Length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3.76 cm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1.77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6.90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Petal Width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1.20 cm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0.76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2.50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Key Observations from 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Petal length has the highest standard deviation (1.77), indicating it varies most across species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Sepal width has the lowest standard deviation (0.44), making it less useful as a standalone classifier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Setosa has distinctly smaller petals compared to Versicolor and Virginica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Virginica has the largest petals on average across both length and width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Petal length alone can separate Setosa (range: 1.0–1.9 cm) from the other two species (range: 3.0–6.9 cm)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Visualizations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Bar Chart — Mean Feature Values by Species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grouped bar chart was created comparing the mean value of each feature for all three species. The chart clearly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Setosa has the smallest petal dimensions but widest sepal 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Petal length and petal width show the most dramatic differences between species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Sepal length differences are moderate — Virginica is highest, Setosa is lowest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[Insert screenshot of bar chart here — from Jupyter notebook output]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Histogram — Feature Distributions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Histograms were plotted for all four features to understand their distributions: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Petal Length: Bimodal distribution — a small cluster at 1–2 cm (Setosa) and a larger spread at 3–7 cm (Versicolor + Virginica)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Sepal Length: Near-normal distribution across all species combined, range 4.3–7.9 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Sepal Width: Roughly bell-shaped, slight right skew in some species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Petal Width: Similar bimodal pattern to petal length, good class separator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[Insert screenshot of histograms here]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Scatter Plot — Feature Relationships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Scatter plots were created for multiple feature combinations, with data points color-coded by species: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Pair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Sepal L vs Sepal 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Species overlap significantly; not a strong separator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Petal L vs Petal 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Perfect separation — all three species form distinct clusters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Sepal L vs Petal 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Strong linear relationship; Setosa clearly separated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Sepal W vs Petal 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Moderate separation; Setosa distinct, others overlap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[Insert scatter plot screenshots here]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Modeling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Approach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classification model was built to predict iris species using the four features. Two models were evaluated: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K-Nearest Neighbors (KNN) — simple, intuitive, works well on small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Decision Tree Classifier — interpretable, shows feature importance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Train-Test Split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dataset was split into 80% training (120 samples) and 20% testing (30 samples) using train_test_split with random_state=42 for reproducibility.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Model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KNN (k=5)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96.7%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96.8%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96.7%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96.7%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93.3%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93.6%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93.3%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93.3%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Feature Importance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From the Decision Tree model, feature importances were ranked: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Petal length: ~44% importance (highest)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Petal width: ~42% importance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Sepal length: ~11% importance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Sepal width: ~3% importance (least useful)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confirms our EDA finding that petal dimensions are the most powerful classifiers, while sepal width contributes the least to species classification.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Insights &amp; Conclusions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Iris dataset is clean, balanced, and well-suited for classification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Setosa is linearly separable from the other two species using petal measurements alone — a threshold of 2.5 cm in petal length works perfectly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Versicolor and Virginica have some overlap in sepal dimensions but can be distinguished using petal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Petal length and petal width together provide the strongest signal for all three-class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KNN (k=5) achieved 96.7% accuracy, making it an effective model for this dataset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Learnings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Importance of EDA before modeling — visualizations revealed which features matter most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Bimodal distributions (like petal length) are a strong indicator of natural class groupings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Balanced datasets make evaluation metrics like accuracy more reliable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Feature importance from tree models aligns well with visual observations from EDA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Project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54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Loading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Import dataset via sklearn or CSV; inspect shape and types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 nulls, duplicates, dtypes; verify class balance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Descriptive stats, correlation matrix, boxplots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Bar chart, histograms, scatter plots using matplotlib/seaborn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 KNN and Decision Tree; evaluate on test split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Conclusions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Summarize findings; note feature importance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Tools &amp; 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Python 3.x — primary programming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Jupyter Notebook / Google Colab — development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pandas — data manipulation and cleaning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numpy — numerical computation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matplotlib &amp; seaborn — data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scikit-learn — machine learning (model training, evaluation, dataset loading)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Fisher, R.A. (1936). The use of multiple measurements in taxonomic problems. Annals of Eugenics.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UCI Machine Learning Repository: https://archive.ics.uci.edu/ml/datasets/iris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scikit-learn documentation: https://scikit-learn.org/stable/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Seaborn documentation: https://seaborn.pydata.org/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Prepared as internship/orientation project submission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Iris Dataset — Data Science Project Report</w:t>
    </w:r>
    <w:r>
      <w:rPr>
        <w:rFonts w:ascii="Arial" w:cs="Arial" w:eastAsia="Arial" w:hAnsi="Arial"/>
        <w:color w:val="888888"/>
        <w:sz w:val="18"/>
        <w:szCs w:val="18"/>
      </w:rPr>
      <w:t xml:space="preserve">     |     Data Visualization &amp; Exploratory Data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2026-05-11T10:30:44.312Z</dcterms:created>
  <dcterms:modified xsi:type="dcterms:W3CDTF">2026-05-11T10:30:44.312Z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