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482D9" w14:textId="77777777" w:rsidR="00137CA5" w:rsidRDefault="00137CA5" w:rsidP="00E92490">
      <w:pPr>
        <w:pStyle w:val="PLDocTitleLargeHeaderLink"/>
      </w:pPr>
    </w:p>
    <w:p w14:paraId="5D1AE49E" w14:textId="77777777" w:rsidR="00137CA5" w:rsidRDefault="00137CA5" w:rsidP="00E92490">
      <w:pPr>
        <w:pStyle w:val="PLDocTitleLargeHeaderLink"/>
      </w:pPr>
    </w:p>
    <w:p w14:paraId="0084C414" w14:textId="5447C2F7" w:rsidR="008C1C2B" w:rsidRDefault="00137CA5" w:rsidP="00E92490">
      <w:pPr>
        <w:pStyle w:val="PLDocTitleLargeHeaderLink"/>
      </w:pPr>
      <w:r>
        <w:t>Site Tree and Permission Tree Requirements</w:t>
      </w:r>
    </w:p>
    <w:p w14:paraId="4FB010F6" w14:textId="77777777" w:rsidR="00137CA5" w:rsidRPr="00137CA5" w:rsidRDefault="00137CA5" w:rsidP="00137CA5">
      <w:pPr>
        <w:pStyle w:val="PLText"/>
      </w:pPr>
    </w:p>
    <w:p w14:paraId="0062EBFE" w14:textId="5E6978C6" w:rsidR="003C2384" w:rsidRDefault="00137CA5" w:rsidP="003C2384">
      <w:pPr>
        <w:pStyle w:val="PLText"/>
      </w:pPr>
      <w:r>
        <w:t>13 May 2020</w:t>
      </w:r>
    </w:p>
    <w:p w14:paraId="0F4B1F6C" w14:textId="3A88AA26" w:rsidR="00137CA5" w:rsidRDefault="00137CA5" w:rsidP="003C2384">
      <w:pPr>
        <w:pStyle w:val="PLText"/>
      </w:pPr>
    </w:p>
    <w:p w14:paraId="27F45178" w14:textId="4FB44960" w:rsidR="00137CA5" w:rsidRDefault="00137CA5" w:rsidP="003C2384">
      <w:pPr>
        <w:pStyle w:val="PLText"/>
      </w:pPr>
    </w:p>
    <w:p w14:paraId="526FB8A6" w14:textId="4F3BEA64" w:rsidR="00137CA5" w:rsidRDefault="00137CA5" w:rsidP="003C2384">
      <w:pPr>
        <w:pStyle w:val="PLText"/>
      </w:pPr>
    </w:p>
    <w:p w14:paraId="489BD3AC" w14:textId="66AEBC81" w:rsidR="00137CA5" w:rsidRDefault="00137CA5" w:rsidP="003C2384">
      <w:pPr>
        <w:pStyle w:val="PLText"/>
      </w:pPr>
    </w:p>
    <w:p w14:paraId="5882960D" w14:textId="441DA51F" w:rsidR="00137CA5" w:rsidRDefault="00137CA5" w:rsidP="003C2384">
      <w:pPr>
        <w:pStyle w:val="PLText"/>
      </w:pPr>
    </w:p>
    <w:p w14:paraId="40547845" w14:textId="2328E68B" w:rsidR="00137CA5" w:rsidRDefault="00137CA5" w:rsidP="003C2384">
      <w:pPr>
        <w:pStyle w:val="PLText"/>
      </w:pPr>
    </w:p>
    <w:p w14:paraId="73211E70" w14:textId="73840AEA" w:rsidR="00137CA5" w:rsidRDefault="00137CA5" w:rsidP="003C2384">
      <w:pPr>
        <w:pStyle w:val="PLText"/>
      </w:pPr>
    </w:p>
    <w:p w14:paraId="2BA3B742" w14:textId="2F1D9DFE" w:rsidR="00137CA5" w:rsidRDefault="00137CA5" w:rsidP="003C2384">
      <w:pPr>
        <w:pStyle w:val="PLText"/>
      </w:pPr>
    </w:p>
    <w:p w14:paraId="1E42D897" w14:textId="0D2B7AEB" w:rsidR="00137CA5" w:rsidRDefault="00137CA5" w:rsidP="003C2384">
      <w:pPr>
        <w:pStyle w:val="PLText"/>
      </w:pPr>
    </w:p>
    <w:p w14:paraId="581732A8" w14:textId="37032818" w:rsidR="00137CA5" w:rsidRDefault="00137CA5" w:rsidP="003C2384">
      <w:pPr>
        <w:pStyle w:val="PLText"/>
      </w:pPr>
    </w:p>
    <w:p w14:paraId="0F25E847" w14:textId="2B09A67E" w:rsidR="00137CA5" w:rsidRDefault="00137CA5" w:rsidP="003C2384">
      <w:pPr>
        <w:pStyle w:val="PLText"/>
      </w:pPr>
    </w:p>
    <w:p w14:paraId="2C4506C4" w14:textId="44C8B06D" w:rsidR="00137CA5" w:rsidRDefault="00137CA5" w:rsidP="003C2384">
      <w:pPr>
        <w:pStyle w:val="PLText"/>
      </w:pPr>
    </w:p>
    <w:p w14:paraId="622526DA" w14:textId="1D38690E" w:rsidR="00137CA5" w:rsidRDefault="00137CA5" w:rsidP="003C2384">
      <w:pPr>
        <w:pStyle w:val="PLText"/>
      </w:pPr>
    </w:p>
    <w:p w14:paraId="1822FEFA" w14:textId="7366C2A5" w:rsidR="00137CA5" w:rsidRDefault="00137CA5" w:rsidP="003C2384">
      <w:pPr>
        <w:pStyle w:val="PLText"/>
      </w:pPr>
    </w:p>
    <w:p w14:paraId="48462FCC" w14:textId="2E3E9B9C" w:rsidR="00137CA5" w:rsidRDefault="00137CA5" w:rsidP="003C2384">
      <w:pPr>
        <w:pStyle w:val="PLText"/>
      </w:pPr>
    </w:p>
    <w:p w14:paraId="32E46BEA" w14:textId="2BEC5ED2" w:rsidR="00137CA5" w:rsidRDefault="00137CA5" w:rsidP="003C2384">
      <w:pPr>
        <w:pStyle w:val="PLText"/>
      </w:pPr>
    </w:p>
    <w:p w14:paraId="76D23C9A" w14:textId="146BCDD1" w:rsidR="00137CA5" w:rsidRDefault="00137CA5" w:rsidP="003C2384">
      <w:pPr>
        <w:pStyle w:val="PLText"/>
      </w:pPr>
    </w:p>
    <w:p w14:paraId="06C38B25" w14:textId="77777777" w:rsidR="00137CA5" w:rsidRPr="003C2384" w:rsidRDefault="00137CA5" w:rsidP="003C2384">
      <w:pPr>
        <w:pStyle w:val="PLText"/>
      </w:pPr>
    </w:p>
    <w:p w14:paraId="79BA4912" w14:textId="4E4D5EFF" w:rsidR="002343A7" w:rsidRDefault="00137CA5" w:rsidP="00137CA5">
      <w:pPr>
        <w:pStyle w:val="PLContentsTitle"/>
      </w:pPr>
      <w:r>
        <w:lastRenderedPageBreak/>
        <w:t>Context</w:t>
      </w:r>
    </w:p>
    <w:p w14:paraId="61AE2878" w14:textId="77777777" w:rsidR="00137CA5" w:rsidRDefault="00137CA5" w:rsidP="00137CA5">
      <w:pPr>
        <w:rPr>
          <w:rFonts w:eastAsia="Times New Roman" w:cs="Arial"/>
          <w:color w:val="auto"/>
          <w:lang w:val="en-ZA" w:eastAsia="en-ZA"/>
        </w:rPr>
      </w:pPr>
      <w:bookmarkStart w:id="0" w:name="_Toc455137886"/>
      <w:bookmarkStart w:id="1" w:name="_Toc457060647"/>
      <w:r w:rsidRPr="00E430BD">
        <w:rPr>
          <w:rFonts w:eastAsia="Times New Roman" w:cs="Arial"/>
          <w:color w:val="auto"/>
          <w:lang w:val="en-ZA" w:eastAsia="en-ZA"/>
        </w:rPr>
        <w:t xml:space="preserve">Sites facilitate the distribution of an organisation’s Assets and other items at different locations, and they </w:t>
      </w:r>
      <w:r w:rsidRPr="004B3176">
        <w:rPr>
          <w:rFonts w:eastAsia="Times New Roman" w:cs="Arial"/>
          <w:color w:val="auto"/>
          <w:highlight w:val="yellow"/>
          <w:lang w:val="en-ZA" w:eastAsia="en-ZA"/>
        </w:rPr>
        <w:t>restrict a User’s access</w:t>
      </w:r>
      <w:r w:rsidRPr="00E430BD">
        <w:rPr>
          <w:rFonts w:eastAsia="Times New Roman" w:cs="Arial"/>
          <w:color w:val="auto"/>
          <w:lang w:val="en-ZA" w:eastAsia="en-ZA"/>
        </w:rPr>
        <w:t xml:space="preserve"> to items that are associated with the Sites for which the User has access rights. This is an extremely powerful feature as it </w:t>
      </w:r>
      <w:r w:rsidRPr="004B3176">
        <w:rPr>
          <w:rFonts w:eastAsia="Times New Roman" w:cs="Arial"/>
          <w:color w:val="auto"/>
          <w:highlight w:val="yellow"/>
          <w:lang w:val="en-ZA" w:eastAsia="en-ZA"/>
        </w:rPr>
        <w:t>allows Assets and other items to be managed in different locations using a single database</w:t>
      </w:r>
    </w:p>
    <w:p w14:paraId="71537721" w14:textId="555345F1" w:rsidR="00137CA5" w:rsidRDefault="00137CA5" w:rsidP="00137CA5">
      <w:r>
        <w:t>A Site is associated with every item in the On Key database (virtual or not virtual)</w:t>
      </w:r>
    </w:p>
    <w:p w14:paraId="76AF083D" w14:textId="340B413D" w:rsidR="00137CA5" w:rsidRDefault="00137CA5" w:rsidP="00137CA5"/>
    <w:p w14:paraId="5F4D29B1" w14:textId="77777777" w:rsidR="00137CA5" w:rsidRDefault="00137CA5" w:rsidP="00137CA5">
      <w:r w:rsidRPr="002E6E2C">
        <w:rPr>
          <w:b/>
          <w:bCs/>
        </w:rPr>
        <w:t>Site Tree:</w:t>
      </w:r>
      <w:r>
        <w:rPr>
          <w:b/>
          <w:bCs/>
        </w:rPr>
        <w:t xml:space="preserve"> </w:t>
      </w:r>
      <w:r>
        <w:t xml:space="preserve">The site tree allows the </w:t>
      </w:r>
      <w:r w:rsidRPr="004B3176">
        <w:rPr>
          <w:highlight w:val="yellow"/>
        </w:rPr>
        <w:t>administrator</w:t>
      </w:r>
      <w:r>
        <w:t xml:space="preserve"> to define a hierarchy of sites.</w:t>
      </w:r>
      <w:r w:rsidRPr="00AD3A1E">
        <w:t xml:space="preserve"> </w:t>
      </w:r>
      <w:r>
        <w:t>The administrator can l</w:t>
      </w:r>
      <w:r w:rsidRPr="004B3176">
        <w:rPr>
          <w:highlight w:val="yellow"/>
        </w:rPr>
        <w:t>ink a site node to a right</w:t>
      </w:r>
      <w:r>
        <w:t xml:space="preserve"> and </w:t>
      </w:r>
      <w:r w:rsidRPr="00193C29">
        <w:rPr>
          <w:highlight w:val="yellow"/>
        </w:rPr>
        <w:t>state if the child sites should be included or not</w:t>
      </w:r>
      <w:bookmarkEnd w:id="0"/>
      <w:bookmarkEnd w:id="1"/>
    </w:p>
    <w:p w14:paraId="3EDE34C1" w14:textId="07514A43" w:rsidR="00137CA5" w:rsidRPr="00AD3A1E" w:rsidRDefault="00137CA5" w:rsidP="00137CA5">
      <w:pPr>
        <w:pStyle w:val="PRHeading2Numbered"/>
        <w:numPr>
          <w:ilvl w:val="0"/>
          <w:numId w:val="0"/>
        </w:numPr>
      </w:pPr>
      <w:r w:rsidRPr="00AD3A1E">
        <w:t>Site Tree Requirements</w:t>
      </w:r>
    </w:p>
    <w:p w14:paraId="6D9AA767" w14:textId="77777777" w:rsidR="00137CA5" w:rsidRDefault="00137CA5" w:rsidP="00137CA5"/>
    <w:p w14:paraId="61150BB5" w14:textId="77777777" w:rsidR="00137CA5" w:rsidRDefault="00137CA5" w:rsidP="00137CA5">
      <w:bookmarkStart w:id="2" w:name="_Hlk40280717"/>
      <w:r>
        <w:t>The ability to:</w:t>
      </w:r>
    </w:p>
    <w:p w14:paraId="7F6F112A" w14:textId="77777777" w:rsidR="00137CA5" w:rsidRPr="008A3220" w:rsidRDefault="00137CA5" w:rsidP="00137CA5">
      <w:pPr>
        <w:pStyle w:val="ListParagraph"/>
        <w:numPr>
          <w:ilvl w:val="0"/>
          <w:numId w:val="20"/>
        </w:numPr>
        <w:contextualSpacing/>
        <w:rPr>
          <w:highlight w:val="yellow"/>
        </w:rPr>
      </w:pPr>
      <w:r w:rsidRPr="00193C29">
        <w:rPr>
          <w:highlight w:val="yellow"/>
        </w:rPr>
        <w:t>Configure “virtual sites” for different divisions</w:t>
      </w:r>
      <w:r>
        <w:t xml:space="preserve"> so that </w:t>
      </w:r>
      <w:r w:rsidRPr="008A3220">
        <w:rPr>
          <w:highlight w:val="yellow"/>
        </w:rPr>
        <w:t>items</w:t>
      </w:r>
      <w:r>
        <w:t xml:space="preserve"> that are </w:t>
      </w:r>
      <w:r w:rsidRPr="008A3220">
        <w:rPr>
          <w:highlight w:val="yellow"/>
        </w:rPr>
        <w:t>common to each of the different processes can be configured once.</w:t>
      </w:r>
    </w:p>
    <w:p w14:paraId="62F28678" w14:textId="77777777" w:rsidR="00137CA5" w:rsidRDefault="00137CA5" w:rsidP="00137CA5">
      <w:pPr>
        <w:pStyle w:val="ListParagraph"/>
        <w:numPr>
          <w:ilvl w:val="1"/>
          <w:numId w:val="20"/>
        </w:numPr>
        <w:contextualSpacing/>
      </w:pPr>
      <w:r>
        <w:t>In OK these are known as Virtual-Sites</w:t>
      </w:r>
    </w:p>
    <w:p w14:paraId="0D1DA082" w14:textId="77777777" w:rsidR="00137CA5" w:rsidRDefault="00137CA5" w:rsidP="00137CA5">
      <w:pPr>
        <w:pStyle w:val="ListParagraph"/>
        <w:numPr>
          <w:ilvl w:val="0"/>
          <w:numId w:val="20"/>
        </w:numPr>
        <w:contextualSpacing/>
      </w:pPr>
      <w:r w:rsidRPr="003F49EC">
        <w:rPr>
          <w:highlight w:val="yellow"/>
        </w:rPr>
        <w:t>Configure “actual sites”</w:t>
      </w:r>
      <w:r>
        <w:t xml:space="preserve"> for items that </w:t>
      </w:r>
      <w:r w:rsidRPr="003F49EC">
        <w:rPr>
          <w:highlight w:val="yellow"/>
        </w:rPr>
        <w:t xml:space="preserve">only occur at that </w:t>
      </w:r>
      <w:r w:rsidRPr="003F49EC">
        <w:rPr>
          <w:i/>
          <w:iCs/>
          <w:highlight w:val="yellow"/>
        </w:rPr>
        <w:t>Site</w:t>
      </w:r>
      <w:r>
        <w:t xml:space="preserve"> and they do not occur at any other </w:t>
      </w:r>
      <w:r>
        <w:rPr>
          <w:i/>
          <w:iCs/>
        </w:rPr>
        <w:t>Site</w:t>
      </w:r>
      <w:r>
        <w:t>.</w:t>
      </w:r>
    </w:p>
    <w:p w14:paraId="44A358D1" w14:textId="77777777" w:rsidR="00137CA5" w:rsidRDefault="00137CA5" w:rsidP="00137CA5">
      <w:pPr>
        <w:pStyle w:val="ListParagraph"/>
        <w:numPr>
          <w:ilvl w:val="1"/>
          <w:numId w:val="20"/>
        </w:numPr>
        <w:contextualSpacing/>
      </w:pPr>
      <w:r>
        <w:t>In OK5 these are known as Non-Virtual Sites</w:t>
      </w:r>
    </w:p>
    <w:p w14:paraId="49932F9A" w14:textId="77777777" w:rsidR="00137CA5" w:rsidRDefault="00137CA5" w:rsidP="00137CA5">
      <w:pPr>
        <w:pStyle w:val="ListParagraph"/>
        <w:numPr>
          <w:ilvl w:val="0"/>
          <w:numId w:val="20"/>
        </w:numPr>
        <w:contextualSpacing/>
      </w:pPr>
      <w:r>
        <w:t>visually see Virtual and Non-Virtual Sites</w:t>
      </w:r>
    </w:p>
    <w:p w14:paraId="2E961371" w14:textId="77777777" w:rsidR="00137CA5" w:rsidRDefault="00137CA5" w:rsidP="00137CA5">
      <w:pPr>
        <w:pStyle w:val="ListParagraph"/>
        <w:numPr>
          <w:ilvl w:val="1"/>
          <w:numId w:val="20"/>
        </w:numPr>
        <w:contextualSpacing/>
      </w:pPr>
      <w:r>
        <w:t>in OK5 a globe</w:t>
      </w:r>
      <w:r w:rsidRPr="00E335E0">
        <w:t xml:space="preserve"> </w:t>
      </w:r>
      <w:r>
        <w:t>icon is used for Non-virtual sites and a folder icon is used for Virtual Sites</w:t>
      </w:r>
    </w:p>
    <w:p w14:paraId="4E74B07D" w14:textId="77777777" w:rsidR="00137CA5" w:rsidRDefault="00137CA5" w:rsidP="00137CA5">
      <w:pPr>
        <w:pStyle w:val="ListParagraph"/>
        <w:numPr>
          <w:ilvl w:val="0"/>
          <w:numId w:val="20"/>
        </w:numPr>
        <w:contextualSpacing/>
      </w:pPr>
      <w:r>
        <w:t>define a hierarchy of sites</w:t>
      </w:r>
    </w:p>
    <w:p w14:paraId="6DA38E77" w14:textId="77777777" w:rsidR="00137CA5" w:rsidRDefault="00137CA5" w:rsidP="00137CA5">
      <w:pPr>
        <w:pStyle w:val="ListParagraph"/>
        <w:numPr>
          <w:ilvl w:val="1"/>
          <w:numId w:val="20"/>
        </w:numPr>
        <w:contextualSpacing/>
      </w:pPr>
      <w:r>
        <w:t>Add parent sites to the tree structure</w:t>
      </w:r>
    </w:p>
    <w:p w14:paraId="369D4A04" w14:textId="77777777" w:rsidR="00137CA5" w:rsidRDefault="00137CA5" w:rsidP="00137CA5">
      <w:pPr>
        <w:pStyle w:val="ListParagraph"/>
        <w:numPr>
          <w:ilvl w:val="1"/>
          <w:numId w:val="20"/>
        </w:numPr>
        <w:contextualSpacing/>
      </w:pPr>
      <w:r>
        <w:t>add child sites, to the tree structure business rules apply (i.e. A Virtual Site may not be inserted below an Actual Site)</w:t>
      </w:r>
    </w:p>
    <w:p w14:paraId="4B2D4CC0" w14:textId="77777777" w:rsidR="00137CA5" w:rsidRDefault="00137CA5" w:rsidP="00137CA5">
      <w:pPr>
        <w:pStyle w:val="ListParagraph"/>
        <w:numPr>
          <w:ilvl w:val="1"/>
          <w:numId w:val="20"/>
        </w:numPr>
        <w:contextualSpacing/>
      </w:pPr>
      <w:r>
        <w:t>Expand and collapse parent record to view child records</w:t>
      </w:r>
    </w:p>
    <w:p w14:paraId="23E63EAA" w14:textId="77777777" w:rsidR="00137CA5" w:rsidRDefault="00137CA5" w:rsidP="00137CA5">
      <w:pPr>
        <w:pStyle w:val="ListParagraph"/>
        <w:numPr>
          <w:ilvl w:val="0"/>
          <w:numId w:val="20"/>
        </w:numPr>
        <w:contextualSpacing/>
      </w:pPr>
      <w:r>
        <w:t>Cut records from one place in on tree and paste them somewhere else,</w:t>
      </w:r>
      <w:r w:rsidRPr="0079514C">
        <w:t xml:space="preserve"> </w:t>
      </w:r>
      <w:r>
        <w:t>business rules apply (i.e. A Virtual Site may not be inserted below an Actual Site)</w:t>
      </w:r>
    </w:p>
    <w:p w14:paraId="52FEBC39" w14:textId="77777777" w:rsidR="00137CA5" w:rsidRDefault="00137CA5" w:rsidP="00137CA5">
      <w:pPr>
        <w:pStyle w:val="ListParagraph"/>
        <w:numPr>
          <w:ilvl w:val="1"/>
          <w:numId w:val="20"/>
        </w:numPr>
        <w:contextualSpacing/>
      </w:pPr>
      <w:r>
        <w:t>Cut a child site and paste as a parent site</w:t>
      </w:r>
    </w:p>
    <w:p w14:paraId="1187C6F4" w14:textId="77777777" w:rsidR="00137CA5" w:rsidRDefault="00137CA5" w:rsidP="00137CA5">
      <w:pPr>
        <w:pStyle w:val="ListParagraph"/>
        <w:numPr>
          <w:ilvl w:val="1"/>
          <w:numId w:val="20"/>
        </w:numPr>
        <w:contextualSpacing/>
      </w:pPr>
      <w:r>
        <w:t>A site cannot be moved to one of its child sites</w:t>
      </w:r>
    </w:p>
    <w:p w14:paraId="20E835DD" w14:textId="77777777" w:rsidR="00137CA5" w:rsidRDefault="00137CA5" w:rsidP="00137CA5">
      <w:pPr>
        <w:pStyle w:val="ListParagraph"/>
        <w:numPr>
          <w:ilvl w:val="1"/>
          <w:numId w:val="20"/>
        </w:numPr>
        <w:contextualSpacing/>
      </w:pPr>
      <w:r>
        <w:t>Maybe consider drag and drop for OK+</w:t>
      </w:r>
    </w:p>
    <w:p w14:paraId="0767341C" w14:textId="77777777" w:rsidR="00137CA5" w:rsidRDefault="00137CA5" w:rsidP="00137CA5">
      <w:pPr>
        <w:pStyle w:val="ListParagraph"/>
        <w:numPr>
          <w:ilvl w:val="0"/>
          <w:numId w:val="20"/>
        </w:numPr>
        <w:contextualSpacing/>
      </w:pPr>
      <w:r>
        <w:t>search for site codes</w:t>
      </w:r>
    </w:p>
    <w:p w14:paraId="1D46BAF7" w14:textId="77777777" w:rsidR="00137CA5" w:rsidRDefault="00137CA5" w:rsidP="00137CA5">
      <w:pPr>
        <w:pStyle w:val="ListParagraph"/>
        <w:numPr>
          <w:ilvl w:val="1"/>
          <w:numId w:val="20"/>
        </w:numPr>
        <w:contextualSpacing/>
      </w:pPr>
      <w:r>
        <w:t>consider having more search options in OK+</w:t>
      </w:r>
    </w:p>
    <w:p w14:paraId="3D7F5053" w14:textId="77777777" w:rsidR="00137CA5" w:rsidRDefault="00137CA5" w:rsidP="00137CA5">
      <w:pPr>
        <w:pStyle w:val="ListParagraph"/>
        <w:numPr>
          <w:ilvl w:val="0"/>
          <w:numId w:val="20"/>
        </w:numPr>
        <w:contextualSpacing/>
      </w:pPr>
      <w:r>
        <w:t>Change site status to active/inactive</w:t>
      </w:r>
    </w:p>
    <w:p w14:paraId="58395BA3" w14:textId="77777777" w:rsidR="00137CA5" w:rsidRDefault="00137CA5" w:rsidP="00137CA5">
      <w:pPr>
        <w:pStyle w:val="PRText"/>
        <w:numPr>
          <w:ilvl w:val="0"/>
          <w:numId w:val="20"/>
        </w:numPr>
        <w:spacing w:before="0" w:after="0"/>
      </w:pPr>
      <w:r>
        <w:t>Batch Update: Multiselect nodes and make them inactive/active</w:t>
      </w:r>
    </w:p>
    <w:p w14:paraId="2B7D741A" w14:textId="77777777" w:rsidR="00137CA5" w:rsidRDefault="00137CA5" w:rsidP="00137CA5">
      <w:pPr>
        <w:pStyle w:val="PRText"/>
        <w:numPr>
          <w:ilvl w:val="0"/>
          <w:numId w:val="20"/>
        </w:numPr>
        <w:spacing w:before="0" w:after="0"/>
      </w:pPr>
      <w:r>
        <w:t>Quick navigation feature</w:t>
      </w:r>
    </w:p>
    <w:p w14:paraId="06DBD4E7" w14:textId="77777777" w:rsidR="00137CA5" w:rsidRPr="009A0DE9" w:rsidRDefault="00137CA5" w:rsidP="00137CA5">
      <w:pPr>
        <w:pStyle w:val="PRText"/>
        <w:numPr>
          <w:ilvl w:val="0"/>
          <w:numId w:val="20"/>
        </w:numPr>
        <w:spacing w:before="0" w:after="0"/>
        <w:rPr>
          <w:highlight w:val="yellow"/>
        </w:rPr>
      </w:pPr>
      <w:r w:rsidRPr="009A0DE9">
        <w:rPr>
          <w:highlight w:val="yellow"/>
        </w:rPr>
        <w:t>Mimic Site: There should be a feature whereby the user can mimic the site tree. The whole site tree should then be copied to the Permissions tree</w:t>
      </w:r>
    </w:p>
    <w:bookmarkEnd w:id="2"/>
    <w:p w14:paraId="3A835206" w14:textId="77777777" w:rsidR="00137CA5" w:rsidRDefault="00137CA5" w:rsidP="00137CA5"/>
    <w:p w14:paraId="5AEE7B2E" w14:textId="77777777" w:rsidR="00137CA5" w:rsidRPr="00D80B4F" w:rsidRDefault="00137CA5" w:rsidP="00137CA5">
      <w:pPr>
        <w:rPr>
          <w:b/>
          <w:bCs/>
        </w:rPr>
      </w:pPr>
      <w:r w:rsidRPr="00D80B4F">
        <w:rPr>
          <w:b/>
          <w:bCs/>
        </w:rPr>
        <w:t>Business Rules:</w:t>
      </w:r>
    </w:p>
    <w:p w14:paraId="09F88D19" w14:textId="77777777" w:rsidR="00137CA5" w:rsidRPr="00E93687" w:rsidRDefault="00137CA5" w:rsidP="00137CA5">
      <w:pPr>
        <w:numPr>
          <w:ilvl w:val="0"/>
          <w:numId w:val="21"/>
        </w:numPr>
        <w:spacing w:line="276" w:lineRule="auto"/>
        <w:ind w:left="270"/>
        <w:rPr>
          <w:rFonts w:eastAsia="Times New Roman" w:cs="Arial"/>
          <w:color w:val="auto"/>
          <w:lang w:val="en-ZA" w:eastAsia="en-ZA"/>
        </w:rPr>
      </w:pPr>
      <w:r w:rsidRPr="00E93687">
        <w:rPr>
          <w:rFonts w:eastAsia="Times New Roman" w:cs="Arial"/>
          <w:color w:val="auto"/>
          <w:lang w:val="en-ZA" w:eastAsia="en-ZA"/>
        </w:rPr>
        <w:t xml:space="preserve">A Site must be specified for all items in the system. </w:t>
      </w:r>
    </w:p>
    <w:p w14:paraId="1F49B573" w14:textId="77777777" w:rsidR="00137CA5" w:rsidRPr="00E93687" w:rsidRDefault="00137CA5" w:rsidP="00137CA5">
      <w:pPr>
        <w:numPr>
          <w:ilvl w:val="0"/>
          <w:numId w:val="21"/>
        </w:numPr>
        <w:spacing w:line="276" w:lineRule="auto"/>
        <w:ind w:left="270"/>
        <w:rPr>
          <w:rFonts w:eastAsia="Times New Roman" w:cs="Arial"/>
          <w:color w:val="auto"/>
          <w:lang w:val="en-ZA" w:eastAsia="en-ZA"/>
        </w:rPr>
      </w:pPr>
      <w:r w:rsidRPr="00E93687">
        <w:rPr>
          <w:rFonts w:eastAsia="Times New Roman" w:cs="Arial"/>
          <w:color w:val="auto"/>
          <w:lang w:val="en-ZA" w:eastAsia="en-ZA"/>
        </w:rPr>
        <w:t xml:space="preserve">A virtual Site cannot be changed to a non-virtual Site, and vice versa. </w:t>
      </w:r>
    </w:p>
    <w:p w14:paraId="69C2CD8C" w14:textId="77777777" w:rsidR="00137CA5" w:rsidRPr="00A428B0" w:rsidRDefault="00137CA5" w:rsidP="00137CA5">
      <w:pPr>
        <w:numPr>
          <w:ilvl w:val="0"/>
          <w:numId w:val="21"/>
        </w:numPr>
        <w:spacing w:line="276" w:lineRule="auto"/>
        <w:ind w:left="270"/>
        <w:rPr>
          <w:rFonts w:eastAsia="Times New Roman" w:cs="Arial"/>
          <w:color w:val="auto"/>
          <w:highlight w:val="yellow"/>
          <w:lang w:val="en-ZA" w:eastAsia="en-ZA"/>
        </w:rPr>
      </w:pPr>
      <w:r w:rsidRPr="00A428B0">
        <w:rPr>
          <w:rFonts w:eastAsia="Times New Roman" w:cs="Arial"/>
          <w:color w:val="auto"/>
          <w:highlight w:val="yellow"/>
          <w:lang w:val="en-ZA" w:eastAsia="en-ZA"/>
        </w:rPr>
        <w:t xml:space="preserve">Assets, In-Place Assets and Asset Placeholders must be linked to a non-virtual Site. </w:t>
      </w:r>
    </w:p>
    <w:p w14:paraId="71546CB7" w14:textId="77777777" w:rsidR="00137CA5" w:rsidRPr="00A428B0" w:rsidRDefault="00137CA5" w:rsidP="00137CA5">
      <w:pPr>
        <w:numPr>
          <w:ilvl w:val="0"/>
          <w:numId w:val="21"/>
        </w:numPr>
        <w:spacing w:line="276" w:lineRule="auto"/>
        <w:ind w:left="270"/>
        <w:rPr>
          <w:rFonts w:eastAsia="Times New Roman" w:cs="Arial"/>
          <w:color w:val="auto"/>
          <w:highlight w:val="yellow"/>
          <w:lang w:val="en-ZA" w:eastAsia="en-ZA"/>
        </w:rPr>
      </w:pPr>
      <w:r w:rsidRPr="00A428B0">
        <w:rPr>
          <w:rFonts w:eastAsia="Times New Roman" w:cs="Arial"/>
          <w:color w:val="auto"/>
          <w:highlight w:val="yellow"/>
          <w:lang w:val="en-ZA" w:eastAsia="en-ZA"/>
        </w:rPr>
        <w:t xml:space="preserve">Work and Stock transactions must be posted to a non-virtual Site. </w:t>
      </w:r>
    </w:p>
    <w:p w14:paraId="4EDBA828" w14:textId="77777777" w:rsidR="00137CA5" w:rsidRPr="00E93687" w:rsidRDefault="00137CA5" w:rsidP="00137CA5">
      <w:pPr>
        <w:numPr>
          <w:ilvl w:val="0"/>
          <w:numId w:val="21"/>
        </w:numPr>
        <w:spacing w:line="276" w:lineRule="auto"/>
        <w:ind w:left="270"/>
        <w:rPr>
          <w:rFonts w:eastAsia="Times New Roman" w:cs="Arial"/>
          <w:color w:val="auto"/>
          <w:lang w:val="en-ZA" w:eastAsia="en-ZA"/>
        </w:rPr>
      </w:pPr>
      <w:r w:rsidRPr="00A428B0">
        <w:rPr>
          <w:rFonts w:eastAsia="Times New Roman" w:cs="Arial"/>
          <w:color w:val="auto"/>
          <w:highlight w:val="yellow"/>
          <w:lang w:val="en-ZA" w:eastAsia="en-ZA"/>
        </w:rPr>
        <w:t>The Site Lookup only lists Sites to which the User has access Rights</w:t>
      </w:r>
      <w:r w:rsidRPr="00E93687">
        <w:rPr>
          <w:rFonts w:eastAsia="Times New Roman" w:cs="Arial"/>
          <w:color w:val="auto"/>
          <w:lang w:val="en-ZA" w:eastAsia="en-ZA"/>
        </w:rPr>
        <w:t xml:space="preserve">. </w:t>
      </w:r>
    </w:p>
    <w:p w14:paraId="5BCEF426" w14:textId="77777777" w:rsidR="00137CA5" w:rsidRPr="00E93687" w:rsidRDefault="00137CA5" w:rsidP="00137CA5">
      <w:pPr>
        <w:numPr>
          <w:ilvl w:val="0"/>
          <w:numId w:val="21"/>
        </w:numPr>
        <w:spacing w:line="276" w:lineRule="auto"/>
        <w:ind w:left="270"/>
        <w:rPr>
          <w:rFonts w:eastAsia="Times New Roman" w:cs="Arial"/>
          <w:color w:val="auto"/>
          <w:lang w:val="en-ZA" w:eastAsia="en-ZA"/>
        </w:rPr>
      </w:pPr>
      <w:r w:rsidRPr="00E93687">
        <w:rPr>
          <w:rFonts w:eastAsia="Times New Roman" w:cs="Arial"/>
          <w:color w:val="auto"/>
          <w:lang w:val="en-ZA" w:eastAsia="en-ZA"/>
        </w:rPr>
        <w:t xml:space="preserve">The number of non-virtual or actual Sites may not exceed the number of actual Sites specified in the On Key licence number. </w:t>
      </w:r>
    </w:p>
    <w:p w14:paraId="2D794C0B" w14:textId="77777777" w:rsidR="00137CA5" w:rsidRPr="00E93687" w:rsidRDefault="00137CA5" w:rsidP="00137CA5">
      <w:pPr>
        <w:numPr>
          <w:ilvl w:val="0"/>
          <w:numId w:val="21"/>
        </w:numPr>
        <w:spacing w:line="276" w:lineRule="auto"/>
        <w:ind w:left="270"/>
        <w:rPr>
          <w:rFonts w:eastAsia="Times New Roman" w:cs="Arial"/>
          <w:color w:val="auto"/>
          <w:lang w:val="en-ZA" w:eastAsia="en-ZA"/>
        </w:rPr>
      </w:pPr>
      <w:r w:rsidRPr="00E93687">
        <w:rPr>
          <w:rFonts w:eastAsia="Times New Roman" w:cs="Arial"/>
          <w:color w:val="auto"/>
          <w:lang w:val="en-ZA" w:eastAsia="en-ZA"/>
        </w:rPr>
        <w:t xml:space="preserve">The number of actual Sites specified in the On Key licence number is updated every time a non-virtual Site is added. </w:t>
      </w:r>
    </w:p>
    <w:p w14:paraId="21670D9A" w14:textId="2AF00C08" w:rsidR="00137CA5" w:rsidRDefault="00137CA5" w:rsidP="00137CA5">
      <w:pPr>
        <w:numPr>
          <w:ilvl w:val="0"/>
          <w:numId w:val="21"/>
        </w:numPr>
        <w:spacing w:line="276" w:lineRule="auto"/>
        <w:ind w:left="270"/>
        <w:rPr>
          <w:rFonts w:eastAsia="Times New Roman" w:cs="Arial"/>
          <w:color w:val="auto"/>
          <w:lang w:val="en-ZA" w:eastAsia="en-ZA"/>
        </w:rPr>
      </w:pPr>
      <w:r w:rsidRPr="00E93687">
        <w:rPr>
          <w:rFonts w:eastAsia="Times New Roman" w:cs="Arial"/>
          <w:color w:val="auto"/>
          <w:lang w:val="en-ZA" w:eastAsia="en-ZA"/>
        </w:rPr>
        <w:t xml:space="preserve">If the Currency for the Site is changed then the labour rates for the Site and Trades linked to the Site must be changed for the new Currency. </w:t>
      </w:r>
    </w:p>
    <w:p w14:paraId="55CBADD1" w14:textId="568F4459" w:rsidR="00DB71AF" w:rsidRDefault="00DB71AF" w:rsidP="00137CA5">
      <w:pPr>
        <w:pStyle w:val="PRHeaderandFooter"/>
        <w:jc w:val="left"/>
        <w:rPr>
          <w:b/>
        </w:rPr>
      </w:pPr>
    </w:p>
    <w:p w14:paraId="513DDE67" w14:textId="11D75CAB" w:rsidR="00137CA5" w:rsidRDefault="00137CA5" w:rsidP="00137CA5">
      <w:pPr>
        <w:pStyle w:val="PRHeaderandFooter"/>
        <w:jc w:val="left"/>
        <w:rPr>
          <w:b/>
        </w:rPr>
      </w:pPr>
    </w:p>
    <w:p w14:paraId="39C711E7" w14:textId="77777777" w:rsidR="00137CA5" w:rsidRDefault="00137CA5" w:rsidP="00137CA5">
      <w:pPr>
        <w:pStyle w:val="PRHeading2Numbered"/>
        <w:numPr>
          <w:ilvl w:val="0"/>
          <w:numId w:val="0"/>
        </w:numPr>
        <w:ind w:left="709" w:hanging="709"/>
      </w:pPr>
      <w:bookmarkStart w:id="3" w:name="_Toc494369784"/>
      <w:r>
        <w:lastRenderedPageBreak/>
        <w:t>Lacking features</w:t>
      </w:r>
      <w:bookmarkEnd w:id="3"/>
    </w:p>
    <w:p w14:paraId="2506A2A9" w14:textId="77777777" w:rsidR="00137CA5" w:rsidRDefault="00137CA5" w:rsidP="00137CA5">
      <w:pPr>
        <w:pStyle w:val="PRText"/>
      </w:pPr>
      <w:r w:rsidRPr="00B80346">
        <w:rPr>
          <w:highlight w:val="yellow"/>
        </w:rPr>
        <w:t>The site tree should not be a permission tree.</w:t>
      </w:r>
      <w:r>
        <w:t xml:space="preserve"> It could be a </w:t>
      </w:r>
      <w:r w:rsidRPr="001268E4">
        <w:rPr>
          <w:highlight w:val="yellow"/>
        </w:rPr>
        <w:t>convenient way to structure your permission tree</w:t>
      </w:r>
      <w:r>
        <w:t xml:space="preserve"> but </w:t>
      </w:r>
      <w:r w:rsidRPr="001268E4">
        <w:rPr>
          <w:highlight w:val="yellow"/>
        </w:rPr>
        <w:t>should not be the only mechanism</w:t>
      </w:r>
      <w:r>
        <w:t>. There will be scenarios where the site tree cannot enforce the correct level of control. Artificial methods would then need to be applied to extend it.</w:t>
      </w:r>
    </w:p>
    <w:p w14:paraId="0A9AFBC6" w14:textId="77777777" w:rsidR="00137CA5" w:rsidRDefault="00137CA5" w:rsidP="00137CA5">
      <w:pPr>
        <w:pStyle w:val="PRText"/>
      </w:pPr>
      <w:r>
        <w:t xml:space="preserve">Actual sites should only be used on records where it makes sense. The introduction of Virtual Sites to the site tree was required to fill the limitation that the physical site tree had. </w:t>
      </w:r>
      <w:r w:rsidRPr="001268E4">
        <w:rPr>
          <w:highlight w:val="yellow"/>
        </w:rPr>
        <w:t>It is used for “non-site” related records such as lookup data.</w:t>
      </w:r>
    </w:p>
    <w:p w14:paraId="76B98E41" w14:textId="77777777" w:rsidR="00137CA5" w:rsidRDefault="00137CA5" w:rsidP="00137CA5">
      <w:pPr>
        <w:pStyle w:val="PRText"/>
      </w:pPr>
      <w:r>
        <w:t>There are essentially 2 limitations to the current feature:</w:t>
      </w:r>
    </w:p>
    <w:p w14:paraId="47933DB6" w14:textId="77777777" w:rsidR="00137CA5" w:rsidRDefault="00137CA5" w:rsidP="00137CA5">
      <w:pPr>
        <w:pStyle w:val="PRText"/>
        <w:numPr>
          <w:ilvl w:val="0"/>
          <w:numId w:val="23"/>
        </w:numPr>
        <w:ind w:left="644"/>
      </w:pPr>
      <w:r w:rsidRPr="002B21E2">
        <w:rPr>
          <w:b/>
        </w:rPr>
        <w:t>Additional filter criteria</w:t>
      </w:r>
      <w:r>
        <w:t xml:space="preserve">: Workers that work across all sites but should be restricted based on responsibility. The site filtering does not cater for this and users are restricted to specific applications where the user interface applies the additional filter. </w:t>
      </w:r>
    </w:p>
    <w:p w14:paraId="76B350BF" w14:textId="77777777" w:rsidR="00137CA5" w:rsidRDefault="00137CA5" w:rsidP="00137CA5">
      <w:pPr>
        <w:pStyle w:val="PRText"/>
        <w:ind w:left="644"/>
      </w:pPr>
      <w:r>
        <w:t>This is a big security risk. If a user gains access to web services or On Key, he/she will have access to records that they should not see. The filtering criteria should be applied on an API level. This will apply the filtering across all applications and interfacing solutions.</w:t>
      </w:r>
    </w:p>
    <w:p w14:paraId="582DA33A" w14:textId="77777777" w:rsidR="00137CA5" w:rsidRDefault="00137CA5" w:rsidP="00137CA5">
      <w:pPr>
        <w:pStyle w:val="PRText"/>
        <w:numPr>
          <w:ilvl w:val="0"/>
          <w:numId w:val="23"/>
        </w:numPr>
        <w:ind w:left="644"/>
      </w:pPr>
      <w:r w:rsidRPr="002B21E2">
        <w:rPr>
          <w:b/>
        </w:rPr>
        <w:t>Virtual Site concept</w:t>
      </w:r>
      <w:r>
        <w:t xml:space="preserve">: The concept of a virtual site is foreign for many users. Certain non-site related records should not be forced to have a site value just for the sake of data filtering. A Permission field should be introduced to manage data filtering. </w:t>
      </w:r>
    </w:p>
    <w:p w14:paraId="69DBBB04" w14:textId="77777777" w:rsidR="00137CA5" w:rsidRDefault="00137CA5" w:rsidP="00137CA5">
      <w:pPr>
        <w:pStyle w:val="PRText"/>
        <w:numPr>
          <w:ilvl w:val="0"/>
          <w:numId w:val="23"/>
        </w:numPr>
        <w:ind w:left="644"/>
      </w:pPr>
      <w:r>
        <w:rPr>
          <w:b/>
        </w:rPr>
        <w:t>Specific shortcomings</w:t>
      </w:r>
      <w:r w:rsidRPr="00084696">
        <w:t>:</w:t>
      </w:r>
    </w:p>
    <w:p w14:paraId="2DA26537" w14:textId="77777777" w:rsidR="00137CA5" w:rsidRDefault="00137CA5" w:rsidP="00137CA5">
      <w:pPr>
        <w:pStyle w:val="PRText"/>
        <w:numPr>
          <w:ilvl w:val="1"/>
          <w:numId w:val="23"/>
        </w:numPr>
        <w:ind w:left="1364"/>
      </w:pPr>
      <w:r>
        <w:t>Work Order sites may not be changed. So essentially you cannot control the filtering.</w:t>
      </w:r>
    </w:p>
    <w:p w14:paraId="4A11C3E0" w14:textId="77777777" w:rsidR="00137CA5" w:rsidRPr="0022101F" w:rsidRDefault="00137CA5" w:rsidP="00137CA5">
      <w:pPr>
        <w:pStyle w:val="PRText"/>
        <w:numPr>
          <w:ilvl w:val="1"/>
          <w:numId w:val="23"/>
        </w:numPr>
        <w:ind w:left="1364"/>
      </w:pPr>
      <w:r>
        <w:t>Site Validation rules: On the site tree and the asset tree there are validations that restrict the allocation of site fields. This restricts the permission filtering feature.</w:t>
      </w:r>
    </w:p>
    <w:p w14:paraId="26943A80" w14:textId="77777777" w:rsidR="00137CA5" w:rsidRDefault="00137CA5" w:rsidP="00137CA5">
      <w:pPr>
        <w:pStyle w:val="PRText"/>
      </w:pPr>
      <w:r>
        <w:t>Currently in On Key 5 the Site tree is used as the filter criteria. Each record in On Key contains a site field. The site value on these records determine if the user may see them or not.</w:t>
      </w:r>
    </w:p>
    <w:p w14:paraId="1F94F6FA" w14:textId="77777777" w:rsidR="00137CA5" w:rsidRDefault="00137CA5" w:rsidP="00137CA5">
      <w:pPr>
        <w:pStyle w:val="PRText"/>
      </w:pPr>
      <w:r>
        <w:t xml:space="preserve">The proposed solution is to rather use a </w:t>
      </w:r>
      <w:r w:rsidRPr="002E6E2C">
        <w:rPr>
          <w:b/>
          <w:bCs/>
        </w:rPr>
        <w:t>Permission Tree</w:t>
      </w:r>
      <w:r>
        <w:t xml:space="preserve"> as the filtering criteria. </w:t>
      </w:r>
    </w:p>
    <w:p w14:paraId="30D38A52" w14:textId="77777777" w:rsidR="00137CA5" w:rsidRDefault="00137CA5" w:rsidP="00137CA5">
      <w:pPr>
        <w:pStyle w:val="PRText"/>
      </w:pPr>
      <w:r>
        <w:t>This is required to:</w:t>
      </w:r>
    </w:p>
    <w:p w14:paraId="3E6E39CA" w14:textId="77777777" w:rsidR="00137CA5" w:rsidRDefault="00137CA5" w:rsidP="00137CA5">
      <w:pPr>
        <w:pStyle w:val="PRText"/>
        <w:numPr>
          <w:ilvl w:val="0"/>
          <w:numId w:val="24"/>
        </w:numPr>
        <w:spacing w:before="0" w:after="0"/>
      </w:pPr>
      <w:r>
        <w:t>Facilitate the shortcomings of the Site Tree being used as filtering criteria:</w:t>
      </w:r>
    </w:p>
    <w:p w14:paraId="25ABD798" w14:textId="77777777" w:rsidR="00137CA5" w:rsidRDefault="00137CA5" w:rsidP="00137CA5">
      <w:pPr>
        <w:pStyle w:val="PRText"/>
        <w:numPr>
          <w:ilvl w:val="1"/>
          <w:numId w:val="24"/>
        </w:numPr>
        <w:spacing w:before="0" w:after="0"/>
      </w:pPr>
      <w:r>
        <w:t>User working across sites</w:t>
      </w:r>
    </w:p>
    <w:p w14:paraId="4C7ABA8F" w14:textId="77777777" w:rsidR="00137CA5" w:rsidRDefault="00137CA5" w:rsidP="00137CA5">
      <w:pPr>
        <w:pStyle w:val="PRText"/>
        <w:numPr>
          <w:ilvl w:val="1"/>
          <w:numId w:val="24"/>
        </w:numPr>
        <w:spacing w:before="0" w:after="0"/>
      </w:pPr>
      <w:r>
        <w:t>Site fields on objects that do not require them</w:t>
      </w:r>
    </w:p>
    <w:p w14:paraId="1B53DFB6" w14:textId="77777777" w:rsidR="00137CA5" w:rsidRDefault="00137CA5" w:rsidP="00137CA5">
      <w:pPr>
        <w:pStyle w:val="PRText"/>
        <w:numPr>
          <w:ilvl w:val="0"/>
          <w:numId w:val="24"/>
        </w:numPr>
        <w:spacing w:before="0" w:after="0"/>
      </w:pPr>
      <w:r>
        <w:t>Provide more flexibility and power to the filtering process</w:t>
      </w:r>
    </w:p>
    <w:p w14:paraId="7BBA01D6" w14:textId="77777777" w:rsidR="00137CA5" w:rsidRDefault="00137CA5" w:rsidP="00137CA5">
      <w:pPr>
        <w:pStyle w:val="PRText"/>
        <w:numPr>
          <w:ilvl w:val="0"/>
          <w:numId w:val="24"/>
        </w:numPr>
        <w:spacing w:before="0" w:after="0"/>
      </w:pPr>
      <w:r>
        <w:t>Provide a mechanism to simplify the user rights process</w:t>
      </w:r>
    </w:p>
    <w:p w14:paraId="29E55BD7" w14:textId="77777777" w:rsidR="00137CA5" w:rsidRDefault="00137CA5" w:rsidP="00137CA5">
      <w:pPr>
        <w:pStyle w:val="PRText"/>
        <w:numPr>
          <w:ilvl w:val="0"/>
          <w:numId w:val="24"/>
        </w:numPr>
        <w:spacing w:before="0" w:after="0"/>
      </w:pPr>
      <w:r>
        <w:t>Strengthen the security of the system on an API level</w:t>
      </w:r>
    </w:p>
    <w:p w14:paraId="5F010C90" w14:textId="77777777" w:rsidR="00137CA5" w:rsidRDefault="00137CA5" w:rsidP="00137CA5">
      <w:pPr>
        <w:pStyle w:val="PRText"/>
      </w:pPr>
      <w:r>
        <w:t>To filter a list of data, a “filter field” needs to be linked to the records and to the user. This will then dictate if the user may see a record or not. These “filter fields” are called Permission Fields. They contain a Permission Value. These Permission Values will be maintained in a Permission Tree.</w:t>
      </w:r>
    </w:p>
    <w:p w14:paraId="464BD8C3" w14:textId="77777777" w:rsidR="00137CA5" w:rsidRDefault="00137CA5" w:rsidP="00137CA5">
      <w:pPr>
        <w:pStyle w:val="PRText"/>
        <w:numPr>
          <w:ilvl w:val="0"/>
          <w:numId w:val="25"/>
        </w:numPr>
        <w:spacing w:before="0" w:after="0"/>
      </w:pPr>
      <w:r>
        <w:t>Permission Field: The field on a record that contributes to the security data filter feature.</w:t>
      </w:r>
    </w:p>
    <w:p w14:paraId="66C7929F" w14:textId="77777777" w:rsidR="00137CA5" w:rsidRDefault="00137CA5" w:rsidP="00137CA5">
      <w:pPr>
        <w:pStyle w:val="PRText"/>
        <w:numPr>
          <w:ilvl w:val="0"/>
          <w:numId w:val="25"/>
        </w:numPr>
        <w:spacing w:before="0" w:after="0"/>
      </w:pPr>
      <w:r>
        <w:t>Permission Value: The value within the Permission Field. This is based on a Permission Record which is defined within the Permission Tree</w:t>
      </w:r>
    </w:p>
    <w:p w14:paraId="1150B92D" w14:textId="77777777" w:rsidR="00137CA5" w:rsidRDefault="00137CA5" w:rsidP="00137CA5">
      <w:pPr>
        <w:pStyle w:val="PRText"/>
        <w:numPr>
          <w:ilvl w:val="0"/>
          <w:numId w:val="25"/>
        </w:numPr>
        <w:spacing w:before="0" w:after="0"/>
      </w:pPr>
      <w:r>
        <w:t>Permission Record: These are records that can be created that are then used to set Permission Field values on records.</w:t>
      </w:r>
    </w:p>
    <w:p w14:paraId="60DCBDE6" w14:textId="28C906BE" w:rsidR="00137CA5" w:rsidRDefault="00137CA5" w:rsidP="00137CA5">
      <w:pPr>
        <w:pStyle w:val="PRText"/>
        <w:numPr>
          <w:ilvl w:val="0"/>
          <w:numId w:val="25"/>
        </w:numPr>
        <w:spacing w:before="0" w:after="0"/>
      </w:pPr>
      <w:r>
        <w:t>Permission Tree: This is the area where Permission Records are maintained. They can be structured within a tree hierarchy.</w:t>
      </w:r>
    </w:p>
    <w:p w14:paraId="43146B82" w14:textId="04587F43" w:rsidR="00137CA5" w:rsidRDefault="00137CA5" w:rsidP="00137CA5">
      <w:pPr>
        <w:pStyle w:val="PRText"/>
        <w:spacing w:before="0" w:after="0"/>
      </w:pPr>
    </w:p>
    <w:p w14:paraId="5216DBDF" w14:textId="479E4D9E" w:rsidR="00137CA5" w:rsidRDefault="00137CA5" w:rsidP="00137CA5">
      <w:pPr>
        <w:pStyle w:val="PRText"/>
        <w:spacing w:before="0" w:after="0"/>
      </w:pPr>
    </w:p>
    <w:p w14:paraId="1F14882F" w14:textId="77777777" w:rsidR="00137CA5" w:rsidRDefault="00137CA5" w:rsidP="00137CA5">
      <w:pPr>
        <w:pStyle w:val="PRText"/>
        <w:spacing w:before="0" w:after="0"/>
      </w:pPr>
    </w:p>
    <w:p w14:paraId="0F6E167F" w14:textId="77777777" w:rsidR="00137CA5" w:rsidRPr="002E6E2C" w:rsidRDefault="00137CA5" w:rsidP="00137CA5">
      <w:pPr>
        <w:pStyle w:val="PRText"/>
        <w:rPr>
          <w:b/>
          <w:bCs/>
        </w:rPr>
      </w:pPr>
      <w:r w:rsidRPr="002E6E2C">
        <w:rPr>
          <w:b/>
          <w:bCs/>
        </w:rPr>
        <w:lastRenderedPageBreak/>
        <w:t>Permission Tree</w:t>
      </w:r>
    </w:p>
    <w:p w14:paraId="0D61B5DF" w14:textId="77777777" w:rsidR="00137CA5" w:rsidRDefault="00137CA5" w:rsidP="00137CA5">
      <w:pPr>
        <w:pStyle w:val="PRText"/>
      </w:pPr>
      <w:r>
        <w:t xml:space="preserve">The permission tree should facilitate the Permission Records required for the data filtering feature. </w:t>
      </w:r>
    </w:p>
    <w:p w14:paraId="788AD42C" w14:textId="77777777" w:rsidR="00137CA5" w:rsidRPr="002E6E2C" w:rsidRDefault="00137CA5" w:rsidP="00137CA5">
      <w:pPr>
        <w:pStyle w:val="PRHeading2Numbered"/>
        <w:numPr>
          <w:ilvl w:val="0"/>
          <w:numId w:val="0"/>
        </w:numPr>
      </w:pPr>
      <w:r w:rsidRPr="002E6E2C">
        <w:t>Permission Tree Requirements:</w:t>
      </w:r>
    </w:p>
    <w:p w14:paraId="00FA839D" w14:textId="77777777" w:rsidR="00137CA5" w:rsidRDefault="00137CA5" w:rsidP="00137CA5">
      <w:pPr>
        <w:pStyle w:val="PRText"/>
        <w:numPr>
          <w:ilvl w:val="0"/>
          <w:numId w:val="26"/>
        </w:numPr>
      </w:pPr>
      <w:r>
        <w:t>Provide a mechanism to create new Permission records</w:t>
      </w:r>
    </w:p>
    <w:p w14:paraId="2597D99B" w14:textId="77777777" w:rsidR="00137CA5" w:rsidRDefault="00137CA5" w:rsidP="00137CA5">
      <w:pPr>
        <w:pStyle w:val="PRText"/>
        <w:numPr>
          <w:ilvl w:val="0"/>
          <w:numId w:val="26"/>
        </w:numPr>
      </w:pPr>
      <w:r>
        <w:t>Organise these records within a tree</w:t>
      </w:r>
    </w:p>
    <w:p w14:paraId="4D83D24C" w14:textId="77777777" w:rsidR="00137CA5" w:rsidRDefault="00137CA5" w:rsidP="00137CA5">
      <w:pPr>
        <w:pStyle w:val="PRText"/>
        <w:numPr>
          <w:ilvl w:val="0"/>
          <w:numId w:val="26"/>
        </w:numPr>
      </w:pPr>
      <w:r>
        <w:t>Be able to remove fields</w:t>
      </w:r>
    </w:p>
    <w:p w14:paraId="55277B6C" w14:textId="77777777" w:rsidR="00137CA5" w:rsidRDefault="00137CA5" w:rsidP="00137CA5">
      <w:pPr>
        <w:pStyle w:val="PRText"/>
        <w:numPr>
          <w:ilvl w:val="0"/>
          <w:numId w:val="26"/>
        </w:numPr>
      </w:pPr>
      <w:r>
        <w:t>Be able to make fields inactive</w:t>
      </w:r>
    </w:p>
    <w:p w14:paraId="66B6BD3E" w14:textId="77777777" w:rsidR="00137CA5" w:rsidRDefault="00137CA5" w:rsidP="00137CA5">
      <w:pPr>
        <w:pStyle w:val="PRText"/>
        <w:numPr>
          <w:ilvl w:val="0"/>
          <w:numId w:val="26"/>
        </w:numPr>
      </w:pPr>
      <w:r>
        <w:t>Be able to mimic the site tree</w:t>
      </w:r>
    </w:p>
    <w:p w14:paraId="0B86D9A7" w14:textId="77777777" w:rsidR="00137CA5" w:rsidRDefault="00137CA5" w:rsidP="00137CA5">
      <w:pPr>
        <w:pStyle w:val="PRText"/>
        <w:numPr>
          <w:ilvl w:val="0"/>
          <w:numId w:val="26"/>
        </w:numPr>
      </w:pPr>
      <w:r>
        <w:t>Nice to have: Be able to select a field and view which users have access to it</w:t>
      </w:r>
    </w:p>
    <w:p w14:paraId="4F58A53F" w14:textId="77777777" w:rsidR="00137CA5" w:rsidRPr="002E6E2C" w:rsidRDefault="00137CA5" w:rsidP="00137CA5">
      <w:pPr>
        <w:pStyle w:val="PRText"/>
        <w:rPr>
          <w:b/>
          <w:bCs/>
        </w:rPr>
      </w:pPr>
      <w:r w:rsidRPr="002E6E2C">
        <w:rPr>
          <w:b/>
          <w:bCs/>
        </w:rPr>
        <w:t>Use Cases</w:t>
      </w:r>
    </w:p>
    <w:p w14:paraId="16C849F7" w14:textId="77777777" w:rsidR="00137CA5" w:rsidRDefault="00137CA5" w:rsidP="00137CA5">
      <w:pPr>
        <w:pStyle w:val="PRText"/>
        <w:numPr>
          <w:ilvl w:val="0"/>
          <w:numId w:val="26"/>
        </w:numPr>
      </w:pPr>
      <w:r>
        <w:t>Visually display the security structure</w:t>
      </w:r>
    </w:p>
    <w:p w14:paraId="1CCA47AC" w14:textId="77777777" w:rsidR="00137CA5" w:rsidRDefault="00137CA5" w:rsidP="00137CA5">
      <w:pPr>
        <w:pStyle w:val="PRText"/>
        <w:numPr>
          <w:ilvl w:val="0"/>
          <w:numId w:val="26"/>
        </w:numPr>
      </w:pPr>
      <w:r>
        <w:t xml:space="preserve">Assist in the management of user rights: When the permission record is linked to the user role, it can now have the feature – “from this point down”. </w:t>
      </w:r>
    </w:p>
    <w:p w14:paraId="172C5B24" w14:textId="77777777" w:rsidR="00137CA5" w:rsidRPr="00EA66CD" w:rsidRDefault="00137CA5" w:rsidP="00137CA5">
      <w:pPr>
        <w:pStyle w:val="PRText"/>
        <w:numPr>
          <w:ilvl w:val="0"/>
          <w:numId w:val="26"/>
        </w:numPr>
      </w:pPr>
      <w:r>
        <w:t xml:space="preserve">The user should be able to create a simple Permission Tree. </w:t>
      </w:r>
    </w:p>
    <w:sectPr w:rsidR="00137CA5" w:rsidRPr="00EA66CD" w:rsidSect="00D90F75">
      <w:headerReference w:type="default" r:id="rId8"/>
      <w:pgSz w:w="11906" w:h="16838" w:code="9"/>
      <w:pgMar w:top="1021" w:right="1021" w:bottom="1021" w:left="1021" w:header="851"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D4CAC" w14:textId="77777777" w:rsidR="006357AC" w:rsidRDefault="006357AC" w:rsidP="00BA0B34">
      <w:r>
        <w:separator/>
      </w:r>
    </w:p>
    <w:p w14:paraId="5A73471D" w14:textId="77777777" w:rsidR="006357AC" w:rsidRDefault="006357AC"/>
    <w:p w14:paraId="137BFB34" w14:textId="77777777" w:rsidR="006357AC" w:rsidRDefault="006357AC"/>
    <w:p w14:paraId="1660C14D" w14:textId="77777777" w:rsidR="006357AC" w:rsidRDefault="006357AC"/>
    <w:p w14:paraId="18E45E6C" w14:textId="77777777" w:rsidR="006357AC" w:rsidRDefault="006357AC"/>
  </w:endnote>
  <w:endnote w:type="continuationSeparator" w:id="0">
    <w:p w14:paraId="07476460" w14:textId="77777777" w:rsidR="006357AC" w:rsidRDefault="006357AC" w:rsidP="00BA0B34">
      <w:r>
        <w:continuationSeparator/>
      </w:r>
    </w:p>
    <w:p w14:paraId="58E27297" w14:textId="77777777" w:rsidR="006357AC" w:rsidRDefault="006357AC"/>
    <w:p w14:paraId="02530225" w14:textId="77777777" w:rsidR="006357AC" w:rsidRDefault="006357AC"/>
    <w:p w14:paraId="4585FF83" w14:textId="77777777" w:rsidR="006357AC" w:rsidRDefault="006357AC"/>
    <w:p w14:paraId="40A815AA" w14:textId="77777777" w:rsidR="006357AC" w:rsidRDefault="006357AC"/>
  </w:endnote>
  <w:endnote w:type="continuationNotice" w:id="1">
    <w:p w14:paraId="2FA1BA55" w14:textId="77777777" w:rsidR="006357AC" w:rsidRDefault="006357AC"/>
    <w:p w14:paraId="6A761875" w14:textId="77777777" w:rsidR="006357AC" w:rsidRDefault="006357AC"/>
    <w:p w14:paraId="4F952894" w14:textId="77777777" w:rsidR="006357AC" w:rsidRDefault="006357AC"/>
    <w:p w14:paraId="28429B12" w14:textId="77777777" w:rsidR="006357AC" w:rsidRDefault="006357AC"/>
    <w:p w14:paraId="1E43CB32" w14:textId="77777777" w:rsidR="006357AC" w:rsidRDefault="006357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Bold">
    <w:altName w:val="Arial"/>
    <w:panose1 w:val="020B0604020202020204"/>
    <w:charset w:val="00"/>
    <w:family w:val="swiss"/>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639CC" w14:textId="77777777" w:rsidR="006357AC" w:rsidRDefault="006357AC" w:rsidP="00BA0B34">
      <w:r>
        <w:separator/>
      </w:r>
    </w:p>
    <w:p w14:paraId="28A40D65" w14:textId="77777777" w:rsidR="006357AC" w:rsidRDefault="006357AC"/>
    <w:p w14:paraId="38A29DB4" w14:textId="77777777" w:rsidR="006357AC" w:rsidRDefault="006357AC"/>
    <w:p w14:paraId="5188DD34" w14:textId="77777777" w:rsidR="006357AC" w:rsidRDefault="006357AC"/>
    <w:p w14:paraId="0A9AF36E" w14:textId="77777777" w:rsidR="006357AC" w:rsidRDefault="006357AC"/>
  </w:footnote>
  <w:footnote w:type="continuationSeparator" w:id="0">
    <w:p w14:paraId="4D68B363" w14:textId="77777777" w:rsidR="006357AC" w:rsidRDefault="006357AC" w:rsidP="00BA0B34">
      <w:r>
        <w:continuationSeparator/>
      </w:r>
    </w:p>
    <w:p w14:paraId="44B6C7BD" w14:textId="77777777" w:rsidR="006357AC" w:rsidRDefault="006357AC"/>
    <w:p w14:paraId="33197148" w14:textId="77777777" w:rsidR="006357AC" w:rsidRDefault="006357AC"/>
    <w:p w14:paraId="721BA5E7" w14:textId="77777777" w:rsidR="006357AC" w:rsidRDefault="006357AC"/>
    <w:p w14:paraId="29B88B73" w14:textId="77777777" w:rsidR="006357AC" w:rsidRDefault="006357AC"/>
  </w:footnote>
  <w:footnote w:type="continuationNotice" w:id="1">
    <w:p w14:paraId="21134A51" w14:textId="77777777" w:rsidR="006357AC" w:rsidRDefault="006357AC"/>
    <w:p w14:paraId="7C16B90C" w14:textId="77777777" w:rsidR="006357AC" w:rsidRDefault="006357AC"/>
    <w:p w14:paraId="0EC60756" w14:textId="77777777" w:rsidR="006357AC" w:rsidRDefault="006357AC"/>
    <w:p w14:paraId="5E141906" w14:textId="77777777" w:rsidR="006357AC" w:rsidRDefault="006357AC"/>
    <w:p w14:paraId="4410F084" w14:textId="77777777" w:rsidR="006357AC" w:rsidRDefault="006357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B2E5A" w14:textId="0E27F048" w:rsidR="00DE1586" w:rsidRDefault="003F3E52" w:rsidP="003F1822">
    <w:pPr>
      <w:pStyle w:val="PLHeaderandFooter"/>
      <w:rPr>
        <w:noProof/>
      </w:rPr>
    </w:pPr>
    <w:r>
      <w:fldChar w:fldCharType="begin"/>
    </w:r>
    <w:r>
      <w:instrText xml:space="preserve"> STYLEREF  "PL.Doc Title Large Header Link" </w:instrText>
    </w:r>
    <w:r w:rsidR="001268E4">
      <w:fldChar w:fldCharType="separate"/>
    </w:r>
    <w:r w:rsidR="001268E4">
      <w:rPr>
        <w:noProof/>
      </w:rPr>
      <w:t>Site Tree and Permission Tree Requirements</w:t>
    </w:r>
    <w:r>
      <w:rPr>
        <w:noProof/>
      </w:rPr>
      <w:fldChar w:fldCharType="end"/>
    </w:r>
  </w:p>
  <w:p w14:paraId="3FBDB2C8" w14:textId="77777777" w:rsidR="00137CA5" w:rsidRDefault="00137CA5" w:rsidP="00137CA5">
    <w:pPr>
      <w:pStyle w:val="PLHeaderandFooter"/>
      <w:jc w:val="cent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56DC4"/>
    <w:multiLevelType w:val="multilevel"/>
    <w:tmpl w:val="B2946826"/>
    <w:styleLink w:val="PLHeadingNumbers"/>
    <w:lvl w:ilvl="0">
      <w:start w:val="1"/>
      <w:numFmt w:val="decimal"/>
      <w:pStyle w:val="PLHeading1Numbered"/>
      <w:lvlText w:val="%1."/>
      <w:lvlJc w:val="left"/>
      <w:pPr>
        <w:tabs>
          <w:tab w:val="num" w:pos="851"/>
        </w:tabs>
        <w:ind w:left="851" w:hanging="851"/>
      </w:pPr>
      <w:rPr>
        <w:rFonts w:ascii="Arial" w:hAnsi="Arial" w:hint="default"/>
        <w:b w:val="0"/>
        <w:i w:val="0"/>
        <w:color w:val="3A3A3A" w:themeColor="text1"/>
        <w:sz w:val="20"/>
      </w:rPr>
    </w:lvl>
    <w:lvl w:ilvl="1">
      <w:start w:val="1"/>
      <w:numFmt w:val="decimal"/>
      <w:pStyle w:val="PLHeading2Numbered"/>
      <w:lvlText w:val="%1.%2"/>
      <w:lvlJc w:val="left"/>
      <w:pPr>
        <w:tabs>
          <w:tab w:val="num" w:pos="851"/>
        </w:tabs>
        <w:ind w:left="851" w:hanging="851"/>
      </w:pPr>
      <w:rPr>
        <w:rFonts w:ascii="Arial" w:hAnsi="Arial" w:hint="default"/>
        <w:b w:val="0"/>
        <w:i w:val="0"/>
        <w:color w:val="3A3A3A" w:themeColor="text1"/>
        <w:sz w:val="20"/>
      </w:rPr>
    </w:lvl>
    <w:lvl w:ilvl="2">
      <w:start w:val="1"/>
      <w:numFmt w:val="decimal"/>
      <w:pStyle w:val="PLHeading3Numbered"/>
      <w:lvlText w:val="%1.%2.%3"/>
      <w:lvlJc w:val="left"/>
      <w:pPr>
        <w:tabs>
          <w:tab w:val="num" w:pos="851"/>
        </w:tabs>
        <w:ind w:left="851" w:hanging="851"/>
      </w:pPr>
      <w:rPr>
        <w:rFonts w:ascii="Arial" w:hAnsi="Arial" w:hint="default"/>
        <w:b w:val="0"/>
        <w:bCs w:val="0"/>
        <w:i w:val="0"/>
        <w:iCs w:val="0"/>
        <w:caps w:val="0"/>
        <w:smallCaps w:val="0"/>
        <w:strike w:val="0"/>
        <w:dstrike w:val="0"/>
        <w:outline w:val="0"/>
        <w:shadow w:val="0"/>
        <w:emboss w:val="0"/>
        <w:imprint w:val="0"/>
        <w:noProof w:val="0"/>
        <w:vanish w:val="0"/>
        <w:color w:val="3A3A3A" w:themeColor="text1"/>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PLHeading4Numbered"/>
      <w:lvlText w:val="%1.%2.%3.%4"/>
      <w:lvlJc w:val="left"/>
      <w:pPr>
        <w:tabs>
          <w:tab w:val="num" w:pos="851"/>
        </w:tabs>
        <w:ind w:left="851" w:hanging="851"/>
      </w:pPr>
      <w:rPr>
        <w:rFonts w:ascii="Arial" w:hAnsi="Arial" w:hint="default"/>
        <w:b w:val="0"/>
        <w:bCs w:val="0"/>
        <w:i w:val="0"/>
        <w:iCs w:val="0"/>
        <w:caps w:val="0"/>
        <w:smallCaps w:val="0"/>
        <w:strike w:val="0"/>
        <w:dstrike w:val="0"/>
        <w:outline w:val="0"/>
        <w:shadow w:val="0"/>
        <w:emboss w:val="0"/>
        <w:imprint w:val="0"/>
        <w:noProof w:val="0"/>
        <w:vanish w:val="0"/>
        <w:color w:val="3A3A3A" w:themeColor="text1"/>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1" w15:restartNumberingAfterBreak="0">
    <w:nsid w:val="078D609D"/>
    <w:multiLevelType w:val="multilevel"/>
    <w:tmpl w:val="AF86460E"/>
    <w:numStyleLink w:val="PLListAlpha"/>
  </w:abstractNum>
  <w:abstractNum w:abstractNumId="2" w15:restartNumberingAfterBreak="0">
    <w:nsid w:val="133B0171"/>
    <w:multiLevelType w:val="multilevel"/>
    <w:tmpl w:val="AF86460E"/>
    <w:numStyleLink w:val="PLListAlpha"/>
  </w:abstractNum>
  <w:abstractNum w:abstractNumId="3" w15:restartNumberingAfterBreak="0">
    <w:nsid w:val="1F1D60B7"/>
    <w:multiLevelType w:val="hybridMultilevel"/>
    <w:tmpl w:val="30241A1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4F801D0"/>
    <w:multiLevelType w:val="multilevel"/>
    <w:tmpl w:val="DA22DC78"/>
    <w:styleLink w:val="PRListTableNumbers"/>
    <w:lvl w:ilvl="0">
      <w:start w:val="1"/>
      <w:numFmt w:val="decimal"/>
      <w:pStyle w:val="PLTableTextNumbered1"/>
      <w:lvlText w:val="%1."/>
      <w:lvlJc w:val="left"/>
      <w:pPr>
        <w:tabs>
          <w:tab w:val="num" w:pos="284"/>
        </w:tabs>
        <w:ind w:left="284" w:hanging="284"/>
      </w:pPr>
      <w:rPr>
        <w:rFonts w:ascii="Arial" w:hAnsi="Arial" w:hint="default"/>
        <w:b w:val="0"/>
        <w:i w:val="0"/>
        <w:color w:val="3A3A3A" w:themeColor="text1"/>
        <w:sz w:val="18"/>
      </w:rPr>
    </w:lvl>
    <w:lvl w:ilvl="1">
      <w:start w:val="1"/>
      <w:numFmt w:val="decimal"/>
      <w:pStyle w:val="PLTableTextNumbered2"/>
      <w:lvlText w:val="%1.%2"/>
      <w:lvlJc w:val="left"/>
      <w:pPr>
        <w:tabs>
          <w:tab w:val="num" w:pos="425"/>
        </w:tabs>
        <w:ind w:left="425" w:hanging="425"/>
      </w:pPr>
      <w:rPr>
        <w:rFonts w:ascii="Arial" w:hAnsi="Arial" w:hint="default"/>
        <w:color w:val="3A3A3A" w:themeColor="text1"/>
        <w:sz w:val="18"/>
      </w:rPr>
    </w:lvl>
    <w:lvl w:ilvl="2">
      <w:start w:val="1"/>
      <w:numFmt w:val="decimal"/>
      <w:pStyle w:val="PLTableTextNumbered3"/>
      <w:lvlText w:val="%1.%2.%3"/>
      <w:lvlJc w:val="left"/>
      <w:pPr>
        <w:tabs>
          <w:tab w:val="num" w:pos="567"/>
        </w:tabs>
        <w:ind w:left="567" w:hanging="567"/>
      </w:pPr>
      <w:rPr>
        <w:rFonts w:ascii="Arial" w:hAnsi="Arial" w:hint="default"/>
        <w:color w:val="3A3A3A" w:themeColor="text1"/>
        <w:sz w:val="18"/>
      </w:rPr>
    </w:lvl>
    <w:lvl w:ilvl="3">
      <w:start w:val="1"/>
      <w:numFmt w:val="decimal"/>
      <w:lvlText w:val="%1.%2.%3.%4"/>
      <w:lvlJc w:val="left"/>
      <w:pPr>
        <w:tabs>
          <w:tab w:val="num" w:pos="709"/>
        </w:tabs>
        <w:ind w:left="709" w:hanging="709"/>
      </w:pPr>
      <w:rPr>
        <w:rFonts w:ascii="Arial" w:hAnsi="Arial" w:hint="default"/>
        <w:b w:val="0"/>
        <w:i w:val="0"/>
        <w:color w:val="3A3A3A" w:themeColor="text1"/>
        <w:sz w:val="18"/>
      </w:rPr>
    </w:lvl>
    <w:lvl w:ilvl="4">
      <w:start w:val="1"/>
      <w:numFmt w:val="decimal"/>
      <w:lvlRestart w:val="1"/>
      <w:isLgl/>
      <w:lvlText w:val="%1.%2.%3.%4.%5"/>
      <w:lvlJc w:val="left"/>
      <w:pPr>
        <w:tabs>
          <w:tab w:val="num" w:pos="284"/>
        </w:tabs>
        <w:ind w:left="567" w:hanging="567"/>
      </w:pPr>
      <w:rPr>
        <w:rFonts w:ascii="Arial" w:hAnsi="Arial" w:hint="default"/>
        <w:b w:val="0"/>
        <w:i w:val="0"/>
        <w:color w:val="3A3A3A" w:themeColor="text1"/>
        <w:sz w:val="20"/>
      </w:rPr>
    </w:lvl>
    <w:lvl w:ilvl="5">
      <w:start w:val="1"/>
      <w:numFmt w:val="decimal"/>
      <w:lvlText w:val="%1.%2.%3.%4.%5.%6."/>
      <w:lvlJc w:val="left"/>
      <w:pPr>
        <w:tabs>
          <w:tab w:val="num" w:pos="284"/>
        </w:tabs>
        <w:ind w:left="567" w:hanging="567"/>
      </w:pPr>
      <w:rPr>
        <w:rFonts w:ascii="Arial" w:hAnsi="Arial" w:hint="default"/>
        <w:b w:val="0"/>
        <w:i w:val="0"/>
        <w:color w:val="3A3A3A" w:themeColor="text1"/>
        <w:sz w:val="18"/>
      </w:rPr>
    </w:lvl>
    <w:lvl w:ilvl="6">
      <w:start w:val="1"/>
      <w:numFmt w:val="decimal"/>
      <w:lvlText w:val="%1.%2.%3.%4.%5.%6.%7."/>
      <w:lvlJc w:val="left"/>
      <w:pPr>
        <w:tabs>
          <w:tab w:val="num" w:pos="284"/>
        </w:tabs>
        <w:ind w:left="567" w:hanging="567"/>
      </w:pPr>
      <w:rPr>
        <w:rFonts w:ascii="Arial" w:hAnsi="Arial" w:hint="default"/>
        <w:b w:val="0"/>
        <w:i w:val="0"/>
        <w:color w:val="3A3A3A" w:themeColor="text1"/>
        <w:sz w:val="18"/>
      </w:rPr>
    </w:lvl>
    <w:lvl w:ilvl="7">
      <w:start w:val="1"/>
      <w:numFmt w:val="decimal"/>
      <w:lvlText w:val="%1.%2.%3.%4.%5.%6.%7.%8."/>
      <w:lvlJc w:val="left"/>
      <w:pPr>
        <w:tabs>
          <w:tab w:val="num" w:pos="284"/>
        </w:tabs>
        <w:ind w:left="567" w:hanging="567"/>
      </w:pPr>
      <w:rPr>
        <w:rFonts w:ascii="Arial" w:hAnsi="Arial" w:hint="default"/>
        <w:b w:val="0"/>
        <w:i w:val="0"/>
        <w:color w:val="3A3A3A" w:themeColor="text1"/>
        <w:sz w:val="18"/>
      </w:rPr>
    </w:lvl>
    <w:lvl w:ilvl="8">
      <w:start w:val="1"/>
      <w:numFmt w:val="decimal"/>
      <w:lvlText w:val="%1.%2.%3.%4.%5.%6.%7.%8.%9."/>
      <w:lvlJc w:val="left"/>
      <w:pPr>
        <w:tabs>
          <w:tab w:val="num" w:pos="284"/>
        </w:tabs>
        <w:ind w:left="567" w:hanging="567"/>
      </w:pPr>
      <w:rPr>
        <w:rFonts w:ascii="Arial" w:hAnsi="Arial" w:hint="default"/>
        <w:b w:val="0"/>
        <w:i w:val="0"/>
        <w:color w:val="3A3A3A" w:themeColor="text1"/>
        <w:sz w:val="18"/>
      </w:rPr>
    </w:lvl>
  </w:abstractNum>
  <w:abstractNum w:abstractNumId="5" w15:restartNumberingAfterBreak="0">
    <w:nsid w:val="32B33942"/>
    <w:multiLevelType w:val="multilevel"/>
    <w:tmpl w:val="F60857A0"/>
    <w:styleLink w:val="PLListStandaloneNumberedList"/>
    <w:lvl w:ilvl="0">
      <w:start w:val="1"/>
      <w:numFmt w:val="decimal"/>
      <w:pStyle w:val="PLTextNumbered1"/>
      <w:lvlText w:val="%1."/>
      <w:lvlJc w:val="left"/>
      <w:pPr>
        <w:tabs>
          <w:tab w:val="num" w:pos="851"/>
        </w:tabs>
        <w:ind w:left="851" w:hanging="851"/>
      </w:pPr>
      <w:rPr>
        <w:rFonts w:hint="default"/>
      </w:rPr>
    </w:lvl>
    <w:lvl w:ilvl="1">
      <w:start w:val="1"/>
      <w:numFmt w:val="decimal"/>
      <w:pStyle w:val="PLTextNumbered2"/>
      <w:lvlText w:val="%1.%2"/>
      <w:lvlJc w:val="left"/>
      <w:pPr>
        <w:tabs>
          <w:tab w:val="num" w:pos="851"/>
        </w:tabs>
        <w:ind w:left="851" w:hanging="851"/>
      </w:pPr>
      <w:rPr>
        <w:rFonts w:hint="default"/>
      </w:rPr>
    </w:lvl>
    <w:lvl w:ilvl="2">
      <w:start w:val="1"/>
      <w:numFmt w:val="decimal"/>
      <w:pStyle w:val="PLTextNumbered3"/>
      <w:lvlText w:val="%1.%2.%3"/>
      <w:lvlJc w:val="left"/>
      <w:pPr>
        <w:tabs>
          <w:tab w:val="num" w:pos="851"/>
        </w:tabs>
        <w:ind w:left="851" w:hanging="851"/>
      </w:pPr>
      <w:rPr>
        <w:rFonts w:hint="default"/>
      </w:rPr>
    </w:lvl>
    <w:lvl w:ilvl="3">
      <w:start w:val="1"/>
      <w:numFmt w:val="decimal"/>
      <w:lvlText w:val="(%4)"/>
      <w:lvlJc w:val="left"/>
      <w:pPr>
        <w:tabs>
          <w:tab w:val="num" w:pos="851"/>
        </w:tabs>
        <w:ind w:left="851" w:hanging="851"/>
      </w:pPr>
      <w:rPr>
        <w:rFonts w:hint="default"/>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6" w15:restartNumberingAfterBreak="0">
    <w:nsid w:val="344A2D68"/>
    <w:multiLevelType w:val="multilevel"/>
    <w:tmpl w:val="DE0C2A9C"/>
    <w:styleLink w:val="PLListBullets"/>
    <w:lvl w:ilvl="0">
      <w:start w:val="1"/>
      <w:numFmt w:val="bullet"/>
      <w:pStyle w:val="PLTextBullet1"/>
      <w:lvlText w:val=""/>
      <w:lvlJc w:val="left"/>
      <w:pPr>
        <w:tabs>
          <w:tab w:val="num" w:pos="284"/>
        </w:tabs>
        <w:ind w:left="284" w:hanging="284"/>
      </w:pPr>
      <w:rPr>
        <w:rFonts w:ascii="Wingdings" w:hAnsi="Wingdings" w:hint="default"/>
        <w:b w:val="0"/>
        <w:i w:val="0"/>
        <w:color w:val="3A3A3A" w:themeColor="text1"/>
        <w:sz w:val="20"/>
      </w:rPr>
    </w:lvl>
    <w:lvl w:ilvl="1">
      <w:start w:val="1"/>
      <w:numFmt w:val="bullet"/>
      <w:pStyle w:val="PLTextBullet2"/>
      <w:lvlText w:val=""/>
      <w:lvlJc w:val="left"/>
      <w:pPr>
        <w:tabs>
          <w:tab w:val="num" w:pos="568"/>
        </w:tabs>
        <w:ind w:left="568" w:hanging="284"/>
      </w:pPr>
      <w:rPr>
        <w:rFonts w:ascii="Wingdings" w:hAnsi="Wingdings" w:hint="default"/>
        <w:color w:val="3A3A3A" w:themeColor="text1"/>
      </w:rPr>
    </w:lvl>
    <w:lvl w:ilvl="2">
      <w:start w:val="1"/>
      <w:numFmt w:val="bullet"/>
      <w:lvlText w:val=""/>
      <w:lvlJc w:val="left"/>
      <w:pPr>
        <w:tabs>
          <w:tab w:val="num" w:pos="852"/>
        </w:tabs>
        <w:ind w:left="852" w:hanging="284"/>
      </w:pPr>
      <w:rPr>
        <w:rFonts w:ascii="Wingdings" w:hAnsi="Wingdings" w:hint="default"/>
        <w:color w:val="3A3A3A" w:themeColor="text1"/>
      </w:rPr>
    </w:lvl>
    <w:lvl w:ilvl="3">
      <w:start w:val="1"/>
      <w:numFmt w:val="bullet"/>
      <w:lvlText w:val=""/>
      <w:lvlJc w:val="left"/>
      <w:pPr>
        <w:tabs>
          <w:tab w:val="num" w:pos="1136"/>
        </w:tabs>
        <w:ind w:left="1136" w:hanging="284"/>
      </w:pPr>
      <w:rPr>
        <w:rFonts w:ascii="Wingdings" w:hAnsi="Wingdings" w:hint="default"/>
        <w:color w:val="3A3A3A" w:themeColor="text1"/>
      </w:rPr>
    </w:lvl>
    <w:lvl w:ilvl="4">
      <w:start w:val="1"/>
      <w:numFmt w:val="bullet"/>
      <w:lvlText w:val=""/>
      <w:lvlJc w:val="left"/>
      <w:pPr>
        <w:tabs>
          <w:tab w:val="num" w:pos="1420"/>
        </w:tabs>
        <w:ind w:left="1420" w:hanging="284"/>
      </w:pPr>
      <w:rPr>
        <w:rFonts w:ascii="Wingdings" w:hAnsi="Wingdings" w:hint="default"/>
        <w:color w:val="3A3A3A" w:themeColor="text1"/>
      </w:rPr>
    </w:lvl>
    <w:lvl w:ilvl="5">
      <w:start w:val="1"/>
      <w:numFmt w:val="bullet"/>
      <w:lvlText w:val=""/>
      <w:lvlJc w:val="left"/>
      <w:pPr>
        <w:tabs>
          <w:tab w:val="num" w:pos="1704"/>
        </w:tabs>
        <w:ind w:left="1704" w:hanging="284"/>
      </w:pPr>
      <w:rPr>
        <w:rFonts w:ascii="Wingdings" w:hAnsi="Wingdings" w:hint="default"/>
        <w:color w:val="3A3A3A" w:themeColor="text1"/>
      </w:rPr>
    </w:lvl>
    <w:lvl w:ilvl="6">
      <w:start w:val="1"/>
      <w:numFmt w:val="bullet"/>
      <w:lvlText w:val=""/>
      <w:lvlJc w:val="left"/>
      <w:pPr>
        <w:tabs>
          <w:tab w:val="num" w:pos="1988"/>
        </w:tabs>
        <w:ind w:left="1988" w:hanging="284"/>
      </w:pPr>
      <w:rPr>
        <w:rFonts w:ascii="Wingdings" w:hAnsi="Wingdings" w:hint="default"/>
        <w:color w:val="3A3A3A" w:themeColor="text1"/>
      </w:rPr>
    </w:lvl>
    <w:lvl w:ilvl="7">
      <w:start w:val="1"/>
      <w:numFmt w:val="bullet"/>
      <w:lvlText w:val=""/>
      <w:lvlJc w:val="left"/>
      <w:pPr>
        <w:tabs>
          <w:tab w:val="num" w:pos="2272"/>
        </w:tabs>
        <w:ind w:left="2272" w:hanging="284"/>
      </w:pPr>
      <w:rPr>
        <w:rFonts w:ascii="Wingdings" w:hAnsi="Wingdings" w:hint="default"/>
        <w:color w:val="3A3A3A" w:themeColor="text1"/>
      </w:rPr>
    </w:lvl>
    <w:lvl w:ilvl="8">
      <w:start w:val="1"/>
      <w:numFmt w:val="bullet"/>
      <w:lvlText w:val=""/>
      <w:lvlJc w:val="left"/>
      <w:pPr>
        <w:tabs>
          <w:tab w:val="num" w:pos="2556"/>
        </w:tabs>
        <w:ind w:left="2556" w:hanging="284"/>
      </w:pPr>
      <w:rPr>
        <w:rFonts w:ascii="Wingdings" w:hAnsi="Wingdings" w:hint="default"/>
        <w:color w:val="3A3A3A" w:themeColor="text1"/>
      </w:rPr>
    </w:lvl>
  </w:abstractNum>
  <w:abstractNum w:abstractNumId="7" w15:restartNumberingAfterBreak="0">
    <w:nsid w:val="3CC92279"/>
    <w:multiLevelType w:val="multilevel"/>
    <w:tmpl w:val="483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F5085C"/>
    <w:multiLevelType w:val="multilevel"/>
    <w:tmpl w:val="58C0132E"/>
    <w:styleLink w:val="PRHeadingNumbers"/>
    <w:lvl w:ilvl="0">
      <w:start w:val="1"/>
      <w:numFmt w:val="decimal"/>
      <w:pStyle w:val="PRHeading1Numbered"/>
      <w:lvlText w:val="%1."/>
      <w:lvlJc w:val="left"/>
      <w:pPr>
        <w:tabs>
          <w:tab w:val="num" w:pos="851"/>
        </w:tabs>
        <w:ind w:left="851" w:hanging="851"/>
      </w:pPr>
      <w:rPr>
        <w:rFonts w:ascii="Arial Bold" w:hAnsi="Arial Bold" w:hint="default"/>
        <w:b/>
        <w:i w:val="0"/>
        <w:color w:val="193059" w:themeColor="text2"/>
        <w:sz w:val="44"/>
      </w:rPr>
    </w:lvl>
    <w:lvl w:ilvl="1">
      <w:start w:val="1"/>
      <w:numFmt w:val="decimal"/>
      <w:pStyle w:val="PRHeading2Numbered"/>
      <w:lvlText w:val="%1.%2"/>
      <w:lvlJc w:val="left"/>
      <w:pPr>
        <w:tabs>
          <w:tab w:val="num" w:pos="709"/>
        </w:tabs>
        <w:ind w:left="709" w:hanging="709"/>
      </w:pPr>
      <w:rPr>
        <w:rFonts w:hint="default"/>
        <w:b/>
        <w:i w:val="0"/>
        <w:color w:val="F2632F" w:themeColor="accent5"/>
        <w:sz w:val="28"/>
      </w:rPr>
    </w:lvl>
    <w:lvl w:ilvl="2">
      <w:start w:val="1"/>
      <w:numFmt w:val="decimal"/>
      <w:pStyle w:val="PRHeading3Numbered"/>
      <w:lvlText w:val="%1.%2.%3"/>
      <w:lvlJc w:val="left"/>
      <w:pPr>
        <w:tabs>
          <w:tab w:val="num" w:pos="851"/>
        </w:tabs>
        <w:ind w:left="851" w:hanging="851"/>
      </w:pPr>
      <w:rPr>
        <w:rFonts w:hint="default"/>
        <w:b/>
        <w:bCs w:val="0"/>
        <w:i w:val="0"/>
        <w:iCs w:val="0"/>
        <w:caps w:val="0"/>
        <w:smallCaps w:val="0"/>
        <w:strike w:val="0"/>
        <w:dstrike w:val="0"/>
        <w:outline w:val="0"/>
        <w:shadow w:val="0"/>
        <w:emboss w:val="0"/>
        <w:imprint w:val="0"/>
        <w:noProof w:val="0"/>
        <w:vanish w:val="0"/>
        <w:color w:val="193059" w:themeColor="text2"/>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PRHeading4Numbered"/>
      <w:lvlText w:val="%1.%2.%3.%4"/>
      <w:lvlJc w:val="left"/>
      <w:pPr>
        <w:tabs>
          <w:tab w:val="num" w:pos="992"/>
        </w:tabs>
        <w:ind w:left="992" w:hanging="992"/>
      </w:pPr>
      <w:rPr>
        <w:rFonts w:hint="default"/>
        <w:b/>
        <w:bCs w:val="0"/>
        <w:i w:val="0"/>
        <w:iCs w:val="0"/>
        <w:caps w:val="0"/>
        <w:smallCaps w:val="0"/>
        <w:strike w:val="0"/>
        <w:dstrike w:val="0"/>
        <w:outline w:val="0"/>
        <w:shadow w:val="0"/>
        <w:emboss w:val="0"/>
        <w:imprint w:val="0"/>
        <w:noProof w:val="0"/>
        <w:vanish w:val="0"/>
        <w:color w:val="3A3A3A" w:themeColor="text1"/>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9" w15:restartNumberingAfterBreak="0">
    <w:nsid w:val="44756CA5"/>
    <w:multiLevelType w:val="multilevel"/>
    <w:tmpl w:val="C74C565A"/>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Restart w:val="1"/>
      <w:isLgl/>
      <w:lvlText w:val="%1.%2.%3.%4.%5"/>
      <w:lvlJc w:val="left"/>
      <w:pPr>
        <w:tabs>
          <w:tab w:val="num" w:pos="709"/>
        </w:tabs>
        <w:ind w:left="709" w:hanging="709"/>
      </w:pPr>
      <w:rPr>
        <w:rFonts w:hint="default"/>
      </w:rPr>
    </w:lvl>
    <w:lvl w:ilvl="5">
      <w:start w:val="1"/>
      <w:numFmt w:val="decimal"/>
      <w:lvlText w:val="%1.%2.%3.%4.%5.%6."/>
      <w:lvlJc w:val="left"/>
      <w:pPr>
        <w:tabs>
          <w:tab w:val="num" w:pos="709"/>
        </w:tabs>
        <w:ind w:left="709" w:hanging="709"/>
      </w:pPr>
      <w:rPr>
        <w:rFonts w:hint="default"/>
      </w:rPr>
    </w:lvl>
    <w:lvl w:ilvl="6">
      <w:start w:val="1"/>
      <w:numFmt w:val="decimal"/>
      <w:lvlText w:val="%1.%2.%3.%4.%5.%6.%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709"/>
        </w:tabs>
        <w:ind w:left="709" w:hanging="709"/>
      </w:pPr>
      <w:rPr>
        <w:rFonts w:hint="default"/>
      </w:rPr>
    </w:lvl>
  </w:abstractNum>
  <w:abstractNum w:abstractNumId="10" w15:restartNumberingAfterBreak="0">
    <w:nsid w:val="4C1A3F6C"/>
    <w:multiLevelType w:val="multilevel"/>
    <w:tmpl w:val="DA22DC78"/>
    <w:numStyleLink w:val="PRListTableNumbers"/>
  </w:abstractNum>
  <w:abstractNum w:abstractNumId="11" w15:restartNumberingAfterBreak="0">
    <w:nsid w:val="508841A6"/>
    <w:multiLevelType w:val="multilevel"/>
    <w:tmpl w:val="5E9AA5EA"/>
    <w:lvl w:ilvl="0">
      <w:start w:val="1"/>
      <w:numFmt w:val="bullet"/>
      <w:lvlText w:val=""/>
      <w:lvlJc w:val="left"/>
      <w:pPr>
        <w:tabs>
          <w:tab w:val="num" w:pos="3452"/>
        </w:tabs>
        <w:ind w:left="3452" w:hanging="360"/>
      </w:pPr>
      <w:rPr>
        <w:rFonts w:ascii="Symbol" w:hAnsi="Symbol" w:hint="default"/>
        <w:sz w:val="20"/>
      </w:rPr>
    </w:lvl>
    <w:lvl w:ilvl="1" w:tentative="1">
      <w:start w:val="1"/>
      <w:numFmt w:val="bullet"/>
      <w:lvlText w:val=""/>
      <w:lvlJc w:val="left"/>
      <w:pPr>
        <w:tabs>
          <w:tab w:val="num" w:pos="4172"/>
        </w:tabs>
        <w:ind w:left="4172" w:hanging="360"/>
      </w:pPr>
      <w:rPr>
        <w:rFonts w:ascii="Symbol" w:hAnsi="Symbol" w:hint="default"/>
        <w:sz w:val="20"/>
      </w:rPr>
    </w:lvl>
    <w:lvl w:ilvl="2" w:tentative="1">
      <w:start w:val="1"/>
      <w:numFmt w:val="bullet"/>
      <w:lvlText w:val=""/>
      <w:lvlJc w:val="left"/>
      <w:pPr>
        <w:tabs>
          <w:tab w:val="num" w:pos="4892"/>
        </w:tabs>
        <w:ind w:left="4892" w:hanging="360"/>
      </w:pPr>
      <w:rPr>
        <w:rFonts w:ascii="Symbol" w:hAnsi="Symbol" w:hint="default"/>
        <w:sz w:val="20"/>
      </w:rPr>
    </w:lvl>
    <w:lvl w:ilvl="3" w:tentative="1">
      <w:start w:val="1"/>
      <w:numFmt w:val="bullet"/>
      <w:lvlText w:val=""/>
      <w:lvlJc w:val="left"/>
      <w:pPr>
        <w:tabs>
          <w:tab w:val="num" w:pos="5612"/>
        </w:tabs>
        <w:ind w:left="5612" w:hanging="360"/>
      </w:pPr>
      <w:rPr>
        <w:rFonts w:ascii="Symbol" w:hAnsi="Symbol" w:hint="default"/>
        <w:sz w:val="20"/>
      </w:rPr>
    </w:lvl>
    <w:lvl w:ilvl="4" w:tentative="1">
      <w:start w:val="1"/>
      <w:numFmt w:val="bullet"/>
      <w:lvlText w:val=""/>
      <w:lvlJc w:val="left"/>
      <w:pPr>
        <w:tabs>
          <w:tab w:val="num" w:pos="6332"/>
        </w:tabs>
        <w:ind w:left="6332" w:hanging="360"/>
      </w:pPr>
      <w:rPr>
        <w:rFonts w:ascii="Symbol" w:hAnsi="Symbol" w:hint="default"/>
        <w:sz w:val="20"/>
      </w:rPr>
    </w:lvl>
    <w:lvl w:ilvl="5" w:tentative="1">
      <w:start w:val="1"/>
      <w:numFmt w:val="bullet"/>
      <w:lvlText w:val=""/>
      <w:lvlJc w:val="left"/>
      <w:pPr>
        <w:tabs>
          <w:tab w:val="num" w:pos="7052"/>
        </w:tabs>
        <w:ind w:left="7052" w:hanging="360"/>
      </w:pPr>
      <w:rPr>
        <w:rFonts w:ascii="Symbol" w:hAnsi="Symbol" w:hint="default"/>
        <w:sz w:val="20"/>
      </w:rPr>
    </w:lvl>
    <w:lvl w:ilvl="6" w:tentative="1">
      <w:start w:val="1"/>
      <w:numFmt w:val="bullet"/>
      <w:lvlText w:val=""/>
      <w:lvlJc w:val="left"/>
      <w:pPr>
        <w:tabs>
          <w:tab w:val="num" w:pos="7772"/>
        </w:tabs>
        <w:ind w:left="7772" w:hanging="360"/>
      </w:pPr>
      <w:rPr>
        <w:rFonts w:ascii="Symbol" w:hAnsi="Symbol" w:hint="default"/>
        <w:sz w:val="20"/>
      </w:rPr>
    </w:lvl>
    <w:lvl w:ilvl="7" w:tentative="1">
      <w:start w:val="1"/>
      <w:numFmt w:val="bullet"/>
      <w:lvlText w:val=""/>
      <w:lvlJc w:val="left"/>
      <w:pPr>
        <w:tabs>
          <w:tab w:val="num" w:pos="8492"/>
        </w:tabs>
        <w:ind w:left="8492" w:hanging="360"/>
      </w:pPr>
      <w:rPr>
        <w:rFonts w:ascii="Symbol" w:hAnsi="Symbol" w:hint="default"/>
        <w:sz w:val="20"/>
      </w:rPr>
    </w:lvl>
    <w:lvl w:ilvl="8" w:tentative="1">
      <w:start w:val="1"/>
      <w:numFmt w:val="bullet"/>
      <w:lvlText w:val=""/>
      <w:lvlJc w:val="left"/>
      <w:pPr>
        <w:tabs>
          <w:tab w:val="num" w:pos="9212"/>
        </w:tabs>
        <w:ind w:left="9212" w:hanging="360"/>
      </w:pPr>
      <w:rPr>
        <w:rFonts w:ascii="Symbol" w:hAnsi="Symbol" w:hint="default"/>
        <w:sz w:val="20"/>
      </w:rPr>
    </w:lvl>
  </w:abstractNum>
  <w:abstractNum w:abstractNumId="12" w15:restartNumberingAfterBreak="0">
    <w:nsid w:val="599F6DA0"/>
    <w:multiLevelType w:val="hybridMultilevel"/>
    <w:tmpl w:val="AB1CF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B6261D3"/>
    <w:multiLevelType w:val="multilevel"/>
    <w:tmpl w:val="AF86460E"/>
    <w:styleLink w:val="PLListAlpha"/>
    <w:lvl w:ilvl="0">
      <w:start w:val="1"/>
      <w:numFmt w:val="lowerLetter"/>
      <w:pStyle w:val="PLTextNumberedAlpha"/>
      <w:lvlText w:val="(%1)"/>
      <w:lvlJc w:val="left"/>
      <w:pPr>
        <w:tabs>
          <w:tab w:val="num" w:pos="1418"/>
        </w:tabs>
        <w:ind w:left="1418" w:hanging="567"/>
      </w:pPr>
      <w:rPr>
        <w:rFonts w:hint="default"/>
      </w:rPr>
    </w:lvl>
    <w:lvl w:ilvl="1">
      <w:start w:val="1"/>
      <w:numFmt w:val="lowerLetter"/>
      <w:lvlText w:val="%2)"/>
      <w:lvlJc w:val="left"/>
      <w:pPr>
        <w:tabs>
          <w:tab w:val="num" w:pos="1418"/>
        </w:tabs>
        <w:ind w:left="567" w:firstLine="284"/>
      </w:pPr>
      <w:rPr>
        <w:rFonts w:hint="default"/>
      </w:rPr>
    </w:lvl>
    <w:lvl w:ilvl="2">
      <w:start w:val="1"/>
      <w:numFmt w:val="lowerRoman"/>
      <w:lvlText w:val="%3)"/>
      <w:lvlJc w:val="left"/>
      <w:pPr>
        <w:tabs>
          <w:tab w:val="num" w:pos="1418"/>
        </w:tabs>
        <w:ind w:left="567" w:firstLine="284"/>
      </w:pPr>
      <w:rPr>
        <w:rFonts w:hint="default"/>
      </w:rPr>
    </w:lvl>
    <w:lvl w:ilvl="3">
      <w:start w:val="1"/>
      <w:numFmt w:val="decimal"/>
      <w:lvlText w:val="(%4)"/>
      <w:lvlJc w:val="left"/>
      <w:pPr>
        <w:tabs>
          <w:tab w:val="num" w:pos="1418"/>
        </w:tabs>
        <w:ind w:left="567" w:firstLine="284"/>
      </w:pPr>
      <w:rPr>
        <w:rFonts w:hint="default"/>
      </w:rPr>
    </w:lvl>
    <w:lvl w:ilvl="4">
      <w:start w:val="1"/>
      <w:numFmt w:val="lowerLetter"/>
      <w:lvlText w:val="(%5)"/>
      <w:lvlJc w:val="left"/>
      <w:pPr>
        <w:tabs>
          <w:tab w:val="num" w:pos="1418"/>
        </w:tabs>
        <w:ind w:left="567" w:firstLine="284"/>
      </w:pPr>
      <w:rPr>
        <w:rFonts w:hint="default"/>
      </w:rPr>
    </w:lvl>
    <w:lvl w:ilvl="5">
      <w:start w:val="1"/>
      <w:numFmt w:val="lowerRoman"/>
      <w:lvlText w:val="(%6)"/>
      <w:lvlJc w:val="left"/>
      <w:pPr>
        <w:tabs>
          <w:tab w:val="num" w:pos="1418"/>
        </w:tabs>
        <w:ind w:left="567" w:firstLine="284"/>
      </w:pPr>
      <w:rPr>
        <w:rFonts w:hint="default"/>
      </w:rPr>
    </w:lvl>
    <w:lvl w:ilvl="6">
      <w:start w:val="1"/>
      <w:numFmt w:val="decimal"/>
      <w:lvlText w:val="%7."/>
      <w:lvlJc w:val="left"/>
      <w:pPr>
        <w:tabs>
          <w:tab w:val="num" w:pos="1418"/>
        </w:tabs>
        <w:ind w:left="567" w:firstLine="284"/>
      </w:pPr>
      <w:rPr>
        <w:rFonts w:hint="default"/>
      </w:rPr>
    </w:lvl>
    <w:lvl w:ilvl="7">
      <w:start w:val="1"/>
      <w:numFmt w:val="lowerLetter"/>
      <w:lvlText w:val="%8."/>
      <w:lvlJc w:val="left"/>
      <w:pPr>
        <w:tabs>
          <w:tab w:val="num" w:pos="1418"/>
        </w:tabs>
        <w:ind w:left="567" w:firstLine="284"/>
      </w:pPr>
      <w:rPr>
        <w:rFonts w:hint="default"/>
      </w:rPr>
    </w:lvl>
    <w:lvl w:ilvl="8">
      <w:start w:val="1"/>
      <w:numFmt w:val="lowerRoman"/>
      <w:lvlText w:val="%9."/>
      <w:lvlJc w:val="left"/>
      <w:pPr>
        <w:tabs>
          <w:tab w:val="num" w:pos="1418"/>
        </w:tabs>
        <w:ind w:left="567" w:firstLine="284"/>
      </w:pPr>
      <w:rPr>
        <w:rFonts w:hint="default"/>
      </w:rPr>
    </w:lvl>
  </w:abstractNum>
  <w:abstractNum w:abstractNumId="14" w15:restartNumberingAfterBreak="0">
    <w:nsid w:val="6DA646A7"/>
    <w:multiLevelType w:val="multilevel"/>
    <w:tmpl w:val="6092279E"/>
    <w:lvl w:ilvl="0">
      <w:start w:val="1"/>
      <w:numFmt w:val="lowerLetter"/>
      <w:lvlText w:val="(%1)"/>
      <w:lvlJc w:val="left"/>
      <w:pPr>
        <w:tabs>
          <w:tab w:val="num" w:pos="851"/>
        </w:tabs>
        <w:ind w:left="851" w:hanging="851"/>
      </w:pPr>
      <w:rPr>
        <w:rFonts w:ascii="Arial Bold" w:hAnsi="Arial Bold" w:hint="default"/>
        <w:b/>
        <w:bCs w:val="0"/>
        <w:i w:val="0"/>
        <w:iCs w:val="0"/>
        <w:caps w:val="0"/>
        <w:smallCaps w:val="0"/>
        <w:strike w:val="0"/>
        <w:dstrike w:val="0"/>
        <w:outline w:val="0"/>
        <w:shadow w:val="0"/>
        <w:emboss w:val="0"/>
        <w:imprint w:val="0"/>
        <w:noProof w:val="0"/>
        <w:vanish w:val="0"/>
        <w:color w:val="3A3A3A" w:themeColor="text1"/>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pStyle w:val="Heading8"/>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DE539D7"/>
    <w:multiLevelType w:val="multilevel"/>
    <w:tmpl w:val="F60857A0"/>
    <w:numStyleLink w:val="PLListStandaloneNumberedList"/>
  </w:abstractNum>
  <w:abstractNum w:abstractNumId="16" w15:restartNumberingAfterBreak="0">
    <w:nsid w:val="6F584C3A"/>
    <w:multiLevelType w:val="hybridMultilevel"/>
    <w:tmpl w:val="243A4B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1866F15"/>
    <w:multiLevelType w:val="multilevel"/>
    <w:tmpl w:val="40AC65FC"/>
    <w:lvl w:ilvl="0">
      <w:start w:val="1"/>
      <w:numFmt w:val="bullet"/>
      <w:pStyle w:val="PLTableTextBullet1"/>
      <w:lvlText w:val=""/>
      <w:lvlJc w:val="left"/>
      <w:pPr>
        <w:tabs>
          <w:tab w:val="num" w:pos="284"/>
        </w:tabs>
        <w:ind w:left="284" w:hanging="284"/>
      </w:pPr>
      <w:rPr>
        <w:rFonts w:ascii="Wingdings" w:hAnsi="Wingdings" w:hint="default"/>
        <w:color w:val="3A3A3A" w:themeColor="text1"/>
      </w:rPr>
    </w:lvl>
    <w:lvl w:ilvl="1">
      <w:start w:val="1"/>
      <w:numFmt w:val="bullet"/>
      <w:pStyle w:val="PLTableTextBullet2"/>
      <w:lvlText w:val=""/>
      <w:lvlJc w:val="left"/>
      <w:pPr>
        <w:tabs>
          <w:tab w:val="num" w:pos="568"/>
        </w:tabs>
        <w:ind w:left="568" w:hanging="284"/>
      </w:pPr>
      <w:rPr>
        <w:rFonts w:ascii="Wingdings" w:hAnsi="Wingdings" w:hint="default"/>
        <w:color w:val="3A3A3A" w:themeColor="text1"/>
      </w:rPr>
    </w:lvl>
    <w:lvl w:ilvl="2">
      <w:start w:val="1"/>
      <w:numFmt w:val="bullet"/>
      <w:lvlText w:val=""/>
      <w:lvlJc w:val="left"/>
      <w:pPr>
        <w:tabs>
          <w:tab w:val="num" w:pos="852"/>
        </w:tabs>
        <w:ind w:left="852" w:hanging="284"/>
      </w:pPr>
      <w:rPr>
        <w:rFonts w:ascii="Wingdings" w:hAnsi="Wingdings" w:hint="default"/>
        <w:color w:val="3A3A3A" w:themeColor="text1"/>
      </w:rPr>
    </w:lvl>
    <w:lvl w:ilvl="3">
      <w:start w:val="1"/>
      <w:numFmt w:val="bullet"/>
      <w:lvlText w:val=""/>
      <w:lvlJc w:val="left"/>
      <w:pPr>
        <w:tabs>
          <w:tab w:val="num" w:pos="1136"/>
        </w:tabs>
        <w:ind w:left="1136" w:hanging="284"/>
      </w:pPr>
      <w:rPr>
        <w:rFonts w:ascii="Wingdings" w:hAnsi="Wingdings" w:hint="default"/>
        <w:color w:val="3A3A3A" w:themeColor="text1"/>
      </w:rPr>
    </w:lvl>
    <w:lvl w:ilvl="4">
      <w:start w:val="1"/>
      <w:numFmt w:val="bullet"/>
      <w:lvlText w:val=""/>
      <w:lvlJc w:val="left"/>
      <w:pPr>
        <w:tabs>
          <w:tab w:val="num" w:pos="1420"/>
        </w:tabs>
        <w:ind w:left="1420" w:hanging="284"/>
      </w:pPr>
      <w:rPr>
        <w:rFonts w:ascii="Wingdings" w:hAnsi="Wingdings" w:hint="default"/>
        <w:color w:val="3A3A3A" w:themeColor="text1"/>
      </w:rPr>
    </w:lvl>
    <w:lvl w:ilvl="5">
      <w:start w:val="1"/>
      <w:numFmt w:val="bullet"/>
      <w:lvlText w:val=""/>
      <w:lvlJc w:val="left"/>
      <w:pPr>
        <w:tabs>
          <w:tab w:val="num" w:pos="1704"/>
        </w:tabs>
        <w:ind w:left="1704" w:hanging="284"/>
      </w:pPr>
      <w:rPr>
        <w:rFonts w:ascii="Wingdings" w:hAnsi="Wingdings" w:hint="default"/>
        <w:color w:val="3A3A3A" w:themeColor="text1"/>
      </w:rPr>
    </w:lvl>
    <w:lvl w:ilvl="6">
      <w:start w:val="1"/>
      <w:numFmt w:val="bullet"/>
      <w:lvlText w:val=""/>
      <w:lvlJc w:val="left"/>
      <w:pPr>
        <w:tabs>
          <w:tab w:val="num" w:pos="1988"/>
        </w:tabs>
        <w:ind w:left="1988" w:hanging="284"/>
      </w:pPr>
      <w:rPr>
        <w:rFonts w:ascii="Wingdings" w:hAnsi="Wingdings" w:hint="default"/>
        <w:color w:val="3A3A3A" w:themeColor="text1"/>
      </w:rPr>
    </w:lvl>
    <w:lvl w:ilvl="7">
      <w:start w:val="1"/>
      <w:numFmt w:val="bullet"/>
      <w:lvlText w:val=""/>
      <w:lvlJc w:val="left"/>
      <w:pPr>
        <w:tabs>
          <w:tab w:val="num" w:pos="2272"/>
        </w:tabs>
        <w:ind w:left="2272" w:hanging="284"/>
      </w:pPr>
      <w:rPr>
        <w:rFonts w:ascii="Wingdings" w:hAnsi="Wingdings" w:hint="default"/>
        <w:color w:val="3A3A3A" w:themeColor="text1"/>
      </w:rPr>
    </w:lvl>
    <w:lvl w:ilvl="8">
      <w:start w:val="1"/>
      <w:numFmt w:val="bullet"/>
      <w:lvlText w:val=""/>
      <w:lvlJc w:val="left"/>
      <w:pPr>
        <w:tabs>
          <w:tab w:val="num" w:pos="2556"/>
        </w:tabs>
        <w:ind w:left="2556" w:hanging="284"/>
      </w:pPr>
      <w:rPr>
        <w:rFonts w:ascii="Wingdings" w:hAnsi="Wingdings" w:hint="default"/>
        <w:color w:val="3A3A3A" w:themeColor="text1"/>
      </w:rPr>
    </w:lvl>
  </w:abstractNum>
  <w:abstractNum w:abstractNumId="18" w15:restartNumberingAfterBreak="0">
    <w:nsid w:val="725C16FF"/>
    <w:multiLevelType w:val="hybridMultilevel"/>
    <w:tmpl w:val="1AB4C21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773E54EF"/>
    <w:multiLevelType w:val="hybridMultilevel"/>
    <w:tmpl w:val="50B8FB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D7135D6"/>
    <w:multiLevelType w:val="multilevel"/>
    <w:tmpl w:val="DE0C2A9C"/>
    <w:numStyleLink w:val="PLListBullets"/>
  </w:abstractNum>
  <w:num w:numId="1">
    <w:abstractNumId w:val="14"/>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9"/>
  </w:num>
  <w:num w:numId="11">
    <w:abstractNumId w:val="5"/>
  </w:num>
  <w:num w:numId="12">
    <w:abstractNumId w:val="13"/>
  </w:num>
  <w:num w:numId="13">
    <w:abstractNumId w:val="17"/>
  </w:num>
  <w:num w:numId="14">
    <w:abstractNumId w:val="20"/>
  </w:num>
  <w:num w:numId="15">
    <w:abstractNumId w:val="15"/>
  </w:num>
  <w:num w:numId="16">
    <w:abstractNumId w:val="1"/>
  </w:num>
  <w:num w:numId="17">
    <w:abstractNumId w:val="0"/>
  </w:num>
  <w:num w:numId="18">
    <w:abstractNumId w:val="4"/>
  </w:num>
  <w:num w:numId="19">
    <w:abstractNumId w:val="7"/>
  </w:num>
  <w:num w:numId="20">
    <w:abstractNumId w:val="3"/>
  </w:num>
  <w:num w:numId="21">
    <w:abstractNumId w:val="11"/>
  </w:num>
  <w:num w:numId="22">
    <w:abstractNumId w:val="8"/>
  </w:num>
  <w:num w:numId="23">
    <w:abstractNumId w:val="18"/>
  </w:num>
  <w:num w:numId="24">
    <w:abstractNumId w:val="19"/>
  </w:num>
  <w:num w:numId="25">
    <w:abstractNumId w:val="16"/>
  </w:num>
  <w:num w:numId="26">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284"/>
  <w:drawingGridHorizontalSpacing w:val="142"/>
  <w:drawingGridVerticalSpacing w:val="142"/>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BC"/>
    <w:rsid w:val="000004FC"/>
    <w:rsid w:val="000029E2"/>
    <w:rsid w:val="00004195"/>
    <w:rsid w:val="00005290"/>
    <w:rsid w:val="0001307D"/>
    <w:rsid w:val="00014DD7"/>
    <w:rsid w:val="00026BBD"/>
    <w:rsid w:val="000279B2"/>
    <w:rsid w:val="00027B3A"/>
    <w:rsid w:val="00037367"/>
    <w:rsid w:val="00042E46"/>
    <w:rsid w:val="0004597B"/>
    <w:rsid w:val="00046E44"/>
    <w:rsid w:val="000501E5"/>
    <w:rsid w:val="00052BD5"/>
    <w:rsid w:val="00053ADD"/>
    <w:rsid w:val="0006153C"/>
    <w:rsid w:val="00066046"/>
    <w:rsid w:val="00072008"/>
    <w:rsid w:val="0007559C"/>
    <w:rsid w:val="000761E1"/>
    <w:rsid w:val="00080AA8"/>
    <w:rsid w:val="00084CC4"/>
    <w:rsid w:val="00086354"/>
    <w:rsid w:val="00091173"/>
    <w:rsid w:val="00091E10"/>
    <w:rsid w:val="0009208A"/>
    <w:rsid w:val="000A3AB3"/>
    <w:rsid w:val="000A732E"/>
    <w:rsid w:val="000B09DD"/>
    <w:rsid w:val="000B2B5C"/>
    <w:rsid w:val="000B4D88"/>
    <w:rsid w:val="000B73CC"/>
    <w:rsid w:val="000B7C96"/>
    <w:rsid w:val="000C09AD"/>
    <w:rsid w:val="000C59C3"/>
    <w:rsid w:val="000D09F0"/>
    <w:rsid w:val="000D161E"/>
    <w:rsid w:val="000D64AF"/>
    <w:rsid w:val="000D64F1"/>
    <w:rsid w:val="000D7873"/>
    <w:rsid w:val="000D799C"/>
    <w:rsid w:val="000E05D6"/>
    <w:rsid w:val="000E1B98"/>
    <w:rsid w:val="000E4C48"/>
    <w:rsid w:val="000F1080"/>
    <w:rsid w:val="000F37F1"/>
    <w:rsid w:val="000F3961"/>
    <w:rsid w:val="000F42EC"/>
    <w:rsid w:val="001010C8"/>
    <w:rsid w:val="00103172"/>
    <w:rsid w:val="0010367E"/>
    <w:rsid w:val="001241B4"/>
    <w:rsid w:val="001243EA"/>
    <w:rsid w:val="00125A2E"/>
    <w:rsid w:val="00126871"/>
    <w:rsid w:val="001268E4"/>
    <w:rsid w:val="00131266"/>
    <w:rsid w:val="00132E96"/>
    <w:rsid w:val="00134A15"/>
    <w:rsid w:val="00137CA5"/>
    <w:rsid w:val="001403C2"/>
    <w:rsid w:val="00141761"/>
    <w:rsid w:val="00144BC2"/>
    <w:rsid w:val="00145A15"/>
    <w:rsid w:val="00146BF4"/>
    <w:rsid w:val="00146EF7"/>
    <w:rsid w:val="00151FFD"/>
    <w:rsid w:val="00154343"/>
    <w:rsid w:val="00154A9E"/>
    <w:rsid w:val="00164FBC"/>
    <w:rsid w:val="00166FCD"/>
    <w:rsid w:val="00167795"/>
    <w:rsid w:val="00170FA2"/>
    <w:rsid w:val="001712BE"/>
    <w:rsid w:val="00186811"/>
    <w:rsid w:val="001873A1"/>
    <w:rsid w:val="001912DA"/>
    <w:rsid w:val="001929EB"/>
    <w:rsid w:val="00193C29"/>
    <w:rsid w:val="0019512E"/>
    <w:rsid w:val="001A26E8"/>
    <w:rsid w:val="001A394E"/>
    <w:rsid w:val="001A4432"/>
    <w:rsid w:val="001B057B"/>
    <w:rsid w:val="001B224A"/>
    <w:rsid w:val="001B5A7D"/>
    <w:rsid w:val="001B5D38"/>
    <w:rsid w:val="001B63E6"/>
    <w:rsid w:val="001C0051"/>
    <w:rsid w:val="001C070C"/>
    <w:rsid w:val="001C6C70"/>
    <w:rsid w:val="001D33BC"/>
    <w:rsid w:val="001D34AF"/>
    <w:rsid w:val="001D4DFE"/>
    <w:rsid w:val="001D7383"/>
    <w:rsid w:val="001E2208"/>
    <w:rsid w:val="001F06F1"/>
    <w:rsid w:val="001F23D0"/>
    <w:rsid w:val="001F2998"/>
    <w:rsid w:val="001F726D"/>
    <w:rsid w:val="00202E73"/>
    <w:rsid w:val="00203775"/>
    <w:rsid w:val="002048BC"/>
    <w:rsid w:val="002104F4"/>
    <w:rsid w:val="002165CF"/>
    <w:rsid w:val="0021754D"/>
    <w:rsid w:val="00221867"/>
    <w:rsid w:val="00226E6F"/>
    <w:rsid w:val="002343A7"/>
    <w:rsid w:val="002357EB"/>
    <w:rsid w:val="002404CF"/>
    <w:rsid w:val="00240CD9"/>
    <w:rsid w:val="0024621D"/>
    <w:rsid w:val="00247D5D"/>
    <w:rsid w:val="0025104B"/>
    <w:rsid w:val="00253048"/>
    <w:rsid w:val="0025390B"/>
    <w:rsid w:val="00257C6B"/>
    <w:rsid w:val="00264E9E"/>
    <w:rsid w:val="00270991"/>
    <w:rsid w:val="00273142"/>
    <w:rsid w:val="0027565F"/>
    <w:rsid w:val="0027594C"/>
    <w:rsid w:val="00277DA8"/>
    <w:rsid w:val="00277F51"/>
    <w:rsid w:val="00284781"/>
    <w:rsid w:val="00286B2C"/>
    <w:rsid w:val="00287D15"/>
    <w:rsid w:val="00293451"/>
    <w:rsid w:val="00295DC3"/>
    <w:rsid w:val="002A163D"/>
    <w:rsid w:val="002A309D"/>
    <w:rsid w:val="002A32E4"/>
    <w:rsid w:val="002A3B5D"/>
    <w:rsid w:val="002A40DC"/>
    <w:rsid w:val="002A43BF"/>
    <w:rsid w:val="002B2A38"/>
    <w:rsid w:val="002B7DFA"/>
    <w:rsid w:val="002C3816"/>
    <w:rsid w:val="002C3BA5"/>
    <w:rsid w:val="002C48DF"/>
    <w:rsid w:val="002C6F82"/>
    <w:rsid w:val="002D3DDD"/>
    <w:rsid w:val="002E2DC0"/>
    <w:rsid w:val="002F2F77"/>
    <w:rsid w:val="002F3907"/>
    <w:rsid w:val="002F495E"/>
    <w:rsid w:val="002F4F02"/>
    <w:rsid w:val="00301DDF"/>
    <w:rsid w:val="00303905"/>
    <w:rsid w:val="00310D34"/>
    <w:rsid w:val="00313BBC"/>
    <w:rsid w:val="003156BB"/>
    <w:rsid w:val="00315BDB"/>
    <w:rsid w:val="00323688"/>
    <w:rsid w:val="00335215"/>
    <w:rsid w:val="0033536B"/>
    <w:rsid w:val="00335382"/>
    <w:rsid w:val="00335AD2"/>
    <w:rsid w:val="00335B22"/>
    <w:rsid w:val="00344C43"/>
    <w:rsid w:val="003469A8"/>
    <w:rsid w:val="0034748E"/>
    <w:rsid w:val="0034772D"/>
    <w:rsid w:val="00347E33"/>
    <w:rsid w:val="00347F67"/>
    <w:rsid w:val="00352306"/>
    <w:rsid w:val="00352E33"/>
    <w:rsid w:val="00354627"/>
    <w:rsid w:val="003554AD"/>
    <w:rsid w:val="003556E0"/>
    <w:rsid w:val="0036157C"/>
    <w:rsid w:val="00361BD6"/>
    <w:rsid w:val="00372026"/>
    <w:rsid w:val="0037314F"/>
    <w:rsid w:val="00374BDB"/>
    <w:rsid w:val="003750BA"/>
    <w:rsid w:val="0037662B"/>
    <w:rsid w:val="00377041"/>
    <w:rsid w:val="003845E5"/>
    <w:rsid w:val="0038502F"/>
    <w:rsid w:val="00393EA7"/>
    <w:rsid w:val="0039522A"/>
    <w:rsid w:val="003A2689"/>
    <w:rsid w:val="003B0018"/>
    <w:rsid w:val="003B24F5"/>
    <w:rsid w:val="003B2622"/>
    <w:rsid w:val="003C161C"/>
    <w:rsid w:val="003C1888"/>
    <w:rsid w:val="003C2384"/>
    <w:rsid w:val="003C61D2"/>
    <w:rsid w:val="003D0AE0"/>
    <w:rsid w:val="003D4D28"/>
    <w:rsid w:val="003E3949"/>
    <w:rsid w:val="003F1822"/>
    <w:rsid w:val="003F3E52"/>
    <w:rsid w:val="003F455A"/>
    <w:rsid w:val="003F49EC"/>
    <w:rsid w:val="00410DCF"/>
    <w:rsid w:val="00412815"/>
    <w:rsid w:val="00415F8D"/>
    <w:rsid w:val="00416111"/>
    <w:rsid w:val="00416428"/>
    <w:rsid w:val="00417209"/>
    <w:rsid w:val="0042026F"/>
    <w:rsid w:val="0042266C"/>
    <w:rsid w:val="00430815"/>
    <w:rsid w:val="00430F6B"/>
    <w:rsid w:val="00433276"/>
    <w:rsid w:val="0043441F"/>
    <w:rsid w:val="00434593"/>
    <w:rsid w:val="004371EB"/>
    <w:rsid w:val="004404E0"/>
    <w:rsid w:val="004442BC"/>
    <w:rsid w:val="004459E6"/>
    <w:rsid w:val="0044610B"/>
    <w:rsid w:val="004471D6"/>
    <w:rsid w:val="0044798E"/>
    <w:rsid w:val="00454C15"/>
    <w:rsid w:val="00455B25"/>
    <w:rsid w:val="0046088C"/>
    <w:rsid w:val="00460DA0"/>
    <w:rsid w:val="00464B1F"/>
    <w:rsid w:val="0046692C"/>
    <w:rsid w:val="0047181C"/>
    <w:rsid w:val="00476507"/>
    <w:rsid w:val="00476CB9"/>
    <w:rsid w:val="004828D9"/>
    <w:rsid w:val="00483B37"/>
    <w:rsid w:val="0048671C"/>
    <w:rsid w:val="00487983"/>
    <w:rsid w:val="00487C97"/>
    <w:rsid w:val="004901B3"/>
    <w:rsid w:val="0049259F"/>
    <w:rsid w:val="00496D39"/>
    <w:rsid w:val="00497465"/>
    <w:rsid w:val="0049748A"/>
    <w:rsid w:val="004A1EE6"/>
    <w:rsid w:val="004A22B3"/>
    <w:rsid w:val="004A4972"/>
    <w:rsid w:val="004B0550"/>
    <w:rsid w:val="004B157E"/>
    <w:rsid w:val="004B2477"/>
    <w:rsid w:val="004B3176"/>
    <w:rsid w:val="004B5E82"/>
    <w:rsid w:val="004C4A1C"/>
    <w:rsid w:val="004C4CCC"/>
    <w:rsid w:val="004D08FD"/>
    <w:rsid w:val="004E4929"/>
    <w:rsid w:val="004E7489"/>
    <w:rsid w:val="004F0B2D"/>
    <w:rsid w:val="004F2E58"/>
    <w:rsid w:val="004F49E1"/>
    <w:rsid w:val="004F7AF2"/>
    <w:rsid w:val="00505A6D"/>
    <w:rsid w:val="00507933"/>
    <w:rsid w:val="005146C7"/>
    <w:rsid w:val="00516073"/>
    <w:rsid w:val="00516E66"/>
    <w:rsid w:val="00517116"/>
    <w:rsid w:val="0052402C"/>
    <w:rsid w:val="00525A8D"/>
    <w:rsid w:val="00525E75"/>
    <w:rsid w:val="00526350"/>
    <w:rsid w:val="005329D6"/>
    <w:rsid w:val="00534E8B"/>
    <w:rsid w:val="00541F99"/>
    <w:rsid w:val="00552652"/>
    <w:rsid w:val="00552916"/>
    <w:rsid w:val="005531BB"/>
    <w:rsid w:val="005531D8"/>
    <w:rsid w:val="00564102"/>
    <w:rsid w:val="005645AF"/>
    <w:rsid w:val="00565199"/>
    <w:rsid w:val="00565A36"/>
    <w:rsid w:val="005667A9"/>
    <w:rsid w:val="0056738D"/>
    <w:rsid w:val="005733A1"/>
    <w:rsid w:val="00573C3E"/>
    <w:rsid w:val="00576A40"/>
    <w:rsid w:val="005779A8"/>
    <w:rsid w:val="005821A6"/>
    <w:rsid w:val="005849FC"/>
    <w:rsid w:val="00585C83"/>
    <w:rsid w:val="005861B4"/>
    <w:rsid w:val="0058789A"/>
    <w:rsid w:val="00591D12"/>
    <w:rsid w:val="00591EDA"/>
    <w:rsid w:val="005940A4"/>
    <w:rsid w:val="005A300A"/>
    <w:rsid w:val="005A418C"/>
    <w:rsid w:val="005A732E"/>
    <w:rsid w:val="005B5993"/>
    <w:rsid w:val="005B7994"/>
    <w:rsid w:val="005B7EBC"/>
    <w:rsid w:val="005C1195"/>
    <w:rsid w:val="005C52CE"/>
    <w:rsid w:val="005C6160"/>
    <w:rsid w:val="005C6333"/>
    <w:rsid w:val="005D0720"/>
    <w:rsid w:val="005D3F80"/>
    <w:rsid w:val="005D4963"/>
    <w:rsid w:val="005D6122"/>
    <w:rsid w:val="005E311E"/>
    <w:rsid w:val="005E367B"/>
    <w:rsid w:val="005E7FD9"/>
    <w:rsid w:val="005F2465"/>
    <w:rsid w:val="005F2BF6"/>
    <w:rsid w:val="005F604D"/>
    <w:rsid w:val="005F67BB"/>
    <w:rsid w:val="005F716F"/>
    <w:rsid w:val="005F7D3D"/>
    <w:rsid w:val="0060162F"/>
    <w:rsid w:val="00603095"/>
    <w:rsid w:val="0060381E"/>
    <w:rsid w:val="0060511B"/>
    <w:rsid w:val="00612891"/>
    <w:rsid w:val="00612DCC"/>
    <w:rsid w:val="006171DC"/>
    <w:rsid w:val="006270D7"/>
    <w:rsid w:val="00627852"/>
    <w:rsid w:val="0063031E"/>
    <w:rsid w:val="006357AC"/>
    <w:rsid w:val="00635B7C"/>
    <w:rsid w:val="00636BE9"/>
    <w:rsid w:val="0064008E"/>
    <w:rsid w:val="00644430"/>
    <w:rsid w:val="00645E82"/>
    <w:rsid w:val="00650486"/>
    <w:rsid w:val="006508C8"/>
    <w:rsid w:val="00650CBD"/>
    <w:rsid w:val="00655736"/>
    <w:rsid w:val="00664C3A"/>
    <w:rsid w:val="0067226D"/>
    <w:rsid w:val="00681E5F"/>
    <w:rsid w:val="00684A81"/>
    <w:rsid w:val="006854F4"/>
    <w:rsid w:val="006953FE"/>
    <w:rsid w:val="0069598F"/>
    <w:rsid w:val="00696F8E"/>
    <w:rsid w:val="00697559"/>
    <w:rsid w:val="006A2CD9"/>
    <w:rsid w:val="006A3369"/>
    <w:rsid w:val="006A621F"/>
    <w:rsid w:val="006A74DA"/>
    <w:rsid w:val="006B030E"/>
    <w:rsid w:val="006B2B68"/>
    <w:rsid w:val="006B48E9"/>
    <w:rsid w:val="006B65E9"/>
    <w:rsid w:val="006C06F0"/>
    <w:rsid w:val="006C1000"/>
    <w:rsid w:val="006C2FA4"/>
    <w:rsid w:val="006C4D10"/>
    <w:rsid w:val="006C547F"/>
    <w:rsid w:val="006C6912"/>
    <w:rsid w:val="006D1AB3"/>
    <w:rsid w:val="006D35F9"/>
    <w:rsid w:val="006D6FB2"/>
    <w:rsid w:val="006D6FDF"/>
    <w:rsid w:val="006D7A1A"/>
    <w:rsid w:val="006E1E38"/>
    <w:rsid w:val="006E2B29"/>
    <w:rsid w:val="006E3125"/>
    <w:rsid w:val="006E4B05"/>
    <w:rsid w:val="006E5448"/>
    <w:rsid w:val="006E7EA5"/>
    <w:rsid w:val="006F139E"/>
    <w:rsid w:val="006F176C"/>
    <w:rsid w:val="006F5EFC"/>
    <w:rsid w:val="006F64D6"/>
    <w:rsid w:val="006F6FE9"/>
    <w:rsid w:val="00703604"/>
    <w:rsid w:val="00703609"/>
    <w:rsid w:val="00704365"/>
    <w:rsid w:val="0071070B"/>
    <w:rsid w:val="0071335D"/>
    <w:rsid w:val="0071525D"/>
    <w:rsid w:val="00721C6D"/>
    <w:rsid w:val="00722623"/>
    <w:rsid w:val="0073156D"/>
    <w:rsid w:val="00733164"/>
    <w:rsid w:val="00734B75"/>
    <w:rsid w:val="00735E64"/>
    <w:rsid w:val="00743991"/>
    <w:rsid w:val="007455A2"/>
    <w:rsid w:val="00746088"/>
    <w:rsid w:val="007526F9"/>
    <w:rsid w:val="00760B66"/>
    <w:rsid w:val="007639EB"/>
    <w:rsid w:val="007769BA"/>
    <w:rsid w:val="00776A87"/>
    <w:rsid w:val="007773C3"/>
    <w:rsid w:val="00780C03"/>
    <w:rsid w:val="007847A8"/>
    <w:rsid w:val="00784954"/>
    <w:rsid w:val="00784FF8"/>
    <w:rsid w:val="00785F6A"/>
    <w:rsid w:val="00785FA5"/>
    <w:rsid w:val="0078613E"/>
    <w:rsid w:val="00791804"/>
    <w:rsid w:val="00792E33"/>
    <w:rsid w:val="00794689"/>
    <w:rsid w:val="007A6BE7"/>
    <w:rsid w:val="007A7360"/>
    <w:rsid w:val="007B191D"/>
    <w:rsid w:val="007B31FC"/>
    <w:rsid w:val="007B408A"/>
    <w:rsid w:val="007B7269"/>
    <w:rsid w:val="007C21DD"/>
    <w:rsid w:val="007C638E"/>
    <w:rsid w:val="007C6C28"/>
    <w:rsid w:val="007D5F56"/>
    <w:rsid w:val="007D7FD9"/>
    <w:rsid w:val="007E0F79"/>
    <w:rsid w:val="007E4532"/>
    <w:rsid w:val="007E738A"/>
    <w:rsid w:val="007F16C8"/>
    <w:rsid w:val="007F2EC5"/>
    <w:rsid w:val="007F6A2D"/>
    <w:rsid w:val="008007A8"/>
    <w:rsid w:val="008014F8"/>
    <w:rsid w:val="00802782"/>
    <w:rsid w:val="008034E1"/>
    <w:rsid w:val="008124BC"/>
    <w:rsid w:val="00812D19"/>
    <w:rsid w:val="00815C89"/>
    <w:rsid w:val="00817C21"/>
    <w:rsid w:val="008217D9"/>
    <w:rsid w:val="00823C8E"/>
    <w:rsid w:val="00823E83"/>
    <w:rsid w:val="00827884"/>
    <w:rsid w:val="00827C3D"/>
    <w:rsid w:val="008305E2"/>
    <w:rsid w:val="00830AB3"/>
    <w:rsid w:val="00835C1D"/>
    <w:rsid w:val="00835EB1"/>
    <w:rsid w:val="008436B9"/>
    <w:rsid w:val="008468CA"/>
    <w:rsid w:val="00863F49"/>
    <w:rsid w:val="00874ABE"/>
    <w:rsid w:val="00875430"/>
    <w:rsid w:val="0087599F"/>
    <w:rsid w:val="00885D6D"/>
    <w:rsid w:val="008868B9"/>
    <w:rsid w:val="00891A2F"/>
    <w:rsid w:val="00896435"/>
    <w:rsid w:val="008A1F63"/>
    <w:rsid w:val="008A29C2"/>
    <w:rsid w:val="008A3073"/>
    <w:rsid w:val="008A3220"/>
    <w:rsid w:val="008A3714"/>
    <w:rsid w:val="008A61DD"/>
    <w:rsid w:val="008A66DC"/>
    <w:rsid w:val="008A7302"/>
    <w:rsid w:val="008B0C82"/>
    <w:rsid w:val="008B38AE"/>
    <w:rsid w:val="008B5453"/>
    <w:rsid w:val="008C19FC"/>
    <w:rsid w:val="008C1C2B"/>
    <w:rsid w:val="008C1EB3"/>
    <w:rsid w:val="008C2785"/>
    <w:rsid w:val="008D07DE"/>
    <w:rsid w:val="008D2843"/>
    <w:rsid w:val="008D7FBD"/>
    <w:rsid w:val="008E3000"/>
    <w:rsid w:val="008E52E8"/>
    <w:rsid w:val="008E775A"/>
    <w:rsid w:val="008F02A5"/>
    <w:rsid w:val="008F3831"/>
    <w:rsid w:val="008F6DD5"/>
    <w:rsid w:val="0090179F"/>
    <w:rsid w:val="00901EC1"/>
    <w:rsid w:val="00917660"/>
    <w:rsid w:val="00922554"/>
    <w:rsid w:val="00922EB4"/>
    <w:rsid w:val="0092503A"/>
    <w:rsid w:val="00926D3A"/>
    <w:rsid w:val="00930E85"/>
    <w:rsid w:val="00931E28"/>
    <w:rsid w:val="0093341C"/>
    <w:rsid w:val="009349B8"/>
    <w:rsid w:val="00934B21"/>
    <w:rsid w:val="009358AC"/>
    <w:rsid w:val="0093734D"/>
    <w:rsid w:val="00941522"/>
    <w:rsid w:val="00942F01"/>
    <w:rsid w:val="009454E2"/>
    <w:rsid w:val="00947C5C"/>
    <w:rsid w:val="00951AFF"/>
    <w:rsid w:val="00951CD9"/>
    <w:rsid w:val="009538BB"/>
    <w:rsid w:val="00955C95"/>
    <w:rsid w:val="00956049"/>
    <w:rsid w:val="00962C1B"/>
    <w:rsid w:val="00963C53"/>
    <w:rsid w:val="00971FB5"/>
    <w:rsid w:val="0097692B"/>
    <w:rsid w:val="00981109"/>
    <w:rsid w:val="00990418"/>
    <w:rsid w:val="009929E1"/>
    <w:rsid w:val="00994F48"/>
    <w:rsid w:val="00996983"/>
    <w:rsid w:val="00997A40"/>
    <w:rsid w:val="009A07B5"/>
    <w:rsid w:val="009A0D44"/>
    <w:rsid w:val="009A270D"/>
    <w:rsid w:val="009A5E56"/>
    <w:rsid w:val="009B0BFD"/>
    <w:rsid w:val="009B2199"/>
    <w:rsid w:val="009B2CCC"/>
    <w:rsid w:val="009B384F"/>
    <w:rsid w:val="009B3868"/>
    <w:rsid w:val="009B5216"/>
    <w:rsid w:val="009C268D"/>
    <w:rsid w:val="009C6274"/>
    <w:rsid w:val="009C76F3"/>
    <w:rsid w:val="009D2E54"/>
    <w:rsid w:val="009E1032"/>
    <w:rsid w:val="009F2CD6"/>
    <w:rsid w:val="009F2E49"/>
    <w:rsid w:val="00A00999"/>
    <w:rsid w:val="00A020BC"/>
    <w:rsid w:val="00A020E3"/>
    <w:rsid w:val="00A03CD4"/>
    <w:rsid w:val="00A04345"/>
    <w:rsid w:val="00A053C3"/>
    <w:rsid w:val="00A05EE3"/>
    <w:rsid w:val="00A11C30"/>
    <w:rsid w:val="00A11FBE"/>
    <w:rsid w:val="00A14D9D"/>
    <w:rsid w:val="00A16621"/>
    <w:rsid w:val="00A168A2"/>
    <w:rsid w:val="00A237B3"/>
    <w:rsid w:val="00A25EA4"/>
    <w:rsid w:val="00A30ACF"/>
    <w:rsid w:val="00A32971"/>
    <w:rsid w:val="00A33BA1"/>
    <w:rsid w:val="00A356F9"/>
    <w:rsid w:val="00A42521"/>
    <w:rsid w:val="00A428B0"/>
    <w:rsid w:val="00A44466"/>
    <w:rsid w:val="00A50D84"/>
    <w:rsid w:val="00A54244"/>
    <w:rsid w:val="00A546A2"/>
    <w:rsid w:val="00A54AB6"/>
    <w:rsid w:val="00A55071"/>
    <w:rsid w:val="00A605AC"/>
    <w:rsid w:val="00A60CDF"/>
    <w:rsid w:val="00A620C8"/>
    <w:rsid w:val="00A62CAD"/>
    <w:rsid w:val="00A656E4"/>
    <w:rsid w:val="00A7052E"/>
    <w:rsid w:val="00A7152E"/>
    <w:rsid w:val="00A81A04"/>
    <w:rsid w:val="00A834E4"/>
    <w:rsid w:val="00A8441D"/>
    <w:rsid w:val="00A8787B"/>
    <w:rsid w:val="00A879B5"/>
    <w:rsid w:val="00A91E3F"/>
    <w:rsid w:val="00A92DDF"/>
    <w:rsid w:val="00AA0DEC"/>
    <w:rsid w:val="00AA2CA9"/>
    <w:rsid w:val="00AA4BD9"/>
    <w:rsid w:val="00AA7222"/>
    <w:rsid w:val="00AC6B63"/>
    <w:rsid w:val="00AD7684"/>
    <w:rsid w:val="00AD770C"/>
    <w:rsid w:val="00AE3BED"/>
    <w:rsid w:val="00AF09BA"/>
    <w:rsid w:val="00AF1C88"/>
    <w:rsid w:val="00AF31A9"/>
    <w:rsid w:val="00AF39A7"/>
    <w:rsid w:val="00AF54D2"/>
    <w:rsid w:val="00AF735B"/>
    <w:rsid w:val="00B02A03"/>
    <w:rsid w:val="00B1333E"/>
    <w:rsid w:val="00B16B90"/>
    <w:rsid w:val="00B20A95"/>
    <w:rsid w:val="00B2120C"/>
    <w:rsid w:val="00B37AD0"/>
    <w:rsid w:val="00B40446"/>
    <w:rsid w:val="00B50193"/>
    <w:rsid w:val="00B518A4"/>
    <w:rsid w:val="00B53764"/>
    <w:rsid w:val="00B564A8"/>
    <w:rsid w:val="00B62963"/>
    <w:rsid w:val="00B64A5E"/>
    <w:rsid w:val="00B668AA"/>
    <w:rsid w:val="00B66B40"/>
    <w:rsid w:val="00B67E8C"/>
    <w:rsid w:val="00B80346"/>
    <w:rsid w:val="00B81748"/>
    <w:rsid w:val="00B85254"/>
    <w:rsid w:val="00B90509"/>
    <w:rsid w:val="00B915D9"/>
    <w:rsid w:val="00B91663"/>
    <w:rsid w:val="00BA0B34"/>
    <w:rsid w:val="00BA1368"/>
    <w:rsid w:val="00BA2AC1"/>
    <w:rsid w:val="00BA4BB5"/>
    <w:rsid w:val="00BA62E3"/>
    <w:rsid w:val="00BB0E1F"/>
    <w:rsid w:val="00BB4730"/>
    <w:rsid w:val="00BB78F9"/>
    <w:rsid w:val="00BB7A78"/>
    <w:rsid w:val="00BC1A5B"/>
    <w:rsid w:val="00BD3E30"/>
    <w:rsid w:val="00BD41DF"/>
    <w:rsid w:val="00BD487F"/>
    <w:rsid w:val="00BD4908"/>
    <w:rsid w:val="00BD782E"/>
    <w:rsid w:val="00BE003C"/>
    <w:rsid w:val="00BE0327"/>
    <w:rsid w:val="00BE42A0"/>
    <w:rsid w:val="00BE6E5A"/>
    <w:rsid w:val="00BE780B"/>
    <w:rsid w:val="00BF106F"/>
    <w:rsid w:val="00BF4080"/>
    <w:rsid w:val="00BF56B5"/>
    <w:rsid w:val="00C0657C"/>
    <w:rsid w:val="00C110B7"/>
    <w:rsid w:val="00C1361A"/>
    <w:rsid w:val="00C157AD"/>
    <w:rsid w:val="00C16829"/>
    <w:rsid w:val="00C17B3D"/>
    <w:rsid w:val="00C215F6"/>
    <w:rsid w:val="00C23DD6"/>
    <w:rsid w:val="00C24FF0"/>
    <w:rsid w:val="00C30E8B"/>
    <w:rsid w:val="00C30F96"/>
    <w:rsid w:val="00C31E36"/>
    <w:rsid w:val="00C33BB0"/>
    <w:rsid w:val="00C33C32"/>
    <w:rsid w:val="00C341C8"/>
    <w:rsid w:val="00C36C62"/>
    <w:rsid w:val="00C36F26"/>
    <w:rsid w:val="00C41179"/>
    <w:rsid w:val="00C41B75"/>
    <w:rsid w:val="00C42333"/>
    <w:rsid w:val="00C43B01"/>
    <w:rsid w:val="00C44327"/>
    <w:rsid w:val="00C44936"/>
    <w:rsid w:val="00C45CFE"/>
    <w:rsid w:val="00C4753A"/>
    <w:rsid w:val="00C476EE"/>
    <w:rsid w:val="00C518E1"/>
    <w:rsid w:val="00C62378"/>
    <w:rsid w:val="00C623B7"/>
    <w:rsid w:val="00C64009"/>
    <w:rsid w:val="00C64995"/>
    <w:rsid w:val="00C71494"/>
    <w:rsid w:val="00C72AC8"/>
    <w:rsid w:val="00C75C86"/>
    <w:rsid w:val="00C77ECB"/>
    <w:rsid w:val="00C82C87"/>
    <w:rsid w:val="00C8405E"/>
    <w:rsid w:val="00C8682D"/>
    <w:rsid w:val="00C9054E"/>
    <w:rsid w:val="00CA0C6F"/>
    <w:rsid w:val="00CA14AA"/>
    <w:rsid w:val="00CA2547"/>
    <w:rsid w:val="00CA48E5"/>
    <w:rsid w:val="00CA5485"/>
    <w:rsid w:val="00CB1833"/>
    <w:rsid w:val="00CC2A0D"/>
    <w:rsid w:val="00CC42A7"/>
    <w:rsid w:val="00CD2B12"/>
    <w:rsid w:val="00CD5F60"/>
    <w:rsid w:val="00CE0737"/>
    <w:rsid w:val="00CE07CA"/>
    <w:rsid w:val="00CE2E2E"/>
    <w:rsid w:val="00CF0A8F"/>
    <w:rsid w:val="00CF3C42"/>
    <w:rsid w:val="00D019F5"/>
    <w:rsid w:val="00D05C61"/>
    <w:rsid w:val="00D07DC4"/>
    <w:rsid w:val="00D10541"/>
    <w:rsid w:val="00D10C03"/>
    <w:rsid w:val="00D11F77"/>
    <w:rsid w:val="00D136B6"/>
    <w:rsid w:val="00D22DCF"/>
    <w:rsid w:val="00D265D9"/>
    <w:rsid w:val="00D31484"/>
    <w:rsid w:val="00D31FD2"/>
    <w:rsid w:val="00D34165"/>
    <w:rsid w:val="00D34763"/>
    <w:rsid w:val="00D419C0"/>
    <w:rsid w:val="00D43377"/>
    <w:rsid w:val="00D43D01"/>
    <w:rsid w:val="00D45F20"/>
    <w:rsid w:val="00D506BC"/>
    <w:rsid w:val="00D510F9"/>
    <w:rsid w:val="00D52FD1"/>
    <w:rsid w:val="00D55B1D"/>
    <w:rsid w:val="00D566F1"/>
    <w:rsid w:val="00D56983"/>
    <w:rsid w:val="00D576B0"/>
    <w:rsid w:val="00D650E6"/>
    <w:rsid w:val="00D66AD6"/>
    <w:rsid w:val="00D70D4C"/>
    <w:rsid w:val="00D717DC"/>
    <w:rsid w:val="00D72153"/>
    <w:rsid w:val="00D7661D"/>
    <w:rsid w:val="00D81228"/>
    <w:rsid w:val="00D83510"/>
    <w:rsid w:val="00D85725"/>
    <w:rsid w:val="00D90F75"/>
    <w:rsid w:val="00D93ED2"/>
    <w:rsid w:val="00D94ED1"/>
    <w:rsid w:val="00D965D5"/>
    <w:rsid w:val="00DA686A"/>
    <w:rsid w:val="00DB2C35"/>
    <w:rsid w:val="00DB65FA"/>
    <w:rsid w:val="00DB71AF"/>
    <w:rsid w:val="00DC200A"/>
    <w:rsid w:val="00DC4ADC"/>
    <w:rsid w:val="00DC6FE6"/>
    <w:rsid w:val="00DC7BCF"/>
    <w:rsid w:val="00DD2D89"/>
    <w:rsid w:val="00DD43D5"/>
    <w:rsid w:val="00DD5E0B"/>
    <w:rsid w:val="00DD61E1"/>
    <w:rsid w:val="00DD7466"/>
    <w:rsid w:val="00DE0727"/>
    <w:rsid w:val="00DE1586"/>
    <w:rsid w:val="00DE4FD8"/>
    <w:rsid w:val="00DE73D6"/>
    <w:rsid w:val="00DF46FB"/>
    <w:rsid w:val="00DF757A"/>
    <w:rsid w:val="00DF7B59"/>
    <w:rsid w:val="00E01EC0"/>
    <w:rsid w:val="00E029B8"/>
    <w:rsid w:val="00E052D6"/>
    <w:rsid w:val="00E06B63"/>
    <w:rsid w:val="00E1713F"/>
    <w:rsid w:val="00E212D9"/>
    <w:rsid w:val="00E2183E"/>
    <w:rsid w:val="00E3520D"/>
    <w:rsid w:val="00E376C7"/>
    <w:rsid w:val="00E4345D"/>
    <w:rsid w:val="00E46666"/>
    <w:rsid w:val="00E53D34"/>
    <w:rsid w:val="00E53D53"/>
    <w:rsid w:val="00E55DCC"/>
    <w:rsid w:val="00E57912"/>
    <w:rsid w:val="00E57D4E"/>
    <w:rsid w:val="00E635DB"/>
    <w:rsid w:val="00E67AFF"/>
    <w:rsid w:val="00E70AD7"/>
    <w:rsid w:val="00E7529D"/>
    <w:rsid w:val="00E760BB"/>
    <w:rsid w:val="00E85EF1"/>
    <w:rsid w:val="00E918F8"/>
    <w:rsid w:val="00E92490"/>
    <w:rsid w:val="00EA0D0F"/>
    <w:rsid w:val="00EA523E"/>
    <w:rsid w:val="00EA56CF"/>
    <w:rsid w:val="00EA5864"/>
    <w:rsid w:val="00EB0EC6"/>
    <w:rsid w:val="00EB2688"/>
    <w:rsid w:val="00EB2B54"/>
    <w:rsid w:val="00EC68C6"/>
    <w:rsid w:val="00ED3431"/>
    <w:rsid w:val="00ED36D6"/>
    <w:rsid w:val="00ED3EF8"/>
    <w:rsid w:val="00ED5BE6"/>
    <w:rsid w:val="00ED7AB6"/>
    <w:rsid w:val="00EE299E"/>
    <w:rsid w:val="00EE31D6"/>
    <w:rsid w:val="00EE376C"/>
    <w:rsid w:val="00EF182E"/>
    <w:rsid w:val="00EF4ABE"/>
    <w:rsid w:val="00EF68C6"/>
    <w:rsid w:val="00F05A2A"/>
    <w:rsid w:val="00F165F7"/>
    <w:rsid w:val="00F231F1"/>
    <w:rsid w:val="00F240C2"/>
    <w:rsid w:val="00F2435B"/>
    <w:rsid w:val="00F40DFD"/>
    <w:rsid w:val="00F43EA7"/>
    <w:rsid w:val="00F528A2"/>
    <w:rsid w:val="00F60258"/>
    <w:rsid w:val="00F63A88"/>
    <w:rsid w:val="00F7067B"/>
    <w:rsid w:val="00F71C63"/>
    <w:rsid w:val="00F722DE"/>
    <w:rsid w:val="00F731C2"/>
    <w:rsid w:val="00F735CB"/>
    <w:rsid w:val="00F75809"/>
    <w:rsid w:val="00F75D96"/>
    <w:rsid w:val="00F76566"/>
    <w:rsid w:val="00F802EF"/>
    <w:rsid w:val="00F8154F"/>
    <w:rsid w:val="00F84DAD"/>
    <w:rsid w:val="00F8761A"/>
    <w:rsid w:val="00F94AD9"/>
    <w:rsid w:val="00F94FFC"/>
    <w:rsid w:val="00F96644"/>
    <w:rsid w:val="00FA18A5"/>
    <w:rsid w:val="00FA2C51"/>
    <w:rsid w:val="00FA404F"/>
    <w:rsid w:val="00FA5964"/>
    <w:rsid w:val="00FA5D74"/>
    <w:rsid w:val="00FB393F"/>
    <w:rsid w:val="00FC137E"/>
    <w:rsid w:val="00FC2329"/>
    <w:rsid w:val="00FC39FA"/>
    <w:rsid w:val="00FC6F39"/>
    <w:rsid w:val="00FD0706"/>
    <w:rsid w:val="00FD4F96"/>
    <w:rsid w:val="00FD541B"/>
    <w:rsid w:val="00FD684F"/>
    <w:rsid w:val="00FD7A16"/>
    <w:rsid w:val="00FD7B71"/>
    <w:rsid w:val="00FE605F"/>
    <w:rsid w:val="00FE6F82"/>
    <w:rsid w:val="00FE7805"/>
    <w:rsid w:val="00FF4B07"/>
    <w:rsid w:val="00FF5848"/>
    <w:rsid w:val="00FF5F33"/>
    <w:rsid w:val="00FF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1E08"/>
  <w15:chartTrackingRefBased/>
  <w15:docId w15:val="{15C14166-6DA8-47B5-8EA0-7D3570F5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color w:val="3A3A3A" w:themeColor="text1"/>
        <w:lang w:val="en-US" w:eastAsia="en-US" w:bidi="ar-SA"/>
      </w:rPr>
    </w:rPrDefault>
    <w:pPrDefault>
      <w:pPr>
        <w:spacing w:line="252" w:lineRule="auto"/>
      </w:pPr>
    </w:pPrDefault>
  </w:docDefaults>
  <w:latentStyles w:defLockedState="1" w:defUIPriority="99" w:defSemiHidden="0" w:defUnhideWhenUsed="0" w:defQFormat="0" w:count="376">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locked="0" w:uiPriority="60"/>
    <w:lsdException w:name="Light List" w:locked="0"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locked="0" w:uiPriority="61"/>
    <w:lsdException w:name="Light Grid Accent 1" w:locked="0"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ocked="0" w:uiPriority="60"/>
    <w:lsdException w:name="Light List Accent 2" w:locked="0" w:uiPriority="61"/>
    <w:lsdException w:name="Light Grid Accent 2" w:locked="0"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ocked="0" w:uiPriority="60"/>
    <w:lsdException w:name="Light List Accent 3" w:locked="0" w:uiPriority="61"/>
    <w:lsdException w:name="Light Grid Accent 3" w:locked="0"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locked="0" w:uiPriority="60"/>
    <w:lsdException w:name="Light List Accent 4" w:locked="0" w:uiPriority="61"/>
    <w:lsdException w:name="Light Grid Accent 4" w:locked="0"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ocked="0" w:uiPriority="60"/>
    <w:lsdException w:name="Light List Accent 5" w:locked="0" w:uiPriority="61"/>
    <w:lsdException w:name="Light Grid Accent 5" w:locked="0"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locked="0" w:uiPriority="60"/>
    <w:lsdException w:name="Light List Accent 6" w:locked="0" w:uiPriority="61"/>
    <w:lsdException w:name="Light Grid Accent 6" w:locked="0"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semiHidden/>
    <w:qFormat/>
    <w:rsid w:val="0007559C"/>
  </w:style>
  <w:style w:type="paragraph" w:styleId="Heading1">
    <w:name w:val="heading 1"/>
    <w:basedOn w:val="Normal"/>
    <w:next w:val="Normal"/>
    <w:link w:val="Heading1Char"/>
    <w:uiPriority w:val="9"/>
    <w:semiHidden/>
    <w:locked/>
    <w:rsid w:val="003A2689"/>
    <w:pPr>
      <w:keepNext/>
      <w:keepLines/>
      <w:outlineLvl w:val="0"/>
    </w:pPr>
    <w:rPr>
      <w:rFonts w:eastAsia="Times New Roman"/>
      <w:b/>
      <w:color w:val="193059"/>
      <w:sz w:val="44"/>
      <w:szCs w:val="32"/>
    </w:rPr>
  </w:style>
  <w:style w:type="paragraph" w:styleId="Heading2">
    <w:name w:val="heading 2"/>
    <w:basedOn w:val="Normal"/>
    <w:next w:val="Normal"/>
    <w:link w:val="Heading2Char"/>
    <w:uiPriority w:val="9"/>
    <w:semiHidden/>
    <w:locked/>
    <w:rsid w:val="003A2689"/>
    <w:pPr>
      <w:keepNext/>
      <w:keepLines/>
      <w:spacing w:before="120" w:after="120"/>
      <w:outlineLvl w:val="1"/>
    </w:pPr>
    <w:rPr>
      <w:rFonts w:eastAsia="Times New Roman"/>
      <w:b/>
      <w:color w:val="F2632F"/>
      <w:sz w:val="24"/>
      <w:szCs w:val="26"/>
    </w:rPr>
  </w:style>
  <w:style w:type="paragraph" w:styleId="Heading3">
    <w:name w:val="heading 3"/>
    <w:basedOn w:val="Normal"/>
    <w:next w:val="Normal"/>
    <w:link w:val="Heading3Char"/>
    <w:uiPriority w:val="9"/>
    <w:semiHidden/>
    <w:locked/>
    <w:rsid w:val="003A2689"/>
    <w:pPr>
      <w:keepNext/>
      <w:keepLines/>
      <w:spacing w:before="40"/>
      <w:outlineLvl w:val="2"/>
    </w:pPr>
    <w:rPr>
      <w:rFonts w:eastAsia="Times New Roman"/>
      <w:b/>
      <w:color w:val="1A3752"/>
      <w:sz w:val="24"/>
      <w:szCs w:val="24"/>
    </w:rPr>
  </w:style>
  <w:style w:type="paragraph" w:styleId="Heading4">
    <w:name w:val="heading 4"/>
    <w:basedOn w:val="Normal"/>
    <w:next w:val="Normal"/>
    <w:link w:val="Heading4Char"/>
    <w:uiPriority w:val="9"/>
    <w:semiHidden/>
    <w:unhideWhenUsed/>
    <w:qFormat/>
    <w:locked/>
    <w:rsid w:val="003A2689"/>
    <w:pPr>
      <w:keepNext/>
      <w:keepLines/>
      <w:spacing w:before="40"/>
      <w:outlineLvl w:val="3"/>
    </w:pPr>
    <w:rPr>
      <w:rFonts w:eastAsia="Times New Roman"/>
      <w:i/>
      <w:iCs/>
      <w:color w:val="27537C"/>
    </w:rPr>
  </w:style>
  <w:style w:type="paragraph" w:styleId="Heading5">
    <w:name w:val="heading 5"/>
    <w:basedOn w:val="Normal"/>
    <w:next w:val="Normal"/>
    <w:link w:val="Heading5Char"/>
    <w:uiPriority w:val="9"/>
    <w:semiHidden/>
    <w:unhideWhenUsed/>
    <w:qFormat/>
    <w:locked/>
    <w:rsid w:val="003A2689"/>
    <w:pPr>
      <w:keepNext/>
      <w:keepLines/>
      <w:spacing w:before="40"/>
      <w:outlineLvl w:val="4"/>
    </w:pPr>
    <w:rPr>
      <w:rFonts w:eastAsia="Times New Roman"/>
      <w:color w:val="27537C"/>
    </w:rPr>
  </w:style>
  <w:style w:type="paragraph" w:styleId="Heading6">
    <w:name w:val="heading 6"/>
    <w:basedOn w:val="Normal"/>
    <w:next w:val="Normal"/>
    <w:link w:val="Heading6Char"/>
    <w:uiPriority w:val="9"/>
    <w:semiHidden/>
    <w:unhideWhenUsed/>
    <w:qFormat/>
    <w:locked/>
    <w:rsid w:val="003A2689"/>
    <w:pPr>
      <w:keepNext/>
      <w:keepLines/>
      <w:spacing w:before="40"/>
      <w:outlineLvl w:val="5"/>
    </w:pPr>
    <w:rPr>
      <w:rFonts w:eastAsia="Times New Roman"/>
      <w:color w:val="1A3752"/>
    </w:rPr>
  </w:style>
  <w:style w:type="paragraph" w:styleId="Heading7">
    <w:name w:val="heading 7"/>
    <w:basedOn w:val="Normal"/>
    <w:next w:val="Normal"/>
    <w:link w:val="Heading7Char"/>
    <w:uiPriority w:val="9"/>
    <w:semiHidden/>
    <w:unhideWhenUsed/>
    <w:qFormat/>
    <w:locked/>
    <w:rsid w:val="003A2689"/>
    <w:pPr>
      <w:keepNext/>
      <w:keepLines/>
      <w:spacing w:before="40"/>
      <w:outlineLvl w:val="6"/>
    </w:pPr>
    <w:rPr>
      <w:rFonts w:eastAsia="Times New Roman"/>
      <w:i/>
      <w:iCs/>
      <w:color w:val="1A3752"/>
    </w:rPr>
  </w:style>
  <w:style w:type="paragraph" w:styleId="Heading8">
    <w:name w:val="heading 8"/>
    <w:basedOn w:val="Normal"/>
    <w:next w:val="Normal"/>
    <w:link w:val="Heading8Char"/>
    <w:uiPriority w:val="9"/>
    <w:semiHidden/>
    <w:unhideWhenUsed/>
    <w:qFormat/>
    <w:locked/>
    <w:rsid w:val="003A2689"/>
    <w:pPr>
      <w:keepNext/>
      <w:keepLines/>
      <w:numPr>
        <w:ilvl w:val="7"/>
        <w:numId w:val="1"/>
      </w:numPr>
      <w:spacing w:before="40"/>
      <w:outlineLvl w:val="7"/>
    </w:pPr>
    <w:rPr>
      <w:rFonts w:eastAsia="Times New Roman"/>
      <w:color w:val="585858"/>
      <w:sz w:val="21"/>
      <w:szCs w:val="21"/>
    </w:rPr>
  </w:style>
  <w:style w:type="paragraph" w:styleId="Heading9">
    <w:name w:val="heading 9"/>
    <w:basedOn w:val="Normal"/>
    <w:next w:val="Normal"/>
    <w:link w:val="Heading9Char"/>
    <w:uiPriority w:val="9"/>
    <w:semiHidden/>
    <w:unhideWhenUsed/>
    <w:qFormat/>
    <w:locked/>
    <w:rsid w:val="003A2689"/>
    <w:pPr>
      <w:keepNext/>
      <w:keepLines/>
      <w:spacing w:before="40"/>
      <w:outlineLvl w:val="8"/>
    </w:pPr>
    <w:rPr>
      <w:rFonts w:eastAsia="Times New Roman"/>
      <w:i/>
      <w:iCs/>
      <w:color w:val="58585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locked/>
    <w:rsid w:val="003A2689"/>
  </w:style>
  <w:style w:type="paragraph" w:customStyle="1" w:styleId="PLText">
    <w:name w:val="PL.Text"/>
    <w:link w:val="PLTextChar"/>
    <w:uiPriority w:val="12"/>
    <w:qFormat/>
    <w:rsid w:val="003A2689"/>
    <w:pPr>
      <w:spacing w:before="60" w:after="120" w:line="276" w:lineRule="auto"/>
    </w:pPr>
    <w:rPr>
      <w:lang w:val="en-GB"/>
    </w:rPr>
  </w:style>
  <w:style w:type="numbering" w:customStyle="1" w:styleId="PLListStandaloneNumberedList">
    <w:name w:val="PL.List_StandaloneNumberedList"/>
    <w:uiPriority w:val="99"/>
    <w:rsid w:val="003A2689"/>
    <w:pPr>
      <w:numPr>
        <w:numId w:val="4"/>
      </w:numPr>
    </w:pPr>
  </w:style>
  <w:style w:type="paragraph" w:customStyle="1" w:styleId="PLTextBullet1">
    <w:name w:val="PL.Text Bullet 1"/>
    <w:basedOn w:val="Normal"/>
    <w:uiPriority w:val="17"/>
    <w:qFormat/>
    <w:rsid w:val="003A2689"/>
    <w:pPr>
      <w:numPr>
        <w:numId w:val="14"/>
      </w:numPr>
      <w:spacing w:after="60" w:line="276" w:lineRule="auto"/>
    </w:pPr>
    <w:rPr>
      <w:lang w:val="en-GB"/>
    </w:rPr>
  </w:style>
  <w:style w:type="paragraph" w:customStyle="1" w:styleId="PLTextBullet2">
    <w:name w:val="PL.Text Bullet 2"/>
    <w:uiPriority w:val="18"/>
    <w:qFormat/>
    <w:rsid w:val="00E92490"/>
    <w:pPr>
      <w:numPr>
        <w:ilvl w:val="1"/>
        <w:numId w:val="14"/>
      </w:numPr>
      <w:tabs>
        <w:tab w:val="clear" w:pos="568"/>
        <w:tab w:val="left" w:pos="567"/>
      </w:tabs>
      <w:spacing w:after="60" w:line="276" w:lineRule="auto"/>
    </w:pPr>
    <w:rPr>
      <w:lang w:val="en-GB"/>
    </w:rPr>
  </w:style>
  <w:style w:type="character" w:customStyle="1" w:styleId="Heading1Char">
    <w:name w:val="Heading 1 Char"/>
    <w:basedOn w:val="DefaultParagraphFont"/>
    <w:link w:val="Heading1"/>
    <w:uiPriority w:val="9"/>
    <w:semiHidden/>
    <w:rsid w:val="003A2689"/>
    <w:rPr>
      <w:rFonts w:eastAsia="Times New Roman"/>
      <w:b/>
      <w:color w:val="193059"/>
      <w:sz w:val="44"/>
      <w:szCs w:val="32"/>
    </w:rPr>
  </w:style>
  <w:style w:type="paragraph" w:customStyle="1" w:styleId="PLTextNumberedLegal2">
    <w:name w:val="PL.Text Numbered Legal 2"/>
    <w:basedOn w:val="PLHeading2Numbered"/>
    <w:uiPriority w:val="12"/>
    <w:qFormat/>
    <w:rsid w:val="003A2689"/>
    <w:pPr>
      <w:keepNext w:val="0"/>
      <w:spacing w:before="60"/>
    </w:pPr>
    <w:rPr>
      <w:b w:val="0"/>
      <w:sz w:val="20"/>
    </w:rPr>
  </w:style>
  <w:style w:type="character" w:customStyle="1" w:styleId="Heading3Char">
    <w:name w:val="Heading 3 Char"/>
    <w:basedOn w:val="DefaultParagraphFont"/>
    <w:link w:val="Heading3"/>
    <w:uiPriority w:val="9"/>
    <w:semiHidden/>
    <w:rsid w:val="003A2689"/>
    <w:rPr>
      <w:rFonts w:eastAsia="Times New Roman"/>
      <w:b/>
      <w:color w:val="1A3752"/>
      <w:sz w:val="24"/>
      <w:szCs w:val="24"/>
    </w:rPr>
  </w:style>
  <w:style w:type="character" w:customStyle="1" w:styleId="Heading2Char">
    <w:name w:val="Heading 2 Char"/>
    <w:basedOn w:val="DefaultParagraphFont"/>
    <w:link w:val="Heading2"/>
    <w:uiPriority w:val="9"/>
    <w:semiHidden/>
    <w:rsid w:val="003A2689"/>
    <w:rPr>
      <w:rFonts w:eastAsia="Times New Roman"/>
      <w:b/>
      <w:color w:val="F2632F"/>
      <w:sz w:val="24"/>
      <w:szCs w:val="26"/>
    </w:rPr>
  </w:style>
  <w:style w:type="character" w:customStyle="1" w:styleId="Heading4Char">
    <w:name w:val="Heading 4 Char"/>
    <w:basedOn w:val="DefaultParagraphFont"/>
    <w:link w:val="Heading4"/>
    <w:uiPriority w:val="9"/>
    <w:semiHidden/>
    <w:rsid w:val="003A2689"/>
    <w:rPr>
      <w:rFonts w:eastAsia="Times New Roman"/>
      <w:i/>
      <w:iCs/>
      <w:color w:val="27537C"/>
    </w:rPr>
  </w:style>
  <w:style w:type="character" w:customStyle="1" w:styleId="Heading5Char">
    <w:name w:val="Heading 5 Char"/>
    <w:basedOn w:val="DefaultParagraphFont"/>
    <w:link w:val="Heading5"/>
    <w:uiPriority w:val="9"/>
    <w:semiHidden/>
    <w:rsid w:val="003A2689"/>
    <w:rPr>
      <w:rFonts w:eastAsia="Times New Roman"/>
      <w:color w:val="27537C"/>
    </w:rPr>
  </w:style>
  <w:style w:type="character" w:customStyle="1" w:styleId="Heading6Char">
    <w:name w:val="Heading 6 Char"/>
    <w:basedOn w:val="DefaultParagraphFont"/>
    <w:link w:val="Heading6"/>
    <w:uiPriority w:val="9"/>
    <w:semiHidden/>
    <w:rsid w:val="003A2689"/>
    <w:rPr>
      <w:rFonts w:eastAsia="Times New Roman"/>
      <w:color w:val="1A3752"/>
    </w:rPr>
  </w:style>
  <w:style w:type="character" w:customStyle="1" w:styleId="Heading7Char">
    <w:name w:val="Heading 7 Char"/>
    <w:basedOn w:val="DefaultParagraphFont"/>
    <w:link w:val="Heading7"/>
    <w:uiPriority w:val="9"/>
    <w:semiHidden/>
    <w:rsid w:val="003A2689"/>
    <w:rPr>
      <w:rFonts w:eastAsia="Times New Roman"/>
      <w:i/>
      <w:iCs/>
      <w:color w:val="1A3752"/>
    </w:rPr>
  </w:style>
  <w:style w:type="character" w:customStyle="1" w:styleId="Heading8Char">
    <w:name w:val="Heading 8 Char"/>
    <w:basedOn w:val="DefaultParagraphFont"/>
    <w:link w:val="Heading8"/>
    <w:uiPriority w:val="9"/>
    <w:semiHidden/>
    <w:rsid w:val="003A2689"/>
    <w:rPr>
      <w:rFonts w:eastAsia="Times New Roman"/>
      <w:color w:val="585858"/>
      <w:sz w:val="21"/>
      <w:szCs w:val="21"/>
    </w:rPr>
  </w:style>
  <w:style w:type="character" w:customStyle="1" w:styleId="Heading9Char">
    <w:name w:val="Heading 9 Char"/>
    <w:basedOn w:val="DefaultParagraphFont"/>
    <w:link w:val="Heading9"/>
    <w:uiPriority w:val="9"/>
    <w:semiHidden/>
    <w:rsid w:val="003A2689"/>
    <w:rPr>
      <w:rFonts w:eastAsia="Times New Roman"/>
      <w:i/>
      <w:iCs/>
      <w:color w:val="585858"/>
      <w:sz w:val="21"/>
      <w:szCs w:val="21"/>
    </w:rPr>
  </w:style>
  <w:style w:type="paragraph" w:customStyle="1" w:styleId="PLDocTitleLarge">
    <w:name w:val="PL.Doc Title Large"/>
    <w:basedOn w:val="Normal"/>
    <w:next w:val="PLText"/>
    <w:uiPriority w:val="1"/>
    <w:qFormat/>
    <w:rsid w:val="003A2689"/>
    <w:pPr>
      <w:spacing w:before="240" w:after="240" w:line="276" w:lineRule="auto"/>
      <w:outlineLvl w:val="0"/>
    </w:pPr>
    <w:rPr>
      <w:rFonts w:eastAsia="Times New Roman"/>
      <w:b/>
      <w:color w:val="193059" w:themeColor="text2"/>
      <w:sz w:val="68"/>
      <w:szCs w:val="32"/>
      <w:lang w:val="en-GB"/>
    </w:rPr>
  </w:style>
  <w:style w:type="paragraph" w:customStyle="1" w:styleId="PLDocTitleMedium">
    <w:name w:val="PL.Doc Title Medium"/>
    <w:basedOn w:val="PLDocTitleLarge"/>
    <w:next w:val="PLText"/>
    <w:uiPriority w:val="3"/>
    <w:qFormat/>
    <w:rsid w:val="003A2689"/>
    <w:pPr>
      <w:spacing w:before="360" w:after="360"/>
    </w:pPr>
    <w:rPr>
      <w:b w:val="0"/>
      <w:sz w:val="48"/>
    </w:rPr>
  </w:style>
  <w:style w:type="paragraph" w:customStyle="1" w:styleId="PLTextNumberedLegal3">
    <w:name w:val="PL.Text Numbered Legal 3"/>
    <w:basedOn w:val="PLHeading3Numbered"/>
    <w:uiPriority w:val="13"/>
    <w:qFormat/>
    <w:rsid w:val="003A2689"/>
    <w:pPr>
      <w:keepNext w:val="0"/>
      <w:spacing w:before="60"/>
    </w:pPr>
    <w:rPr>
      <w:b w:val="0"/>
    </w:rPr>
  </w:style>
  <w:style w:type="paragraph" w:customStyle="1" w:styleId="PLTextNumberedLegal4">
    <w:name w:val="PL.Text Numbered Legal 4"/>
    <w:basedOn w:val="PLHeading4Numbered"/>
    <w:uiPriority w:val="14"/>
    <w:qFormat/>
    <w:rsid w:val="003A2689"/>
    <w:pPr>
      <w:keepNext w:val="0"/>
      <w:tabs>
        <w:tab w:val="left" w:pos="851"/>
      </w:tabs>
      <w:spacing w:before="60"/>
    </w:pPr>
    <w:rPr>
      <w:u w:val="none"/>
    </w:rPr>
  </w:style>
  <w:style w:type="paragraph" w:customStyle="1" w:styleId="PLTextBullet2Continued">
    <w:name w:val="PL.Text Bullet 2 Continued"/>
    <w:basedOn w:val="PLTextBullet1Continued"/>
    <w:uiPriority w:val="20"/>
    <w:qFormat/>
    <w:rsid w:val="003A2689"/>
    <w:pPr>
      <w:ind w:left="567"/>
    </w:pPr>
  </w:style>
  <w:style w:type="paragraph" w:customStyle="1" w:styleId="PLHeading1Numbered">
    <w:name w:val="PL.Heading 1 Numbered"/>
    <w:basedOn w:val="Normal"/>
    <w:next w:val="PLText"/>
    <w:uiPriority w:val="7"/>
    <w:qFormat/>
    <w:rsid w:val="0056738D"/>
    <w:pPr>
      <w:keepNext/>
      <w:numPr>
        <w:numId w:val="17"/>
      </w:numPr>
      <w:spacing w:before="360" w:after="60" w:line="276" w:lineRule="auto"/>
      <w:outlineLvl w:val="0"/>
    </w:pPr>
    <w:rPr>
      <w:rFonts w:ascii="Arial Bold" w:eastAsia="Times New Roman" w:hAnsi="Arial Bold" w:cs="Times New Roman"/>
      <w:b/>
      <w:sz w:val="24"/>
      <w:szCs w:val="32"/>
      <w:lang w:val="en-GB"/>
    </w:rPr>
  </w:style>
  <w:style w:type="paragraph" w:customStyle="1" w:styleId="PLHeading2Numbered">
    <w:name w:val="PL.Heading 2 Numbered"/>
    <w:basedOn w:val="PLHeading1Numbered"/>
    <w:next w:val="PLText"/>
    <w:uiPriority w:val="8"/>
    <w:qFormat/>
    <w:rsid w:val="003A2689"/>
    <w:pPr>
      <w:numPr>
        <w:ilvl w:val="1"/>
      </w:numPr>
      <w:spacing w:before="160"/>
    </w:pPr>
    <w:rPr>
      <w:rFonts w:ascii="Arial" w:hAnsi="Arial"/>
      <w:sz w:val="22"/>
    </w:rPr>
  </w:style>
  <w:style w:type="paragraph" w:customStyle="1" w:styleId="PLHeading3Numbered">
    <w:name w:val="PL.Heading 3 Numbered"/>
    <w:basedOn w:val="PLHeading2Numbered"/>
    <w:next w:val="PLText"/>
    <w:uiPriority w:val="9"/>
    <w:qFormat/>
    <w:rsid w:val="003A2689"/>
    <w:pPr>
      <w:numPr>
        <w:ilvl w:val="2"/>
      </w:numPr>
    </w:pPr>
    <w:rPr>
      <w:sz w:val="20"/>
    </w:rPr>
  </w:style>
  <w:style w:type="paragraph" w:customStyle="1" w:styleId="PLHeading4Numbered">
    <w:name w:val="PL.Heading 4 Numbered"/>
    <w:basedOn w:val="PLHeading3Numbered"/>
    <w:next w:val="PLText"/>
    <w:uiPriority w:val="10"/>
    <w:qFormat/>
    <w:rsid w:val="003A2689"/>
    <w:pPr>
      <w:numPr>
        <w:ilvl w:val="3"/>
      </w:numPr>
    </w:pPr>
    <w:rPr>
      <w:b w:val="0"/>
      <w:u w:val="single"/>
    </w:rPr>
  </w:style>
  <w:style w:type="numbering" w:customStyle="1" w:styleId="PRListTableNumbers">
    <w:name w:val="PR.List_TableNumbers"/>
    <w:uiPriority w:val="99"/>
    <w:rsid w:val="003A2689"/>
    <w:pPr>
      <w:numPr>
        <w:numId w:val="18"/>
      </w:numPr>
    </w:pPr>
  </w:style>
  <w:style w:type="table" w:styleId="GridTable1Light-Accent5">
    <w:name w:val="Grid Table 1 Light Accent 5"/>
    <w:basedOn w:val="TableNormal"/>
    <w:uiPriority w:val="46"/>
    <w:locked/>
    <w:rsid w:val="003A2689"/>
    <w:tblPr>
      <w:tblStyleRowBandSize w:val="1"/>
      <w:tblStyleColBandSize w:val="1"/>
      <w:tblBorders>
        <w:top w:val="single" w:sz="4" w:space="0" w:color="F9C0AB" w:themeColor="accent5" w:themeTint="66"/>
        <w:left w:val="single" w:sz="4" w:space="0" w:color="F9C0AB" w:themeColor="accent5" w:themeTint="66"/>
        <w:bottom w:val="single" w:sz="4" w:space="0" w:color="F9C0AB" w:themeColor="accent5" w:themeTint="66"/>
        <w:right w:val="single" w:sz="4" w:space="0" w:color="F9C0AB" w:themeColor="accent5" w:themeTint="66"/>
        <w:insideH w:val="single" w:sz="4" w:space="0" w:color="F9C0AB" w:themeColor="accent5" w:themeTint="66"/>
        <w:insideV w:val="single" w:sz="4" w:space="0" w:color="F9C0AB" w:themeColor="accent5" w:themeTint="66"/>
      </w:tblBorders>
    </w:tblPr>
    <w:tblStylePr w:type="firstRow">
      <w:rPr>
        <w:b/>
        <w:bCs/>
      </w:rPr>
      <w:tblPr/>
      <w:tcPr>
        <w:tcBorders>
          <w:bottom w:val="single" w:sz="12" w:space="0" w:color="F7A182" w:themeColor="accent5" w:themeTint="99"/>
        </w:tcBorders>
      </w:tcPr>
    </w:tblStylePr>
    <w:tblStylePr w:type="lastRow">
      <w:rPr>
        <w:b/>
        <w:bCs/>
      </w:rPr>
      <w:tblPr/>
      <w:tcPr>
        <w:tcBorders>
          <w:top w:val="double" w:sz="2" w:space="0" w:color="F7A182" w:themeColor="accent5" w:themeTint="99"/>
        </w:tcBorders>
      </w:tcPr>
    </w:tblStylePr>
    <w:tblStylePr w:type="firstCol">
      <w:rPr>
        <w:b/>
        <w:bCs/>
      </w:rPr>
    </w:tblStylePr>
    <w:tblStylePr w:type="lastCol">
      <w:rPr>
        <w:b/>
        <w:bCs/>
      </w:rPr>
    </w:tblStylePr>
  </w:style>
  <w:style w:type="paragraph" w:styleId="ListParagraph">
    <w:name w:val="List Paragraph"/>
    <w:uiPriority w:val="34"/>
    <w:semiHidden/>
    <w:locked/>
    <w:rsid w:val="003A2689"/>
    <w:pPr>
      <w:ind w:left="1418" w:hanging="567"/>
    </w:pPr>
  </w:style>
  <w:style w:type="paragraph" w:styleId="Header">
    <w:name w:val="header"/>
    <w:basedOn w:val="Normal"/>
    <w:link w:val="HeaderChar"/>
    <w:uiPriority w:val="99"/>
    <w:semiHidden/>
    <w:locked/>
    <w:rsid w:val="003A2689"/>
    <w:pPr>
      <w:tabs>
        <w:tab w:val="center" w:pos="4513"/>
        <w:tab w:val="right" w:pos="9026"/>
      </w:tabs>
      <w:spacing w:line="276" w:lineRule="auto"/>
    </w:pPr>
    <w:rPr>
      <w:color w:val="888888"/>
      <w:sz w:val="18"/>
    </w:rPr>
  </w:style>
  <w:style w:type="character" w:customStyle="1" w:styleId="HeaderChar">
    <w:name w:val="Header Char"/>
    <w:basedOn w:val="DefaultParagraphFont"/>
    <w:link w:val="Header"/>
    <w:uiPriority w:val="99"/>
    <w:semiHidden/>
    <w:rsid w:val="003A2689"/>
    <w:rPr>
      <w:color w:val="888888"/>
      <w:sz w:val="18"/>
    </w:rPr>
  </w:style>
  <w:style w:type="paragraph" w:styleId="Footer">
    <w:name w:val="footer"/>
    <w:basedOn w:val="Normal"/>
    <w:link w:val="FooterChar"/>
    <w:uiPriority w:val="99"/>
    <w:semiHidden/>
    <w:rsid w:val="003A2689"/>
    <w:pPr>
      <w:tabs>
        <w:tab w:val="center" w:pos="4513"/>
        <w:tab w:val="right" w:pos="9026"/>
      </w:tabs>
    </w:pPr>
  </w:style>
  <w:style w:type="character" w:customStyle="1" w:styleId="FooterChar">
    <w:name w:val="Footer Char"/>
    <w:basedOn w:val="DefaultParagraphFont"/>
    <w:link w:val="Footer"/>
    <w:uiPriority w:val="99"/>
    <w:semiHidden/>
    <w:rsid w:val="003A2689"/>
  </w:style>
  <w:style w:type="paragraph" w:customStyle="1" w:styleId="PRDocFooter">
    <w:name w:val="PR.DocFooter"/>
    <w:basedOn w:val="Footer"/>
    <w:uiPriority w:val="15"/>
    <w:semiHidden/>
    <w:qFormat/>
    <w:rsid w:val="003A2689"/>
    <w:pPr>
      <w:spacing w:line="276" w:lineRule="auto"/>
      <w:jc w:val="right"/>
    </w:pPr>
  </w:style>
  <w:style w:type="table" w:styleId="ListTable5Dark-Accent4">
    <w:name w:val="List Table 5 Dark Accent 4"/>
    <w:basedOn w:val="TableNormal"/>
    <w:uiPriority w:val="50"/>
    <w:locked/>
    <w:rsid w:val="003A2689"/>
    <w:rPr>
      <w:color w:val="FFFFFF" w:themeColor="background1"/>
    </w:rPr>
    <w:tblPr>
      <w:tblStyleRowBandSize w:val="1"/>
      <w:tblStyleColBandSize w:val="1"/>
      <w:tblBorders>
        <w:top w:val="single" w:sz="24" w:space="0" w:color="AF2526" w:themeColor="accent4"/>
        <w:left w:val="single" w:sz="24" w:space="0" w:color="AF2526" w:themeColor="accent4"/>
        <w:bottom w:val="single" w:sz="24" w:space="0" w:color="AF2526" w:themeColor="accent4"/>
        <w:right w:val="single" w:sz="24" w:space="0" w:color="AF2526" w:themeColor="accent4"/>
      </w:tblBorders>
    </w:tblPr>
    <w:tcPr>
      <w:shd w:val="clear" w:color="auto" w:fill="AF252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BalloonText">
    <w:name w:val="Balloon Text"/>
    <w:basedOn w:val="Normal"/>
    <w:link w:val="BalloonTextChar"/>
    <w:uiPriority w:val="99"/>
    <w:semiHidden/>
    <w:unhideWhenUsed/>
    <w:locked/>
    <w:rsid w:val="003A2689"/>
    <w:rPr>
      <w:rFonts w:cs="Segoe UI"/>
      <w:sz w:val="18"/>
      <w:szCs w:val="18"/>
    </w:rPr>
  </w:style>
  <w:style w:type="character" w:customStyle="1" w:styleId="BalloonTextChar">
    <w:name w:val="Balloon Text Char"/>
    <w:basedOn w:val="DefaultParagraphFont"/>
    <w:link w:val="BalloonText"/>
    <w:uiPriority w:val="99"/>
    <w:semiHidden/>
    <w:rsid w:val="003A2689"/>
    <w:rPr>
      <w:rFonts w:cs="Segoe UI"/>
      <w:sz w:val="18"/>
      <w:szCs w:val="18"/>
    </w:rPr>
  </w:style>
  <w:style w:type="paragraph" w:customStyle="1" w:styleId="PLDocTitleLargeHeaderLink">
    <w:name w:val="PL.Doc Title Large Header Link"/>
    <w:basedOn w:val="PLDocTitleLarge"/>
    <w:next w:val="PLText"/>
    <w:qFormat/>
    <w:rsid w:val="003A2689"/>
  </w:style>
  <w:style w:type="paragraph" w:customStyle="1" w:styleId="PLDocTitleMediumHeaderLink">
    <w:name w:val="PL.Doc Title Medium Header Link"/>
    <w:basedOn w:val="PLDocTitleMedium"/>
    <w:next w:val="PLText"/>
    <w:uiPriority w:val="2"/>
    <w:qFormat/>
    <w:rsid w:val="003A2689"/>
  </w:style>
  <w:style w:type="character" w:styleId="CommentReference">
    <w:name w:val="annotation reference"/>
    <w:basedOn w:val="DefaultParagraphFont"/>
    <w:uiPriority w:val="99"/>
    <w:semiHidden/>
    <w:unhideWhenUsed/>
    <w:locked/>
    <w:rsid w:val="003A2689"/>
    <w:rPr>
      <w:sz w:val="16"/>
      <w:szCs w:val="16"/>
    </w:rPr>
  </w:style>
  <w:style w:type="paragraph" w:styleId="CommentText">
    <w:name w:val="annotation text"/>
    <w:basedOn w:val="Normal"/>
    <w:link w:val="CommentTextChar"/>
    <w:uiPriority w:val="99"/>
    <w:semiHidden/>
    <w:unhideWhenUsed/>
    <w:locked/>
    <w:rsid w:val="003A2689"/>
  </w:style>
  <w:style w:type="character" w:customStyle="1" w:styleId="CommentTextChar">
    <w:name w:val="Comment Text Char"/>
    <w:basedOn w:val="DefaultParagraphFont"/>
    <w:link w:val="CommentText"/>
    <w:uiPriority w:val="99"/>
    <w:semiHidden/>
    <w:rsid w:val="003A2689"/>
  </w:style>
  <w:style w:type="paragraph" w:styleId="CommentSubject">
    <w:name w:val="annotation subject"/>
    <w:basedOn w:val="CommentText"/>
    <w:next w:val="CommentText"/>
    <w:link w:val="CommentSubjectChar"/>
    <w:uiPriority w:val="99"/>
    <w:semiHidden/>
    <w:unhideWhenUsed/>
    <w:locked/>
    <w:rsid w:val="003A2689"/>
    <w:rPr>
      <w:b/>
      <w:bCs/>
    </w:rPr>
  </w:style>
  <w:style w:type="character" w:customStyle="1" w:styleId="CommentSubjectChar">
    <w:name w:val="Comment Subject Char"/>
    <w:basedOn w:val="CommentTextChar"/>
    <w:link w:val="CommentSubject"/>
    <w:uiPriority w:val="99"/>
    <w:semiHidden/>
    <w:rsid w:val="003A2689"/>
    <w:rPr>
      <w:b/>
      <w:bCs/>
    </w:rPr>
  </w:style>
  <w:style w:type="character" w:styleId="Hyperlink">
    <w:name w:val="Hyperlink"/>
    <w:uiPriority w:val="99"/>
    <w:unhideWhenUsed/>
    <w:rsid w:val="003A2689"/>
    <w:rPr>
      <w:color w:val="3470A6"/>
      <w:u w:val="single"/>
    </w:rPr>
  </w:style>
  <w:style w:type="character" w:styleId="FollowedHyperlink">
    <w:name w:val="FollowedHyperlink"/>
    <w:uiPriority w:val="99"/>
    <w:semiHidden/>
    <w:unhideWhenUsed/>
    <w:locked/>
    <w:rsid w:val="003A2689"/>
    <w:rPr>
      <w:color w:val="584C94"/>
      <w:u w:val="single"/>
    </w:rPr>
  </w:style>
  <w:style w:type="paragraph" w:customStyle="1" w:styleId="PLContentsTitle">
    <w:name w:val="PL.Contents Title"/>
    <w:basedOn w:val="Normal"/>
    <w:next w:val="PLText"/>
    <w:uiPriority w:val="5"/>
    <w:qFormat/>
    <w:rsid w:val="00464B1F"/>
    <w:pPr>
      <w:keepNext/>
      <w:pBdr>
        <w:top w:val="single" w:sz="36" w:space="5" w:color="F2F2F2" w:themeColor="background1" w:themeShade="F2"/>
        <w:left w:val="single" w:sz="36" w:space="0" w:color="F2F2F2" w:themeColor="background1" w:themeShade="F2"/>
        <w:bottom w:val="single" w:sz="36" w:space="2" w:color="F2F2F2" w:themeColor="background1" w:themeShade="F2"/>
        <w:right w:val="single" w:sz="36" w:space="0" w:color="F2F2F2" w:themeColor="background1" w:themeShade="F2"/>
      </w:pBdr>
      <w:shd w:val="clear" w:color="auto" w:fill="F2F2F2" w:themeFill="background1" w:themeFillShade="F2"/>
      <w:spacing w:before="240" w:after="360" w:line="276" w:lineRule="auto"/>
      <w:outlineLvl w:val="0"/>
    </w:pPr>
    <w:rPr>
      <w:rFonts w:eastAsia="Times New Roman" w:cs="Times New Roman"/>
      <w:b/>
      <w:color w:val="193059" w:themeColor="text2"/>
      <w:sz w:val="44"/>
      <w:szCs w:val="32"/>
      <w:lang w:val="en-GB"/>
    </w:rPr>
  </w:style>
  <w:style w:type="numbering" w:customStyle="1" w:styleId="PLHeadingNumbers">
    <w:name w:val="PL_HeadingNumbers"/>
    <w:uiPriority w:val="99"/>
    <w:rsid w:val="003A2689"/>
    <w:pPr>
      <w:numPr>
        <w:numId w:val="17"/>
      </w:numPr>
    </w:pPr>
  </w:style>
  <w:style w:type="paragraph" w:customStyle="1" w:styleId="PLTableText">
    <w:name w:val="PL.Table Text"/>
    <w:uiPriority w:val="22"/>
    <w:qFormat/>
    <w:rsid w:val="00E92490"/>
    <w:pPr>
      <w:widowControl w:val="0"/>
      <w:spacing w:after="40"/>
    </w:pPr>
    <w:rPr>
      <w:rFonts w:eastAsia="Arial" w:cs="Times New Roman"/>
      <w:sz w:val="18"/>
      <w:lang w:val="en-GB"/>
    </w:rPr>
  </w:style>
  <w:style w:type="character" w:customStyle="1" w:styleId="PLTextChar">
    <w:name w:val="PL.Text Char"/>
    <w:basedOn w:val="DefaultParagraphFont"/>
    <w:link w:val="PLText"/>
    <w:uiPriority w:val="12"/>
    <w:rsid w:val="003A2689"/>
    <w:rPr>
      <w:lang w:val="en-GB"/>
    </w:rPr>
  </w:style>
  <w:style w:type="table" w:styleId="ListTable4-Accent6">
    <w:name w:val="List Table 4 Accent 6"/>
    <w:basedOn w:val="TableNormal"/>
    <w:uiPriority w:val="49"/>
    <w:locked/>
    <w:rsid w:val="003A2689"/>
    <w:tblPr>
      <w:tblStyleRowBandSize w:val="1"/>
      <w:tblStyleColBandSize w:val="1"/>
      <w:tblBorders>
        <w:top w:val="single" w:sz="4" w:space="0" w:color="F0D78C" w:themeColor="accent6" w:themeTint="99"/>
        <w:left w:val="single" w:sz="4" w:space="0" w:color="F0D78C" w:themeColor="accent6" w:themeTint="99"/>
        <w:bottom w:val="single" w:sz="4" w:space="0" w:color="F0D78C" w:themeColor="accent6" w:themeTint="99"/>
        <w:right w:val="single" w:sz="4" w:space="0" w:color="F0D78C" w:themeColor="accent6" w:themeTint="99"/>
        <w:insideH w:val="single" w:sz="4" w:space="0" w:color="F0D78C" w:themeColor="accent6" w:themeTint="99"/>
      </w:tblBorders>
    </w:tblPr>
    <w:tblStylePr w:type="firstRow">
      <w:rPr>
        <w:b/>
        <w:bCs/>
        <w:color w:val="FFFFFF" w:themeColor="background1"/>
      </w:rPr>
      <w:tblPr/>
      <w:tcPr>
        <w:tcBorders>
          <w:top w:val="single" w:sz="4" w:space="0" w:color="E6BD40" w:themeColor="accent6"/>
          <w:left w:val="single" w:sz="4" w:space="0" w:color="E6BD40" w:themeColor="accent6"/>
          <w:bottom w:val="single" w:sz="4" w:space="0" w:color="E6BD40" w:themeColor="accent6"/>
          <w:right w:val="single" w:sz="4" w:space="0" w:color="E6BD40" w:themeColor="accent6"/>
          <w:insideH w:val="nil"/>
        </w:tcBorders>
        <w:shd w:val="clear" w:color="auto" w:fill="E6BD40" w:themeFill="accent6"/>
      </w:tcPr>
    </w:tblStylePr>
    <w:tblStylePr w:type="lastRow">
      <w:rPr>
        <w:b/>
        <w:bCs/>
      </w:rPr>
      <w:tblPr/>
      <w:tcPr>
        <w:tcBorders>
          <w:top w:val="double" w:sz="4" w:space="0" w:color="F0D78C" w:themeColor="accent6" w:themeTint="99"/>
        </w:tcBorders>
      </w:tcPr>
    </w:tblStylePr>
    <w:tblStylePr w:type="firstCol">
      <w:rPr>
        <w:b/>
        <w:bCs/>
      </w:rPr>
    </w:tblStylePr>
    <w:tblStylePr w:type="lastCol">
      <w:rPr>
        <w:b/>
        <w:bCs/>
      </w:rPr>
    </w:tblStylePr>
    <w:tblStylePr w:type="band1Vert">
      <w:tblPr/>
      <w:tcPr>
        <w:shd w:val="clear" w:color="auto" w:fill="FAF1D8" w:themeFill="accent6" w:themeFillTint="33"/>
      </w:tcPr>
    </w:tblStylePr>
    <w:tblStylePr w:type="band1Horz">
      <w:tblPr/>
      <w:tcPr>
        <w:shd w:val="clear" w:color="auto" w:fill="FAF1D8" w:themeFill="accent6" w:themeFillTint="33"/>
      </w:tcPr>
    </w:tblStylePr>
  </w:style>
  <w:style w:type="paragraph" w:customStyle="1" w:styleId="PLTableTextBullet1">
    <w:name w:val="PL.Table Text Bullet 1"/>
    <w:basedOn w:val="Normal"/>
    <w:uiPriority w:val="23"/>
    <w:qFormat/>
    <w:rsid w:val="003A2689"/>
    <w:pPr>
      <w:numPr>
        <w:numId w:val="13"/>
      </w:numPr>
      <w:tabs>
        <w:tab w:val="num" w:pos="1136"/>
      </w:tabs>
      <w:spacing w:after="40"/>
    </w:pPr>
    <w:rPr>
      <w:sz w:val="18"/>
      <w:lang w:val="en-GB"/>
    </w:rPr>
  </w:style>
  <w:style w:type="paragraph" w:customStyle="1" w:styleId="PLTableTextBullet2">
    <w:name w:val="PL.Table Text Bullet 2"/>
    <w:basedOn w:val="PLTextBullet2"/>
    <w:uiPriority w:val="24"/>
    <w:qFormat/>
    <w:rsid w:val="004A1EE6"/>
    <w:pPr>
      <w:numPr>
        <w:numId w:val="13"/>
      </w:numPr>
      <w:spacing w:line="252" w:lineRule="auto"/>
    </w:pPr>
    <w:rPr>
      <w:sz w:val="18"/>
    </w:rPr>
  </w:style>
  <w:style w:type="paragraph" w:customStyle="1" w:styleId="PLTableTextNumbered1">
    <w:name w:val="PL.Table Text Numbered 1"/>
    <w:uiPriority w:val="27"/>
    <w:qFormat/>
    <w:rsid w:val="00E92490"/>
    <w:pPr>
      <w:numPr>
        <w:numId w:val="18"/>
      </w:numPr>
      <w:spacing w:after="40"/>
      <w:mirrorIndents/>
    </w:pPr>
    <w:rPr>
      <w:rFonts w:eastAsia="Arial" w:cs="Times New Roman"/>
      <w:sz w:val="18"/>
      <w:lang w:val="en-GB"/>
    </w:rPr>
  </w:style>
  <w:style w:type="paragraph" w:customStyle="1" w:styleId="PLTableTextNumbered2">
    <w:name w:val="PL.Table Text Numbered 2"/>
    <w:basedOn w:val="PLTableText"/>
    <w:uiPriority w:val="28"/>
    <w:qFormat/>
    <w:rsid w:val="003A2689"/>
    <w:pPr>
      <w:numPr>
        <w:ilvl w:val="1"/>
        <w:numId w:val="18"/>
      </w:numPr>
      <w:tabs>
        <w:tab w:val="left" w:pos="425"/>
      </w:tabs>
    </w:pPr>
  </w:style>
  <w:style w:type="paragraph" w:customStyle="1" w:styleId="PLTableTextNumbered3">
    <w:name w:val="PL.Table Text Numbered 3"/>
    <w:basedOn w:val="PLTableText"/>
    <w:uiPriority w:val="29"/>
    <w:qFormat/>
    <w:rsid w:val="003A2689"/>
    <w:pPr>
      <w:numPr>
        <w:ilvl w:val="2"/>
        <w:numId w:val="18"/>
      </w:numPr>
    </w:pPr>
  </w:style>
  <w:style w:type="table" w:styleId="GridTable4">
    <w:name w:val="Grid Table 4"/>
    <w:basedOn w:val="TableNormal"/>
    <w:uiPriority w:val="49"/>
    <w:locked/>
    <w:rsid w:val="003A2689"/>
    <w:tblPr>
      <w:tblStyleRowBandSize w:val="1"/>
      <w:tblStyleColBandSize w:val="1"/>
      <w:tbl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blBorders>
    </w:tblPr>
    <w:tblStylePr w:type="firstRow">
      <w:rPr>
        <w:b/>
        <w:bCs/>
        <w:color w:val="FFFFFF" w:themeColor="background1"/>
      </w:rPr>
      <w:tblPr/>
      <w:tcPr>
        <w:shd w:val="clear" w:color="auto" w:fill="193059" w:themeFill="text2"/>
      </w:tcPr>
    </w:tblStylePr>
    <w:tblStylePr w:type="lastRow">
      <w:rPr>
        <w:b/>
        <w:bCs/>
      </w:rPr>
      <w:tblPr/>
      <w:tcPr>
        <w:tcBorders>
          <w:top w:val="double" w:sz="4" w:space="0" w:color="3A3A3A" w:themeColor="text1"/>
        </w:tcBorders>
      </w:tcPr>
    </w:tblStylePr>
    <w:tblStylePr w:type="firstCol">
      <w:rPr>
        <w:b/>
        <w:bCs/>
      </w:rPr>
    </w:tblStylePr>
    <w:tblStylePr w:type="lastCol">
      <w:rPr>
        <w:b/>
        <w:bCs/>
      </w:rPr>
    </w:tblStylePr>
    <w:tblStylePr w:type="band1Vert">
      <w:tblPr/>
      <w:tcPr>
        <w:shd w:val="clear" w:color="auto" w:fill="D7D7D7" w:themeFill="text1" w:themeFillTint="33"/>
      </w:tcPr>
    </w:tblStylePr>
    <w:tblStylePr w:type="band1Horz">
      <w:tblPr/>
      <w:tcPr>
        <w:shd w:val="clear" w:color="auto" w:fill="D7D7D7" w:themeFill="text1" w:themeFillTint="33"/>
      </w:tcPr>
    </w:tblStylePr>
  </w:style>
  <w:style w:type="table" w:styleId="GridTable4-Accent3">
    <w:name w:val="Grid Table 4 Accent 3"/>
    <w:basedOn w:val="TableNormal"/>
    <w:uiPriority w:val="49"/>
    <w:locked/>
    <w:rsid w:val="003A2689"/>
    <w:tblPr>
      <w:tblStyleRowBandSize w:val="1"/>
      <w:tblStyleColBandSize w:val="1"/>
      <w:tblBorders>
        <w:top w:val="single" w:sz="4" w:space="0" w:color="968DC4" w:themeColor="accent3" w:themeTint="99"/>
        <w:left w:val="single" w:sz="4" w:space="0" w:color="968DC4" w:themeColor="accent3" w:themeTint="99"/>
        <w:bottom w:val="single" w:sz="4" w:space="0" w:color="968DC4" w:themeColor="accent3" w:themeTint="99"/>
        <w:right w:val="single" w:sz="4" w:space="0" w:color="968DC4" w:themeColor="accent3" w:themeTint="99"/>
        <w:insideH w:val="single" w:sz="4" w:space="0" w:color="968DC4" w:themeColor="accent3" w:themeTint="99"/>
        <w:insideV w:val="single" w:sz="4" w:space="0" w:color="968DC4" w:themeColor="accent3" w:themeTint="99"/>
      </w:tblBorders>
    </w:tblPr>
    <w:tblStylePr w:type="firstRow">
      <w:rPr>
        <w:b/>
        <w:bCs/>
        <w:color w:val="FFFFFF" w:themeColor="background1"/>
      </w:rPr>
      <w:tblPr/>
      <w:tcPr>
        <w:tcBorders>
          <w:top w:val="single" w:sz="4" w:space="0" w:color="584C94" w:themeColor="accent3"/>
          <w:left w:val="single" w:sz="4" w:space="0" w:color="584C94" w:themeColor="accent3"/>
          <w:bottom w:val="single" w:sz="4" w:space="0" w:color="584C94" w:themeColor="accent3"/>
          <w:right w:val="single" w:sz="4" w:space="0" w:color="584C94" w:themeColor="accent3"/>
          <w:insideH w:val="nil"/>
          <w:insideV w:val="nil"/>
        </w:tcBorders>
        <w:shd w:val="clear" w:color="auto" w:fill="584C94" w:themeFill="accent3"/>
      </w:tcPr>
    </w:tblStylePr>
    <w:tblStylePr w:type="lastRow">
      <w:rPr>
        <w:b/>
        <w:bCs/>
      </w:rPr>
      <w:tblPr/>
      <w:tcPr>
        <w:tcBorders>
          <w:top w:val="double" w:sz="4" w:space="0" w:color="584C94" w:themeColor="accent3"/>
        </w:tcBorders>
      </w:tcPr>
    </w:tblStylePr>
    <w:tblStylePr w:type="firstCol">
      <w:rPr>
        <w:b/>
        <w:bCs/>
      </w:rPr>
    </w:tblStylePr>
    <w:tblStylePr w:type="lastCol">
      <w:rPr>
        <w:b/>
        <w:bCs/>
      </w:rPr>
    </w:tblStylePr>
    <w:tblStylePr w:type="band1Vert">
      <w:tblPr/>
      <w:tcPr>
        <w:shd w:val="clear" w:color="auto" w:fill="DCD9EB" w:themeFill="accent3" w:themeFillTint="33"/>
      </w:tcPr>
    </w:tblStylePr>
    <w:tblStylePr w:type="band1Horz">
      <w:tblPr/>
      <w:tcPr>
        <w:shd w:val="clear" w:color="auto" w:fill="DCD9EB" w:themeFill="accent3" w:themeFillTint="33"/>
      </w:tcPr>
    </w:tblStylePr>
  </w:style>
  <w:style w:type="table" w:customStyle="1" w:styleId="PLTable1GridPlain">
    <w:name w:val="PL.Table1 Grid Plain"/>
    <w:basedOn w:val="TableNormal"/>
    <w:uiPriority w:val="99"/>
    <w:rsid w:val="003A2689"/>
    <w:pPr>
      <w:spacing w:after="40"/>
    </w:pPr>
    <w:rPr>
      <w:sz w:val="18"/>
    </w:rPr>
    <w:tblPr>
      <w:tblStyleRowBandSize w:val="1"/>
      <w:tblStyleColBandSize w:val="1"/>
      <w:tblBorders>
        <w:top w:val="single" w:sz="4" w:space="0" w:color="B0B0B0" w:themeColor="text1" w:themeTint="66"/>
        <w:left w:val="single" w:sz="4" w:space="0" w:color="B0B0B0" w:themeColor="text1" w:themeTint="66"/>
        <w:bottom w:val="single" w:sz="4" w:space="0" w:color="B0B0B0" w:themeColor="text1" w:themeTint="66"/>
        <w:right w:val="single" w:sz="4" w:space="0" w:color="B0B0B0" w:themeColor="text1" w:themeTint="66"/>
        <w:insideH w:val="single" w:sz="4" w:space="0" w:color="B0B0B0" w:themeColor="text1" w:themeTint="66"/>
        <w:insideV w:val="single" w:sz="4" w:space="0" w:color="B0B0B0" w:themeColor="text1" w:themeTint="66"/>
      </w:tblBorders>
      <w:tblCellMar>
        <w:top w:w="57" w:type="dxa"/>
        <w:left w:w="57" w:type="dxa"/>
        <w:bottom w:w="57" w:type="dxa"/>
        <w:right w:w="57" w:type="dxa"/>
      </w:tblCellMar>
    </w:tblPr>
    <w:trPr>
      <w:cantSplit/>
    </w:trPr>
    <w:tcPr>
      <w:shd w:val="clear" w:color="auto" w:fill="auto"/>
      <w:tcMar>
        <w:top w:w="57" w:type="dxa"/>
        <w:left w:w="57" w:type="dxa"/>
        <w:bottom w:w="57" w:type="dxa"/>
        <w:right w:w="57" w:type="dxa"/>
      </w:tcMar>
    </w:tcPr>
    <w:tblStylePr w:type="firstRow">
      <w:pPr>
        <w:wordWrap/>
        <w:spacing w:beforeLines="0" w:before="0" w:beforeAutospacing="0" w:afterLines="0" w:after="40" w:afterAutospacing="0" w:line="252" w:lineRule="auto"/>
        <w:mirrorIndents w:val="0"/>
        <w:jc w:val="left"/>
      </w:pPr>
      <w:rPr>
        <w:rFonts w:ascii="Arial" w:hAnsi="Arial"/>
        <w:b w:val="0"/>
        <w:sz w:val="18"/>
      </w:rPr>
      <w:tblPr/>
      <w:trPr>
        <w:tblHeader/>
      </w:trPr>
      <w:tcPr>
        <w:vAlign w:val="center"/>
      </w:tcPr>
    </w:tblStylePr>
    <w:tblStylePr w:type="band1Vert">
      <w:pPr>
        <w:wordWrap/>
        <w:spacing w:beforeLines="0" w:before="0" w:beforeAutospacing="0" w:afterLines="0" w:after="40" w:afterAutospacing="0" w:line="252" w:lineRule="auto"/>
        <w:contextualSpacing w:val="0"/>
        <w:mirrorIndents w:val="0"/>
      </w:pPr>
    </w:tblStylePr>
    <w:tblStylePr w:type="band2Vert">
      <w:pPr>
        <w:wordWrap/>
        <w:spacing w:beforeLines="0" w:before="0" w:beforeAutospacing="0" w:afterLines="0" w:after="40" w:afterAutospacing="0" w:line="252" w:lineRule="auto"/>
        <w:mirrorIndents w:val="0"/>
      </w:pPr>
    </w:tblStylePr>
    <w:tblStylePr w:type="band1Horz">
      <w:pPr>
        <w:wordWrap/>
        <w:spacing w:beforeLines="0" w:before="0" w:beforeAutospacing="0" w:afterLines="0" w:after="40" w:afterAutospacing="0" w:line="252" w:lineRule="auto"/>
        <w:ind w:leftChars="0" w:left="0" w:rightChars="0" w:right="0"/>
        <w:mirrorIndents w:val="0"/>
      </w:pPr>
    </w:tblStylePr>
    <w:tblStylePr w:type="band2Horz">
      <w:pPr>
        <w:wordWrap/>
        <w:spacing w:beforeLines="0" w:before="0" w:beforeAutospacing="0" w:afterLines="0" w:after="40" w:afterAutospacing="0" w:line="252" w:lineRule="auto"/>
        <w:mirrorIndents w:val="0"/>
      </w:pPr>
    </w:tblStylePr>
  </w:style>
  <w:style w:type="table" w:styleId="TableGridLight">
    <w:name w:val="Grid Table Light"/>
    <w:basedOn w:val="TableNormal"/>
    <w:uiPriority w:val="40"/>
    <w:locked/>
    <w:rsid w:val="003A26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1">
    <w:name w:val="Table Grid 1"/>
    <w:basedOn w:val="TableNormal"/>
    <w:uiPriority w:val="99"/>
    <w:semiHidden/>
    <w:unhideWhenUsed/>
    <w:locked/>
    <w:rsid w:val="003A2689"/>
    <w:pPr>
      <w:spacing w:before="24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ListTable3">
    <w:name w:val="List Table 3"/>
    <w:basedOn w:val="TableNormal"/>
    <w:uiPriority w:val="48"/>
    <w:locked/>
    <w:rsid w:val="003A2689"/>
    <w:tblPr>
      <w:tblStyleRowBandSize w:val="1"/>
      <w:tblStyleColBandSize w:val="1"/>
      <w:tblBorders>
        <w:top w:val="single" w:sz="4" w:space="0" w:color="3A3A3A" w:themeColor="text1"/>
        <w:left w:val="single" w:sz="4" w:space="0" w:color="3A3A3A" w:themeColor="text1"/>
        <w:bottom w:val="single" w:sz="4" w:space="0" w:color="3A3A3A" w:themeColor="text1"/>
        <w:right w:val="single" w:sz="4" w:space="0" w:color="3A3A3A" w:themeColor="text1"/>
      </w:tblBorders>
    </w:tblPr>
    <w:tblStylePr w:type="firstRow">
      <w:rPr>
        <w:b/>
        <w:bCs/>
        <w:color w:val="FFFFFF" w:themeColor="background1"/>
      </w:rPr>
      <w:tblPr/>
      <w:tcPr>
        <w:shd w:val="clear" w:color="auto" w:fill="3A3A3A" w:themeFill="text1"/>
      </w:tcPr>
    </w:tblStylePr>
    <w:tblStylePr w:type="lastRow">
      <w:rPr>
        <w:b/>
        <w:bCs/>
      </w:rPr>
      <w:tblPr/>
      <w:tcPr>
        <w:tcBorders>
          <w:top w:val="double" w:sz="4" w:space="0" w:color="3A3A3A"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3A3A" w:themeColor="text1"/>
          <w:right w:val="single" w:sz="4" w:space="0" w:color="3A3A3A" w:themeColor="text1"/>
        </w:tcBorders>
      </w:tcPr>
    </w:tblStylePr>
    <w:tblStylePr w:type="band1Horz">
      <w:tblPr/>
      <w:tcPr>
        <w:tcBorders>
          <w:top w:val="single" w:sz="4" w:space="0" w:color="3A3A3A" w:themeColor="text1"/>
          <w:bottom w:val="single" w:sz="4" w:space="0" w:color="3A3A3A"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3A3A" w:themeColor="text1"/>
          <w:left w:val="nil"/>
        </w:tcBorders>
      </w:tcPr>
    </w:tblStylePr>
    <w:tblStylePr w:type="swCell">
      <w:tblPr/>
      <w:tcPr>
        <w:tcBorders>
          <w:top w:val="double" w:sz="4" w:space="0" w:color="3A3A3A" w:themeColor="text1"/>
          <w:right w:val="nil"/>
        </w:tcBorders>
      </w:tcPr>
    </w:tblStylePr>
  </w:style>
  <w:style w:type="table" w:styleId="PlainTable1">
    <w:name w:val="Plain Table 1"/>
    <w:basedOn w:val="TableNormal"/>
    <w:uiPriority w:val="41"/>
    <w:locked/>
    <w:rsid w:val="003A26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locked/>
    <w:rsid w:val="003A2689"/>
    <w:tblPr>
      <w:tblStyleRowBandSize w:val="1"/>
      <w:tblStyleColBandSize w:val="1"/>
      <w:tblBorders>
        <w:top w:val="single" w:sz="4" w:space="0" w:color="9C9C9C" w:themeColor="text1" w:themeTint="80"/>
        <w:bottom w:val="single" w:sz="4" w:space="0" w:color="9C9C9C" w:themeColor="text1" w:themeTint="80"/>
      </w:tblBorders>
    </w:tblPr>
    <w:tblStylePr w:type="firstRow">
      <w:rPr>
        <w:b/>
        <w:bCs/>
      </w:rPr>
      <w:tblPr/>
      <w:tcPr>
        <w:tcBorders>
          <w:bottom w:val="single" w:sz="4" w:space="0" w:color="9C9C9C" w:themeColor="text1" w:themeTint="80"/>
        </w:tcBorders>
      </w:tcPr>
    </w:tblStylePr>
    <w:tblStylePr w:type="lastRow">
      <w:rPr>
        <w:b/>
        <w:bCs/>
      </w:rPr>
      <w:tblPr/>
      <w:tcPr>
        <w:tcBorders>
          <w:top w:val="single" w:sz="4" w:space="0" w:color="9C9C9C" w:themeColor="text1" w:themeTint="80"/>
        </w:tcBorders>
      </w:tcPr>
    </w:tblStylePr>
    <w:tblStylePr w:type="firstCol">
      <w:rPr>
        <w:b/>
        <w:bCs/>
      </w:rPr>
    </w:tblStylePr>
    <w:tblStylePr w:type="lastCol">
      <w:rPr>
        <w:b/>
        <w:bCs/>
      </w:rPr>
    </w:tblStylePr>
    <w:tblStylePr w:type="band1Vert">
      <w:tblPr/>
      <w:tcPr>
        <w:tcBorders>
          <w:left w:val="single" w:sz="4" w:space="0" w:color="9C9C9C" w:themeColor="text1" w:themeTint="80"/>
          <w:right w:val="single" w:sz="4" w:space="0" w:color="9C9C9C" w:themeColor="text1" w:themeTint="80"/>
        </w:tcBorders>
      </w:tcPr>
    </w:tblStylePr>
    <w:tblStylePr w:type="band2Vert">
      <w:tblPr/>
      <w:tcPr>
        <w:tcBorders>
          <w:left w:val="single" w:sz="4" w:space="0" w:color="9C9C9C" w:themeColor="text1" w:themeTint="80"/>
          <w:right w:val="single" w:sz="4" w:space="0" w:color="9C9C9C" w:themeColor="text1" w:themeTint="80"/>
        </w:tcBorders>
      </w:tcPr>
    </w:tblStylePr>
    <w:tblStylePr w:type="band1Horz">
      <w:tblPr/>
      <w:tcPr>
        <w:tcBorders>
          <w:top w:val="single" w:sz="4" w:space="0" w:color="9C9C9C" w:themeColor="text1" w:themeTint="80"/>
          <w:bottom w:val="single" w:sz="4" w:space="0" w:color="9C9C9C" w:themeColor="text1" w:themeTint="80"/>
        </w:tcBorders>
      </w:tcPr>
    </w:tblStylePr>
  </w:style>
  <w:style w:type="paragraph" w:styleId="TOC2">
    <w:name w:val="toc 2"/>
    <w:basedOn w:val="Normal"/>
    <w:next w:val="Normal"/>
    <w:uiPriority w:val="39"/>
    <w:rsid w:val="00202E73"/>
    <w:pPr>
      <w:tabs>
        <w:tab w:val="left" w:pos="1134"/>
        <w:tab w:val="right" w:leader="dot" w:pos="9864"/>
      </w:tabs>
      <w:spacing w:after="60"/>
      <w:ind w:left="1134" w:hanging="567"/>
    </w:pPr>
    <w:rPr>
      <w:lang w:val="en-GB"/>
    </w:rPr>
  </w:style>
  <w:style w:type="paragraph" w:styleId="TOC1">
    <w:name w:val="toc 1"/>
    <w:next w:val="Normal"/>
    <w:uiPriority w:val="39"/>
    <w:rsid w:val="00202E73"/>
    <w:pPr>
      <w:tabs>
        <w:tab w:val="left" w:pos="567"/>
        <w:tab w:val="right" w:leader="dot" w:pos="9864"/>
      </w:tabs>
      <w:spacing w:before="120" w:after="60"/>
      <w:ind w:left="567" w:hanging="567"/>
    </w:pPr>
    <w:rPr>
      <w:rFonts w:eastAsia="Arial" w:cs="Times New Roman"/>
      <w:b/>
      <w:color w:val="193059" w:themeColor="text2"/>
      <w:lang w:val="en-GB"/>
    </w:rPr>
  </w:style>
  <w:style w:type="paragraph" w:styleId="TOC3">
    <w:name w:val="toc 3"/>
    <w:basedOn w:val="Normal"/>
    <w:next w:val="Normal"/>
    <w:uiPriority w:val="39"/>
    <w:rsid w:val="00202E73"/>
    <w:pPr>
      <w:tabs>
        <w:tab w:val="left" w:pos="1843"/>
        <w:tab w:val="right" w:leader="dot" w:pos="9864"/>
      </w:tabs>
      <w:spacing w:after="60"/>
      <w:ind w:left="1843" w:hanging="709"/>
    </w:pPr>
    <w:rPr>
      <w:lang w:val="en-GB"/>
    </w:rPr>
  </w:style>
  <w:style w:type="paragraph" w:styleId="TOC4">
    <w:name w:val="toc 4"/>
    <w:basedOn w:val="Normal"/>
    <w:next w:val="Normal"/>
    <w:uiPriority w:val="39"/>
    <w:rsid w:val="00202E73"/>
    <w:pPr>
      <w:tabs>
        <w:tab w:val="left" w:pos="2835"/>
        <w:tab w:val="right" w:leader="dot" w:pos="9864"/>
      </w:tabs>
      <w:spacing w:after="60"/>
      <w:ind w:left="2835" w:hanging="992"/>
    </w:pPr>
    <w:rPr>
      <w:lang w:val="en-GB"/>
      <w14:scene3d>
        <w14:camera w14:prst="orthographicFront"/>
        <w14:lightRig w14:rig="threePt" w14:dir="t">
          <w14:rot w14:lat="0" w14:lon="0" w14:rev="0"/>
        </w14:lightRig>
      </w14:scene3d>
    </w:rPr>
  </w:style>
  <w:style w:type="table" w:styleId="GridTable5Dark-Accent1">
    <w:name w:val="Grid Table 5 Dark Accent 1"/>
    <w:basedOn w:val="TableNormal"/>
    <w:uiPriority w:val="50"/>
    <w:locked/>
    <w:rsid w:val="003A26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2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70A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70A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70A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70A6" w:themeFill="accent1"/>
      </w:tcPr>
    </w:tblStylePr>
    <w:tblStylePr w:type="band1Vert">
      <w:tblPr/>
      <w:tcPr>
        <w:shd w:val="clear" w:color="auto" w:fill="A5C6E3" w:themeFill="accent1" w:themeFillTint="66"/>
      </w:tcPr>
    </w:tblStylePr>
    <w:tblStylePr w:type="band1Horz">
      <w:tblPr/>
      <w:tcPr>
        <w:shd w:val="clear" w:color="auto" w:fill="A5C6E3" w:themeFill="accent1" w:themeFillTint="66"/>
      </w:tcPr>
    </w:tblStylePr>
  </w:style>
  <w:style w:type="paragraph" w:customStyle="1" w:styleId="PLTableTextHeading">
    <w:name w:val="PL.Table Text Heading"/>
    <w:next w:val="PLTableText"/>
    <w:uiPriority w:val="21"/>
    <w:qFormat/>
    <w:rsid w:val="00E92490"/>
    <w:pPr>
      <w:spacing w:before="120" w:after="120"/>
    </w:pPr>
    <w:rPr>
      <w:rFonts w:eastAsia="Arial" w:cs="Times New Roman"/>
      <w:b/>
      <w:bCs/>
      <w:lang w:val="en-GB"/>
    </w:rPr>
  </w:style>
  <w:style w:type="paragraph" w:customStyle="1" w:styleId="PLHeadingAppendices">
    <w:name w:val="PL.Heading Appendices"/>
    <w:basedOn w:val="Normal"/>
    <w:next w:val="PLText"/>
    <w:uiPriority w:val="11"/>
    <w:qFormat/>
    <w:rsid w:val="0056738D"/>
    <w:pPr>
      <w:keepNext/>
      <w:shd w:val="clear" w:color="auto" w:fill="FFFFFF" w:themeFill="background1"/>
      <w:spacing w:after="360" w:line="276" w:lineRule="auto"/>
      <w:outlineLvl w:val="0"/>
    </w:pPr>
    <w:rPr>
      <w:rFonts w:eastAsia="Times New Roman" w:cs="Times New Roman"/>
      <w:b/>
      <w:sz w:val="24"/>
      <w:szCs w:val="32"/>
      <w:lang w:val="en-GB"/>
    </w:rPr>
  </w:style>
  <w:style w:type="table" w:styleId="TableGrid4">
    <w:name w:val="Table Grid 4"/>
    <w:basedOn w:val="TableNormal"/>
    <w:uiPriority w:val="99"/>
    <w:semiHidden/>
    <w:unhideWhenUsed/>
    <w:locked/>
    <w:rsid w:val="003A268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BodyText">
    <w:name w:val="Body Text"/>
    <w:basedOn w:val="Normal"/>
    <w:link w:val="BodyTextChar"/>
    <w:uiPriority w:val="99"/>
    <w:semiHidden/>
    <w:unhideWhenUsed/>
    <w:rsid w:val="003A2689"/>
    <w:pPr>
      <w:spacing w:after="120"/>
    </w:pPr>
  </w:style>
  <w:style w:type="character" w:customStyle="1" w:styleId="BodyTextChar">
    <w:name w:val="Body Text Char"/>
    <w:basedOn w:val="DefaultParagraphFont"/>
    <w:link w:val="BodyText"/>
    <w:uiPriority w:val="99"/>
    <w:semiHidden/>
    <w:rsid w:val="003A2689"/>
  </w:style>
  <w:style w:type="numbering" w:customStyle="1" w:styleId="PLListBullets">
    <w:name w:val="PL.List_Bullets"/>
    <w:uiPriority w:val="99"/>
    <w:rsid w:val="003A2689"/>
    <w:pPr>
      <w:numPr>
        <w:numId w:val="9"/>
      </w:numPr>
    </w:pPr>
  </w:style>
  <w:style w:type="paragraph" w:styleId="NoSpacing">
    <w:name w:val="No Spacing"/>
    <w:uiPriority w:val="1"/>
    <w:semiHidden/>
    <w:locked/>
    <w:rsid w:val="003A2689"/>
  </w:style>
  <w:style w:type="paragraph" w:customStyle="1" w:styleId="PLTextBullet1Continued">
    <w:name w:val="PL.Text Bullet 1 Continued"/>
    <w:basedOn w:val="PLText"/>
    <w:uiPriority w:val="19"/>
    <w:qFormat/>
    <w:rsid w:val="003A2689"/>
    <w:pPr>
      <w:spacing w:before="0" w:after="60"/>
      <w:ind w:left="284"/>
    </w:pPr>
  </w:style>
  <w:style w:type="paragraph" w:customStyle="1" w:styleId="PLHeaderandFooter">
    <w:name w:val="PL.Header and Footer"/>
    <w:uiPriority w:val="6"/>
    <w:rsid w:val="003A2689"/>
    <w:pPr>
      <w:jc w:val="right"/>
    </w:pPr>
    <w:rPr>
      <w:color w:val="888888" w:themeColor="text1" w:themeTint="99"/>
      <w:sz w:val="18"/>
      <w:szCs w:val="18"/>
      <w:lang w:val="en-GB"/>
    </w:rPr>
  </w:style>
  <w:style w:type="paragraph" w:customStyle="1" w:styleId="PLTableTextBullet1Continued">
    <w:name w:val="PL.Table Text Bullet 1 Continued"/>
    <w:basedOn w:val="Normal"/>
    <w:uiPriority w:val="25"/>
    <w:qFormat/>
    <w:rsid w:val="00E92490"/>
    <w:pPr>
      <w:spacing w:after="40"/>
      <w:ind w:left="284"/>
    </w:pPr>
    <w:rPr>
      <w:rFonts w:eastAsia="Arial" w:cs="Times New Roman"/>
      <w:sz w:val="18"/>
      <w:lang w:val="en-GB"/>
    </w:rPr>
  </w:style>
  <w:style w:type="paragraph" w:customStyle="1" w:styleId="PLTableTextBullet2Continued">
    <w:name w:val="PL.Table Text Bullet 2 Continued"/>
    <w:basedOn w:val="PLTableTextBullet1Continued"/>
    <w:uiPriority w:val="26"/>
    <w:qFormat/>
    <w:rsid w:val="003A2689"/>
    <w:pPr>
      <w:ind w:left="567"/>
      <w:mirrorIndents/>
    </w:pPr>
  </w:style>
  <w:style w:type="paragraph" w:customStyle="1" w:styleId="PRTextTiny">
    <w:name w:val="PR.TextTiny"/>
    <w:basedOn w:val="PLText"/>
    <w:semiHidden/>
    <w:unhideWhenUsed/>
    <w:rsid w:val="003A2689"/>
    <w:pPr>
      <w:spacing w:before="0" w:after="0" w:line="240" w:lineRule="auto"/>
    </w:pPr>
    <w:rPr>
      <w:sz w:val="2"/>
      <w:szCs w:val="8"/>
    </w:rPr>
  </w:style>
  <w:style w:type="character" w:styleId="PlaceholderText">
    <w:name w:val="Placeholder Text"/>
    <w:basedOn w:val="DefaultParagraphFont"/>
    <w:uiPriority w:val="99"/>
    <w:semiHidden/>
    <w:locked/>
    <w:rsid w:val="003A2689"/>
    <w:rPr>
      <w:color w:val="808080"/>
    </w:rPr>
  </w:style>
  <w:style w:type="table" w:customStyle="1" w:styleId="PLTable2GridRowHeader">
    <w:name w:val="PL.Table2 Grid Row Header"/>
    <w:basedOn w:val="PLTable1GridPlain"/>
    <w:uiPriority w:val="99"/>
    <w:rsid w:val="003A2689"/>
    <w:pPr>
      <w:spacing w:line="240" w:lineRule="auto"/>
    </w:pPr>
    <w:tblPr/>
    <w:tcPr>
      <w:shd w:val="clear" w:color="auto" w:fill="auto"/>
    </w:tcPr>
    <w:tblStylePr w:type="firstRow">
      <w:pPr>
        <w:wordWrap/>
        <w:spacing w:beforeLines="0" w:before="120" w:beforeAutospacing="0" w:afterLines="0" w:after="120" w:afterAutospacing="0" w:line="252" w:lineRule="auto"/>
        <w:ind w:leftChars="0" w:left="0" w:rightChars="0" w:right="0"/>
        <w:contextualSpacing w:val="0"/>
        <w:mirrorIndents w:val="0"/>
        <w:jc w:val="left"/>
      </w:pPr>
      <w:rPr>
        <w:rFonts w:ascii="Arial" w:hAnsi="Arial"/>
        <w:b/>
        <w:sz w:val="20"/>
      </w:rPr>
      <w:tblPr/>
      <w:trPr>
        <w:cantSplit w:val="0"/>
        <w:tblHeader/>
      </w:trPr>
      <w:tcPr>
        <w:vAlign w:val="center"/>
      </w:tcPr>
    </w:tblStylePr>
    <w:tblStylePr w:type="firstCol">
      <w:pPr>
        <w:jc w:val="left"/>
      </w:pPr>
    </w:tblStylePr>
    <w:tblStylePr w:type="band1Vert">
      <w:pPr>
        <w:wordWrap/>
        <w:spacing w:beforeLines="0" w:before="0" w:beforeAutospacing="0" w:afterLines="0" w:after="40" w:afterAutospacing="0" w:line="252" w:lineRule="auto"/>
        <w:contextualSpacing w:val="0"/>
        <w:mirrorIndents w:val="0"/>
        <w:jc w:val="left"/>
      </w:pPr>
    </w:tblStylePr>
    <w:tblStylePr w:type="band2Vert">
      <w:pPr>
        <w:wordWrap/>
        <w:spacing w:beforeLines="0" w:before="0" w:beforeAutospacing="0" w:afterLines="0" w:after="40" w:afterAutospacing="0" w:line="252" w:lineRule="auto"/>
        <w:mirrorIndents w:val="0"/>
        <w:jc w:val="left"/>
      </w:pPr>
    </w:tblStylePr>
    <w:tblStylePr w:type="band1Horz">
      <w:pPr>
        <w:wordWrap/>
        <w:spacing w:beforeLines="0" w:before="0" w:beforeAutospacing="0" w:afterLines="0" w:after="40" w:afterAutospacing="0" w:line="252" w:lineRule="auto"/>
        <w:ind w:leftChars="0" w:left="0" w:rightChars="0" w:right="0"/>
        <w:mirrorIndents w:val="0"/>
        <w:jc w:val="left"/>
      </w:pPr>
    </w:tblStylePr>
    <w:tblStylePr w:type="band2Horz">
      <w:pPr>
        <w:wordWrap/>
        <w:spacing w:beforeLines="0" w:before="0" w:beforeAutospacing="0" w:afterLines="0" w:after="40" w:afterAutospacing="0" w:line="252" w:lineRule="auto"/>
        <w:mirrorIndents w:val="0"/>
        <w:jc w:val="left"/>
      </w:pPr>
    </w:tblStylePr>
  </w:style>
  <w:style w:type="table" w:customStyle="1" w:styleId="PLTable3GridColumnHeader">
    <w:name w:val="PL.Table3 Grid Column Header"/>
    <w:basedOn w:val="PLTable1GridPlain"/>
    <w:uiPriority w:val="99"/>
    <w:rsid w:val="003A2689"/>
    <w:pPr>
      <w:spacing w:line="240" w:lineRule="auto"/>
    </w:pPr>
    <w:tblPr/>
    <w:tcPr>
      <w:shd w:val="clear" w:color="auto" w:fill="auto"/>
    </w:tcPr>
    <w:tblStylePr w:type="firstRow">
      <w:pPr>
        <w:wordWrap/>
        <w:spacing w:beforeLines="0" w:before="0" w:beforeAutospacing="0" w:afterLines="0" w:after="40" w:afterAutospacing="0" w:line="252" w:lineRule="auto"/>
        <w:mirrorIndents w:val="0"/>
        <w:jc w:val="left"/>
      </w:pPr>
      <w:rPr>
        <w:rFonts w:ascii="Arial" w:hAnsi="Arial"/>
        <w:b w:val="0"/>
        <w:sz w:val="18"/>
      </w:rPr>
      <w:tblPr/>
      <w:trPr>
        <w:tblHeader/>
      </w:trPr>
      <w:tcPr>
        <w:vAlign w:val="center"/>
      </w:tcPr>
    </w:tblStylePr>
    <w:tblStylePr w:type="firstCol">
      <w:pPr>
        <w:jc w:val="left"/>
      </w:pPr>
      <w:rPr>
        <w:rFonts w:ascii="Arial" w:hAnsi="Arial"/>
        <w:b/>
        <w:sz w:val="20"/>
      </w:rPr>
    </w:tblStylePr>
    <w:tblStylePr w:type="band1Vert">
      <w:pPr>
        <w:wordWrap/>
        <w:spacing w:beforeLines="0" w:before="0" w:beforeAutospacing="0" w:afterLines="0" w:after="40" w:afterAutospacing="0" w:line="21" w:lineRule="atLeast"/>
        <w:ind w:leftChars="0" w:left="0" w:rightChars="0" w:right="0"/>
        <w:contextualSpacing w:val="0"/>
        <w:mirrorIndents w:val="0"/>
        <w:jc w:val="left"/>
      </w:pPr>
      <w:rPr>
        <w:rFonts w:ascii="Arial" w:hAnsi="Arial"/>
        <w:sz w:val="18"/>
      </w:rPr>
    </w:tblStylePr>
    <w:tblStylePr w:type="band2Vert">
      <w:pPr>
        <w:wordWrap/>
        <w:spacing w:beforeLines="0" w:before="0" w:beforeAutospacing="0" w:afterLines="0" w:after="40" w:afterAutospacing="0" w:line="252" w:lineRule="auto"/>
        <w:mirrorIndents w:val="0"/>
        <w:jc w:val="left"/>
      </w:pPr>
      <w:rPr>
        <w:rFonts w:ascii="Arial" w:hAnsi="Arial"/>
        <w:sz w:val="18"/>
      </w:rPr>
    </w:tblStylePr>
    <w:tblStylePr w:type="band1Horz">
      <w:pPr>
        <w:wordWrap/>
        <w:spacing w:beforeLines="0" w:before="0" w:beforeAutospacing="0" w:afterLines="0" w:after="40" w:afterAutospacing="0" w:line="252" w:lineRule="auto"/>
        <w:ind w:leftChars="0" w:left="0" w:rightChars="0" w:right="0"/>
        <w:mirrorIndents w:val="0"/>
      </w:pPr>
    </w:tblStylePr>
    <w:tblStylePr w:type="band2Horz">
      <w:pPr>
        <w:wordWrap/>
        <w:spacing w:beforeLines="0" w:before="0" w:beforeAutospacing="0" w:afterLines="0" w:after="40" w:afterAutospacing="0" w:line="252" w:lineRule="auto"/>
        <w:mirrorIndents w:val="0"/>
      </w:pPr>
    </w:tblStylePr>
    <w:tblStylePr w:type="nwCell">
      <w:pPr>
        <w:jc w:val="left"/>
      </w:pPr>
      <w:rPr>
        <w:rFonts w:ascii="Arial" w:hAnsi="Arial"/>
        <w:b/>
        <w:sz w:val="20"/>
      </w:rPr>
    </w:tblStylePr>
  </w:style>
  <w:style w:type="table" w:styleId="TableGrid">
    <w:name w:val="Table Grid"/>
    <w:basedOn w:val="TableNormal"/>
    <w:uiPriority w:val="39"/>
    <w:locked/>
    <w:rsid w:val="003A2689"/>
    <w:pPr>
      <w:spacing w:line="240" w:lineRule="auto"/>
    </w:pPr>
    <w:tblPr>
      <w:tblBorders>
        <w:top w:val="single" w:sz="4" w:space="0" w:color="B0B0B0" w:themeColor="text1" w:themeTint="66"/>
        <w:left w:val="single" w:sz="4" w:space="0" w:color="B0B0B0" w:themeColor="text1" w:themeTint="66"/>
        <w:bottom w:val="single" w:sz="4" w:space="0" w:color="B0B0B0" w:themeColor="text1" w:themeTint="66"/>
        <w:right w:val="single" w:sz="4" w:space="0" w:color="B0B0B0" w:themeColor="text1" w:themeTint="66"/>
        <w:insideH w:val="single" w:sz="4" w:space="0" w:color="B0B0B0" w:themeColor="text1" w:themeTint="66"/>
        <w:insideV w:val="single" w:sz="4" w:space="0" w:color="B0B0B0" w:themeColor="text1" w:themeTint="66"/>
      </w:tblBorders>
    </w:tblPr>
  </w:style>
  <w:style w:type="paragraph" w:customStyle="1" w:styleId="PLLabel">
    <w:name w:val="PL.Label"/>
    <w:next w:val="PLText"/>
    <w:uiPriority w:val="30"/>
    <w:qFormat/>
    <w:rsid w:val="00202E73"/>
    <w:pPr>
      <w:spacing w:before="60" w:after="60" w:line="276" w:lineRule="auto"/>
    </w:pPr>
    <w:rPr>
      <w:rFonts w:ascii="Arial Bold" w:eastAsia="Times New Roman" w:hAnsi="Arial Bold" w:cs="Times New Roman"/>
      <w:b/>
      <w:sz w:val="22"/>
      <w:szCs w:val="32"/>
      <w:lang w:val="en-GB"/>
    </w:rPr>
  </w:style>
  <w:style w:type="paragraph" w:styleId="TOC5">
    <w:name w:val="toc 5"/>
    <w:basedOn w:val="Normal"/>
    <w:next w:val="Normal"/>
    <w:autoRedefine/>
    <w:uiPriority w:val="39"/>
    <w:unhideWhenUsed/>
    <w:locked/>
    <w:rsid w:val="00202E73"/>
    <w:pPr>
      <w:tabs>
        <w:tab w:val="left" w:pos="2694"/>
        <w:tab w:val="right" w:leader="dot" w:pos="9854"/>
      </w:tabs>
      <w:spacing w:after="100"/>
      <w:ind w:left="2694" w:hanging="851"/>
    </w:pPr>
    <w:rPr>
      <w:lang w:val="en-GB"/>
    </w:rPr>
  </w:style>
  <w:style w:type="paragraph" w:customStyle="1" w:styleId="PLTextNumbered1">
    <w:name w:val="PL.Text Numbered 1"/>
    <w:basedOn w:val="PLText"/>
    <w:uiPriority w:val="20"/>
    <w:qFormat/>
    <w:rsid w:val="003A2689"/>
    <w:pPr>
      <w:numPr>
        <w:numId w:val="15"/>
      </w:numPr>
    </w:pPr>
  </w:style>
  <w:style w:type="paragraph" w:customStyle="1" w:styleId="PLTextNumbered2">
    <w:name w:val="PL.Text Numbered 2"/>
    <w:basedOn w:val="PLTextNumbered1"/>
    <w:uiPriority w:val="20"/>
    <w:qFormat/>
    <w:rsid w:val="003A2689"/>
    <w:pPr>
      <w:numPr>
        <w:ilvl w:val="1"/>
      </w:numPr>
    </w:pPr>
  </w:style>
  <w:style w:type="paragraph" w:customStyle="1" w:styleId="PLTextNumbered3">
    <w:name w:val="PL.Text Numbered 3"/>
    <w:basedOn w:val="PLTextNumbered2"/>
    <w:uiPriority w:val="20"/>
    <w:qFormat/>
    <w:rsid w:val="003A2689"/>
    <w:pPr>
      <w:numPr>
        <w:ilvl w:val="2"/>
      </w:numPr>
    </w:pPr>
  </w:style>
  <w:style w:type="paragraph" w:customStyle="1" w:styleId="PLTextNumberedAlpha">
    <w:name w:val="PL.Text Numbered Alpha"/>
    <w:uiPriority w:val="20"/>
    <w:qFormat/>
    <w:rsid w:val="003A2689"/>
    <w:pPr>
      <w:numPr>
        <w:numId w:val="16"/>
      </w:numPr>
      <w:spacing w:before="60" w:after="60"/>
    </w:pPr>
    <w:rPr>
      <w:lang w:val="en-GB"/>
    </w:rPr>
  </w:style>
  <w:style w:type="numbering" w:customStyle="1" w:styleId="PLListAlpha">
    <w:name w:val="PL.ListAlpha"/>
    <w:uiPriority w:val="99"/>
    <w:rsid w:val="003A2689"/>
    <w:pPr>
      <w:numPr>
        <w:numId w:val="12"/>
      </w:numPr>
    </w:pPr>
  </w:style>
  <w:style w:type="paragraph" w:customStyle="1" w:styleId="PRHeaderandFooter">
    <w:name w:val="PR.Header and Footer"/>
    <w:uiPriority w:val="6"/>
    <w:rsid w:val="00DB71AF"/>
    <w:pPr>
      <w:jc w:val="right"/>
    </w:pPr>
    <w:rPr>
      <w:color w:val="888888" w:themeColor="text1" w:themeTint="99"/>
      <w:sz w:val="18"/>
      <w:szCs w:val="18"/>
      <w:lang w:val="en-GB"/>
    </w:rPr>
  </w:style>
  <w:style w:type="paragraph" w:customStyle="1" w:styleId="PLTextNumberedAlphaContinued">
    <w:name w:val="PL. Text Numbered Alpha Continued"/>
    <w:uiPriority w:val="21"/>
    <w:qFormat/>
    <w:rsid w:val="0007559C"/>
    <w:pPr>
      <w:spacing w:after="60" w:line="276" w:lineRule="auto"/>
      <w:ind w:left="1588"/>
    </w:pPr>
    <w:rPr>
      <w:rFonts w:eastAsia="Times New Roman"/>
      <w:szCs w:val="32"/>
      <w:lang w:val="en-GB"/>
    </w:rPr>
  </w:style>
  <w:style w:type="paragraph" w:customStyle="1" w:styleId="PRHeading3">
    <w:name w:val="PR.Heading 3"/>
    <w:basedOn w:val="Heading1"/>
    <w:next w:val="Normal"/>
    <w:uiPriority w:val="13"/>
    <w:qFormat/>
    <w:rsid w:val="00137CA5"/>
    <w:pPr>
      <w:spacing w:before="280" w:after="120" w:line="276" w:lineRule="auto"/>
    </w:pPr>
    <w:rPr>
      <w:color w:val="193059" w:themeColor="text2"/>
      <w:sz w:val="26"/>
      <w:lang w:val="en-GB"/>
    </w:rPr>
  </w:style>
  <w:style w:type="paragraph" w:customStyle="1" w:styleId="PRText">
    <w:name w:val="PR.Text"/>
    <w:link w:val="PRTextChar"/>
    <w:uiPriority w:val="16"/>
    <w:qFormat/>
    <w:rsid w:val="00137CA5"/>
    <w:pPr>
      <w:spacing w:before="60" w:after="120" w:line="276" w:lineRule="auto"/>
    </w:pPr>
    <w:rPr>
      <w:lang w:val="en-GB"/>
    </w:rPr>
  </w:style>
  <w:style w:type="character" w:customStyle="1" w:styleId="PRTextChar">
    <w:name w:val="PR.Text Char"/>
    <w:basedOn w:val="DefaultParagraphFont"/>
    <w:link w:val="PRText"/>
    <w:uiPriority w:val="16"/>
    <w:rsid w:val="00137CA5"/>
    <w:rPr>
      <w:lang w:val="en-GB"/>
    </w:rPr>
  </w:style>
  <w:style w:type="paragraph" w:customStyle="1" w:styleId="PRHeading1Numbered">
    <w:name w:val="PR.Heading 1 Numbered"/>
    <w:basedOn w:val="Normal"/>
    <w:next w:val="PRText"/>
    <w:uiPriority w:val="7"/>
    <w:qFormat/>
    <w:rsid w:val="00137CA5"/>
    <w:pPr>
      <w:keepNext/>
      <w:numPr>
        <w:numId w:val="22"/>
      </w:numPr>
      <w:pBdr>
        <w:top w:val="single" w:sz="48" w:space="4" w:color="F2F2F2"/>
        <w:left w:val="single" w:sz="36" w:space="0" w:color="F2F2F2" w:themeColor="background1" w:themeShade="F2"/>
        <w:bottom w:val="single" w:sz="36" w:space="2" w:color="F2F2F2" w:themeColor="background1" w:themeShade="F2"/>
        <w:right w:val="single" w:sz="36" w:space="0" w:color="F2F2F2" w:themeColor="background1" w:themeShade="F2"/>
      </w:pBdr>
      <w:shd w:val="clear" w:color="auto" w:fill="F2F2F2" w:themeFill="background1" w:themeFillShade="F2"/>
      <w:spacing w:before="240" w:after="360" w:line="276" w:lineRule="auto"/>
      <w:outlineLvl w:val="0"/>
    </w:pPr>
    <w:rPr>
      <w:rFonts w:eastAsia="Times New Roman" w:cs="Times New Roman"/>
      <w:b/>
      <w:color w:val="193059" w:themeColor="text2"/>
      <w:sz w:val="44"/>
      <w:szCs w:val="32"/>
      <w:lang w:val="en-GB"/>
    </w:rPr>
  </w:style>
  <w:style w:type="paragraph" w:customStyle="1" w:styleId="PRHeading2Numbered">
    <w:name w:val="PR.Heading 2 Numbered"/>
    <w:basedOn w:val="PRHeading1Numbered"/>
    <w:next w:val="PRText"/>
    <w:uiPriority w:val="8"/>
    <w:qFormat/>
    <w:rsid w:val="00137CA5"/>
    <w:pPr>
      <w:numPr>
        <w:ilvl w:val="1"/>
      </w:numPr>
      <w:pBdr>
        <w:top w:val="none" w:sz="0" w:space="0" w:color="auto"/>
        <w:left w:val="none" w:sz="0" w:space="0" w:color="auto"/>
        <w:bottom w:val="none" w:sz="0" w:space="0" w:color="auto"/>
        <w:right w:val="none" w:sz="0" w:space="0" w:color="auto"/>
      </w:pBdr>
      <w:shd w:val="clear" w:color="auto" w:fill="auto"/>
      <w:tabs>
        <w:tab w:val="left" w:pos="709"/>
      </w:tabs>
      <w:spacing w:before="280" w:after="160"/>
    </w:pPr>
    <w:rPr>
      <w:color w:val="F2632F" w:themeColor="accent5"/>
      <w:sz w:val="28"/>
    </w:rPr>
  </w:style>
  <w:style w:type="paragraph" w:customStyle="1" w:styleId="PRHeading3Numbered">
    <w:name w:val="PR.Heading 3 Numbered"/>
    <w:basedOn w:val="PRHeading2Numbered"/>
    <w:next w:val="PRText"/>
    <w:uiPriority w:val="9"/>
    <w:qFormat/>
    <w:rsid w:val="00137CA5"/>
    <w:pPr>
      <w:numPr>
        <w:ilvl w:val="2"/>
      </w:numPr>
      <w:tabs>
        <w:tab w:val="clear" w:pos="709"/>
      </w:tabs>
    </w:pPr>
    <w:rPr>
      <w:color w:val="193059" w:themeColor="text2"/>
      <w:sz w:val="26"/>
    </w:rPr>
  </w:style>
  <w:style w:type="paragraph" w:customStyle="1" w:styleId="PRHeading4Numbered">
    <w:name w:val="PR.Heading 4 Numbered"/>
    <w:basedOn w:val="PRHeading3Numbered"/>
    <w:next w:val="PRText"/>
    <w:uiPriority w:val="10"/>
    <w:qFormat/>
    <w:rsid w:val="00137CA5"/>
    <w:pPr>
      <w:numPr>
        <w:ilvl w:val="3"/>
      </w:numPr>
      <w:tabs>
        <w:tab w:val="left" w:pos="992"/>
      </w:tabs>
    </w:pPr>
    <w:rPr>
      <w:color w:val="3A3A3A" w:themeColor="text1"/>
      <w:sz w:val="24"/>
    </w:rPr>
  </w:style>
  <w:style w:type="numbering" w:customStyle="1" w:styleId="PRHeadingNumbers">
    <w:name w:val="PR_HeadingNumbers"/>
    <w:uiPriority w:val="99"/>
    <w:rsid w:val="00137CA5"/>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ragma.co.za\dfs\All%20Sites\All%20Site%20Docs\Pragma%20Academy\AC%20Pack%203.7\en-GB%20English\02%20Corporate%20Identity\Documentation%20Templates\Word%20Style%20Sheets%20and%20Template\Stylesheet.Pragma%20PL.dotx" TargetMode="External"/></Relationships>
</file>

<file path=word/theme/theme1.xml><?xml version="1.0" encoding="utf-8"?>
<a:theme xmlns:a="http://schemas.openxmlformats.org/drawingml/2006/main" name="Office Theme">
  <a:themeElements>
    <a:clrScheme name="PragmaFinal">
      <a:dk1>
        <a:srgbClr val="3A3A3A"/>
      </a:dk1>
      <a:lt1>
        <a:srgbClr val="FFFFFF"/>
      </a:lt1>
      <a:dk2>
        <a:srgbClr val="193059"/>
      </a:dk2>
      <a:lt2>
        <a:srgbClr val="DDD3CA"/>
      </a:lt2>
      <a:accent1>
        <a:srgbClr val="3470A6"/>
      </a:accent1>
      <a:accent2>
        <a:srgbClr val="339999"/>
      </a:accent2>
      <a:accent3>
        <a:srgbClr val="584C94"/>
      </a:accent3>
      <a:accent4>
        <a:srgbClr val="AF2526"/>
      </a:accent4>
      <a:accent5>
        <a:srgbClr val="F2632F"/>
      </a:accent5>
      <a:accent6>
        <a:srgbClr val="E6BD40"/>
      </a:accent6>
      <a:hlink>
        <a:srgbClr val="3470A6"/>
      </a:hlink>
      <a:folHlink>
        <a:srgbClr val="584C9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3B2EC-0EDA-40B1-A9C5-CD798C68D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pragma.co.za\dfs\All Sites\All Site Docs\Pragma Academy\AC Pack 3.7\en-GB English\02 Corporate Identity\Documentation Templates\Word Style Sheets and Template\Stylesheet.Pragma PL.dotx</Template>
  <TotalTime>75</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Zinhle Boltina</dc:creator>
  <cp:keywords/>
  <dc:description/>
  <cp:lastModifiedBy>Janita Brittz</cp:lastModifiedBy>
  <cp:revision>4</cp:revision>
  <cp:lastPrinted>2016-07-21T06:06:00Z</cp:lastPrinted>
  <dcterms:created xsi:type="dcterms:W3CDTF">2020-05-13T14:57:00Z</dcterms:created>
  <dcterms:modified xsi:type="dcterms:W3CDTF">2020-05-25T20:22:00Z</dcterms:modified>
</cp:coreProperties>
</file>