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554052" w14:textId="16DB6FF9" w:rsidR="00A60AB6" w:rsidRPr="00A60AB6" w:rsidRDefault="00A60AB6" w:rsidP="00A60AB6">
      <w:pPr>
        <w:rPr>
          <w:rFonts w:ascii="Source Sans Pro" w:hAnsi="Source Sans Pro"/>
          <w:lang w:val="en-US"/>
        </w:rPr>
      </w:pPr>
      <w:r w:rsidRPr="00A60AB6">
        <w:rPr>
          <w:rFonts w:ascii="Source Sans Pro" w:hAnsi="Source Sans Pro" w:cs="Arial"/>
          <w:b/>
          <w:bCs/>
          <w:color w:val="1F3864" w:themeColor="accent1" w:themeShade="80"/>
          <w:sz w:val="56"/>
          <w:szCs w:val="56"/>
          <w:lang w:val="en-US"/>
        </w:rPr>
        <w:t>Keyboard Issues</w:t>
      </w:r>
    </w:p>
    <w:p w14:paraId="30D3CEFE" w14:textId="77777777" w:rsidR="00A60AB6" w:rsidRDefault="00A60AB6" w:rsidP="00A60AB6">
      <w:pPr>
        <w:rPr>
          <w:rFonts w:ascii="Source Sans Pro" w:hAnsi="Source Sans Pro" w:cs="Arial"/>
          <w:b/>
          <w:bCs/>
          <w:color w:val="ED7D31" w:themeColor="accent2"/>
          <w:sz w:val="36"/>
          <w:szCs w:val="36"/>
          <w:lang w:val="en-US"/>
        </w:rPr>
      </w:pPr>
    </w:p>
    <w:p w14:paraId="0DA35FE8" w14:textId="77777777" w:rsidR="00287062" w:rsidRPr="00287062" w:rsidRDefault="00A60AB6" w:rsidP="00287062">
      <w:r w:rsidRPr="00A60AB6">
        <w:rPr>
          <w:rFonts w:ascii="Source Sans Pro" w:hAnsi="Source Sans Pro" w:cs="Arial"/>
          <w:b/>
          <w:bCs/>
          <w:color w:val="ED7D31" w:themeColor="accent2"/>
          <w:sz w:val="36"/>
          <w:szCs w:val="36"/>
          <w:lang w:val="en-US"/>
        </w:rPr>
        <w:t>The Main Menu</w:t>
      </w:r>
      <w:r w:rsidR="00164EA7">
        <w:rPr>
          <w:rFonts w:ascii="Source Sans Pro" w:hAnsi="Source Sans Pro" w:cs="Arial"/>
          <w:b/>
          <w:bCs/>
          <w:color w:val="ED7D31" w:themeColor="accent2"/>
          <w:sz w:val="36"/>
          <w:szCs w:val="36"/>
          <w:lang w:val="en-US"/>
        </w:rPr>
        <w:t xml:space="preserve"> and </w:t>
      </w:r>
      <w:r w:rsidR="00164EA7" w:rsidRPr="00A60AB6">
        <w:rPr>
          <w:rFonts w:ascii="Source Sans Pro" w:hAnsi="Source Sans Pro" w:cs="Arial"/>
          <w:b/>
          <w:bCs/>
          <w:color w:val="ED7D31" w:themeColor="accent2"/>
          <w:sz w:val="36"/>
          <w:szCs w:val="36"/>
          <w:lang w:val="en-US"/>
        </w:rPr>
        <w:t>App Bar</w:t>
      </w:r>
      <w:r w:rsidR="00287062">
        <w:rPr>
          <w:rFonts w:ascii="Source Sans Pro" w:hAnsi="Source Sans Pro" w:cs="Arial"/>
          <w:b/>
          <w:bCs/>
          <w:color w:val="ED7D31" w:themeColor="accent2"/>
          <w:sz w:val="36"/>
          <w:szCs w:val="36"/>
          <w:lang w:val="en-US"/>
        </w:rPr>
        <w:br/>
      </w:r>
      <w:r w:rsidR="00287062" w:rsidRPr="00287062">
        <w:rPr>
          <w:rFonts w:ascii="Source Sans Pro" w:hAnsi="Source Sans Pro" w:cs="Arial"/>
          <w:b/>
          <w:bCs/>
          <w:color w:val="171717" w:themeColor="background2" w:themeShade="1A"/>
          <w:lang w:val="en-US"/>
        </w:rPr>
        <w:t>example</w:t>
      </w:r>
      <w:r w:rsidR="00287062">
        <w:rPr>
          <w:rFonts w:ascii="Source Sans Pro" w:hAnsi="Source Sans Pro" w:cs="Arial"/>
          <w:b/>
          <w:bCs/>
          <w:color w:val="ED7D31" w:themeColor="accent2"/>
          <w:sz w:val="36"/>
          <w:szCs w:val="36"/>
          <w:lang w:val="en-US"/>
        </w:rPr>
        <w:t xml:space="preserve"> </w:t>
      </w:r>
      <w:hyperlink r:id="rId5" w:history="1">
        <w:r w:rsidR="00287062" w:rsidRPr="00287062">
          <w:rPr>
            <w:rFonts w:ascii="Source Sans Pro" w:hAnsi="Source Sans Pro"/>
            <w:color w:val="171717" w:themeColor="background2" w:themeShade="1A"/>
            <w:sz w:val="22"/>
            <w:szCs w:val="22"/>
            <w:u w:val="single"/>
          </w:rPr>
          <w:t>https://www.w3.org/TR/wai-aria-practices/examples/menu-button/menu-button-actio</w:t>
        </w:r>
        <w:bookmarkStart w:id="0" w:name="_GoBack"/>
        <w:bookmarkEnd w:id="0"/>
        <w:r w:rsidR="00287062" w:rsidRPr="00287062">
          <w:rPr>
            <w:rFonts w:ascii="Source Sans Pro" w:hAnsi="Source Sans Pro"/>
            <w:color w:val="171717" w:themeColor="background2" w:themeShade="1A"/>
            <w:sz w:val="22"/>
            <w:szCs w:val="22"/>
            <w:u w:val="single"/>
          </w:rPr>
          <w:t>n</w:t>
        </w:r>
        <w:r w:rsidR="00287062" w:rsidRPr="00287062">
          <w:rPr>
            <w:rFonts w:ascii="Source Sans Pro" w:hAnsi="Source Sans Pro"/>
            <w:color w:val="171717" w:themeColor="background2" w:themeShade="1A"/>
            <w:sz w:val="22"/>
            <w:szCs w:val="22"/>
            <w:u w:val="single"/>
          </w:rPr>
          <w:t>s.html</w:t>
        </w:r>
      </w:hyperlink>
    </w:p>
    <w:p w14:paraId="4A9CF425" w14:textId="2AD25C96" w:rsidR="00021DA7" w:rsidRPr="00AE07A8" w:rsidRDefault="00021DA7" w:rsidP="00AE07A8">
      <w:pPr>
        <w:rPr>
          <w:rFonts w:ascii="Source Sans Pro" w:hAnsi="Source Sans Pro" w:cs="Arial"/>
          <w:b/>
          <w:bCs/>
          <w:color w:val="ED7D31" w:themeColor="accent2"/>
          <w:sz w:val="36"/>
          <w:szCs w:val="36"/>
          <w:lang w:val="en-US"/>
        </w:rPr>
      </w:pPr>
    </w:p>
    <w:p w14:paraId="59459DC4" w14:textId="27AD85EB" w:rsidR="00164EA7" w:rsidRPr="00164EA7" w:rsidRDefault="00164EA7" w:rsidP="00BE00D0">
      <w:pPr>
        <w:pStyle w:val="ListParagraph"/>
        <w:numPr>
          <w:ilvl w:val="0"/>
          <w:numId w:val="1"/>
        </w:numPr>
        <w:rPr>
          <w:rFonts w:ascii="Source Sans Pro" w:hAnsi="Source Sans Pro" w:cs="Arial"/>
          <w:color w:val="262626" w:themeColor="text1" w:themeTint="D9"/>
          <w:sz w:val="21"/>
          <w:szCs w:val="21"/>
          <w:lang w:val="en-US"/>
        </w:rPr>
      </w:pPr>
      <w:r>
        <w:rPr>
          <w:rFonts w:ascii="Source Sans Pro" w:hAnsi="Source Sans Pro" w:cs="Arial"/>
          <w:color w:val="262626" w:themeColor="text1" w:themeTint="D9"/>
          <w:sz w:val="21"/>
          <w:szCs w:val="21"/>
          <w:lang w:val="en-US"/>
        </w:rPr>
        <w:t xml:space="preserve">Menu button needs - </w:t>
      </w:r>
      <w:r w:rsidRPr="007547E0">
        <w:rPr>
          <w:rFonts w:ascii="Source Sans Pro" w:hAnsi="Source Sans Pro" w:cs="Arial"/>
          <w:color w:val="262626" w:themeColor="text1" w:themeTint="D9"/>
          <w:sz w:val="22"/>
          <w:szCs w:val="22"/>
        </w:rPr>
        <w:t>aria-haspopup set to either </w:t>
      </w:r>
      <w:r w:rsidRPr="007547E0">
        <w:rPr>
          <w:rFonts w:ascii="Source Sans Pro" w:hAnsi="Source Sans Pro" w:cs="Menlo"/>
          <w:color w:val="262626" w:themeColor="text1" w:themeTint="D9"/>
          <w:sz w:val="22"/>
          <w:szCs w:val="22"/>
        </w:rPr>
        <w:t>menu</w:t>
      </w:r>
      <w:r w:rsidRPr="007547E0">
        <w:rPr>
          <w:rFonts w:ascii="Source Sans Pro" w:hAnsi="Source Sans Pro" w:cs="Arial"/>
          <w:color w:val="262626" w:themeColor="text1" w:themeTint="D9"/>
          <w:sz w:val="22"/>
          <w:szCs w:val="22"/>
        </w:rPr>
        <w:t> or </w:t>
      </w:r>
      <w:r w:rsidRPr="007547E0">
        <w:rPr>
          <w:rFonts w:ascii="Source Sans Pro" w:hAnsi="Source Sans Pro" w:cs="Menlo"/>
          <w:color w:val="262626" w:themeColor="text1" w:themeTint="D9"/>
          <w:sz w:val="22"/>
          <w:szCs w:val="22"/>
        </w:rPr>
        <w:t>true</w:t>
      </w:r>
      <w:r w:rsidR="00CE16AD">
        <w:rPr>
          <w:rFonts w:ascii="Source Sans Pro" w:hAnsi="Source Sans Pro" w:cs="Menlo"/>
          <w:color w:val="262626" w:themeColor="text1" w:themeTint="D9"/>
          <w:sz w:val="22"/>
          <w:szCs w:val="22"/>
        </w:rPr>
        <w:t xml:space="preserve"> </w:t>
      </w:r>
    </w:p>
    <w:p w14:paraId="3BF96172" w14:textId="0D00C182" w:rsidR="00164EA7" w:rsidRPr="00D46668" w:rsidRDefault="00164EA7" w:rsidP="00164EA7">
      <w:pPr>
        <w:pStyle w:val="ListParagraph"/>
        <w:numPr>
          <w:ilvl w:val="0"/>
          <w:numId w:val="1"/>
        </w:numPr>
        <w:rPr>
          <w:rFonts w:ascii="Source Sans Pro" w:hAnsi="Source Sans Pro" w:cs="Arial"/>
          <w:color w:val="00B050"/>
          <w:sz w:val="21"/>
          <w:szCs w:val="21"/>
          <w:lang w:val="en-US"/>
        </w:rPr>
      </w:pPr>
      <w:r>
        <w:rPr>
          <w:rFonts w:ascii="Source Sans Pro" w:hAnsi="Source Sans Pro" w:cs="Arial"/>
          <w:color w:val="262626" w:themeColor="text1" w:themeTint="D9"/>
          <w:sz w:val="21"/>
          <w:szCs w:val="21"/>
          <w:lang w:val="en-US"/>
        </w:rPr>
        <w:t xml:space="preserve">Rename Button label to menu </w:t>
      </w:r>
      <w:r w:rsidRPr="00D46668">
        <w:rPr>
          <w:rFonts w:ascii="Source Sans Pro" w:hAnsi="Source Sans Pro" w:cs="Arial"/>
          <w:color w:val="00B050"/>
          <w:sz w:val="21"/>
          <w:szCs w:val="21"/>
          <w:lang w:val="en-US"/>
        </w:rPr>
        <w:t>(Done)</w:t>
      </w:r>
      <w:r w:rsidR="00CE16AD" w:rsidRPr="00D46668">
        <w:rPr>
          <w:rFonts w:ascii="Source Sans Pro" w:hAnsi="Source Sans Pro" w:cs="Arial"/>
          <w:color w:val="00B050"/>
          <w:sz w:val="21"/>
          <w:szCs w:val="21"/>
          <w:lang w:val="en-US"/>
        </w:rPr>
        <w:t xml:space="preserve"> – Translation needed</w:t>
      </w:r>
    </w:p>
    <w:p w14:paraId="755D705A" w14:textId="13FE16B0" w:rsidR="00BE00D0" w:rsidRDefault="00A60AB6" w:rsidP="00BE00D0">
      <w:pPr>
        <w:pStyle w:val="ListParagraph"/>
        <w:numPr>
          <w:ilvl w:val="0"/>
          <w:numId w:val="1"/>
        </w:numPr>
        <w:rPr>
          <w:rFonts w:ascii="Source Sans Pro" w:hAnsi="Source Sans Pro" w:cs="Arial"/>
          <w:color w:val="262626" w:themeColor="text1" w:themeTint="D9"/>
          <w:sz w:val="21"/>
          <w:szCs w:val="21"/>
          <w:lang w:val="en-US"/>
        </w:rPr>
      </w:pPr>
      <w:r w:rsidRPr="00A60AB6">
        <w:rPr>
          <w:rFonts w:ascii="Source Sans Pro" w:hAnsi="Source Sans Pro" w:cs="Arial"/>
          <w:color w:val="262626" w:themeColor="text1" w:themeTint="D9"/>
          <w:sz w:val="21"/>
          <w:szCs w:val="21"/>
          <w:lang w:val="en-US"/>
        </w:rPr>
        <w:t>On Home page, clicking enter when on the menu icon refreshes the page. It should open the menu window.</w:t>
      </w:r>
      <w:r w:rsidR="00CE16AD">
        <w:rPr>
          <w:rFonts w:ascii="Source Sans Pro" w:hAnsi="Source Sans Pro" w:cs="Arial"/>
          <w:color w:val="262626" w:themeColor="text1" w:themeTint="D9"/>
          <w:sz w:val="21"/>
          <w:szCs w:val="21"/>
          <w:lang w:val="en-US"/>
        </w:rPr>
        <w:t xml:space="preserve"> </w:t>
      </w:r>
      <w:r w:rsidR="00CE16AD" w:rsidRPr="00CE16AD">
        <w:rPr>
          <w:rFonts w:ascii="Source Sans Pro" w:hAnsi="Source Sans Pro" w:cs="Arial"/>
          <w:color w:val="FF0000"/>
          <w:sz w:val="21"/>
          <w:szCs w:val="21"/>
          <w:lang w:val="en-US"/>
        </w:rPr>
        <w:t>(Park for now)</w:t>
      </w:r>
      <w:r w:rsidR="00BE00D0">
        <w:rPr>
          <w:rFonts w:ascii="Source Sans Pro" w:hAnsi="Source Sans Pro" w:cs="Arial"/>
          <w:color w:val="262626" w:themeColor="text1" w:themeTint="D9"/>
          <w:sz w:val="21"/>
          <w:szCs w:val="21"/>
          <w:lang w:val="en-US"/>
        </w:rPr>
        <w:br/>
        <w:t>Enter, Space, Down arrow should open the menu and focus should be in first item (</w:t>
      </w:r>
      <w:proofErr w:type="spellStart"/>
      <w:r w:rsidR="00BE00D0">
        <w:rPr>
          <w:rFonts w:ascii="Source Sans Pro" w:hAnsi="Source Sans Pro" w:cs="Arial"/>
          <w:color w:val="262626" w:themeColor="text1" w:themeTint="D9"/>
          <w:sz w:val="21"/>
          <w:szCs w:val="21"/>
          <w:lang w:val="en-US"/>
        </w:rPr>
        <w:t>fliter</w:t>
      </w:r>
      <w:proofErr w:type="spellEnd"/>
      <w:r w:rsidR="00BE00D0">
        <w:rPr>
          <w:rFonts w:ascii="Source Sans Pro" w:hAnsi="Source Sans Pro" w:cs="Arial"/>
          <w:color w:val="262626" w:themeColor="text1" w:themeTint="D9"/>
          <w:sz w:val="21"/>
          <w:szCs w:val="21"/>
          <w:lang w:val="en-US"/>
        </w:rPr>
        <w:t>)</w:t>
      </w:r>
    </w:p>
    <w:p w14:paraId="3B6939BD" w14:textId="3826F408" w:rsidR="00BE00D0" w:rsidRDefault="00BE00D0" w:rsidP="00BE00D0">
      <w:pPr>
        <w:pStyle w:val="ListParagraph"/>
        <w:numPr>
          <w:ilvl w:val="0"/>
          <w:numId w:val="1"/>
        </w:numPr>
        <w:rPr>
          <w:rFonts w:ascii="Source Sans Pro" w:hAnsi="Source Sans Pro" w:cs="Arial"/>
          <w:color w:val="262626" w:themeColor="text1" w:themeTint="D9"/>
          <w:sz w:val="21"/>
          <w:szCs w:val="21"/>
          <w:lang w:val="en-US"/>
        </w:rPr>
      </w:pPr>
      <w:r>
        <w:rPr>
          <w:rFonts w:ascii="Source Sans Pro" w:hAnsi="Source Sans Pro" w:cs="Arial"/>
          <w:color w:val="262626" w:themeColor="text1" w:themeTint="D9"/>
          <w:sz w:val="21"/>
          <w:szCs w:val="21"/>
          <w:lang w:val="en-US"/>
        </w:rPr>
        <w:t>Add Keyboard Shortcut</w:t>
      </w:r>
      <w:r w:rsidR="00FF59B6">
        <w:rPr>
          <w:rFonts w:ascii="Source Sans Pro" w:hAnsi="Source Sans Pro" w:cs="Arial"/>
          <w:color w:val="262626" w:themeColor="text1" w:themeTint="D9"/>
          <w:sz w:val="21"/>
          <w:szCs w:val="21"/>
          <w:lang w:val="en-US"/>
        </w:rPr>
        <w:t xml:space="preserve"> </w:t>
      </w:r>
      <w:r w:rsidR="00FF59B6" w:rsidRPr="00164EA7">
        <w:rPr>
          <w:rFonts w:ascii="Source Sans Pro" w:hAnsi="Source Sans Pro" w:cs="Arial"/>
          <w:color w:val="00B0F0"/>
          <w:sz w:val="21"/>
          <w:szCs w:val="21"/>
          <w:lang w:val="en-US"/>
        </w:rPr>
        <w:t>(Done</w:t>
      </w:r>
      <w:r w:rsidR="00FF59B6">
        <w:rPr>
          <w:rFonts w:ascii="Source Sans Pro" w:hAnsi="Source Sans Pro" w:cs="Arial"/>
          <w:color w:val="00B0F0"/>
          <w:sz w:val="21"/>
          <w:szCs w:val="21"/>
          <w:lang w:val="en-US"/>
        </w:rPr>
        <w:t xml:space="preserve"> need to finalize shortcut</w:t>
      </w:r>
      <w:r w:rsidR="00FF59B6" w:rsidRPr="00164EA7">
        <w:rPr>
          <w:rFonts w:ascii="Source Sans Pro" w:hAnsi="Source Sans Pro" w:cs="Arial"/>
          <w:color w:val="00B0F0"/>
          <w:sz w:val="21"/>
          <w:szCs w:val="21"/>
          <w:lang w:val="en-US"/>
        </w:rPr>
        <w:t>)</w:t>
      </w:r>
      <w:r w:rsidR="00CE16AD">
        <w:rPr>
          <w:rFonts w:ascii="Source Sans Pro" w:hAnsi="Source Sans Pro" w:cs="Arial"/>
          <w:color w:val="00B0F0"/>
          <w:sz w:val="21"/>
          <w:szCs w:val="21"/>
          <w:lang w:val="en-US"/>
        </w:rPr>
        <w:t xml:space="preserve"> – Need manager</w:t>
      </w:r>
    </w:p>
    <w:p w14:paraId="4718A13E" w14:textId="377F6464" w:rsidR="00164EA7" w:rsidRPr="00164EA7" w:rsidRDefault="00164EA7" w:rsidP="00164EA7">
      <w:pPr>
        <w:pStyle w:val="ListParagraph"/>
        <w:numPr>
          <w:ilvl w:val="0"/>
          <w:numId w:val="1"/>
        </w:numPr>
        <w:rPr>
          <w:rFonts w:ascii="Source Sans Pro" w:hAnsi="Source Sans Pro" w:cs="Arial"/>
          <w:color w:val="262626" w:themeColor="text1" w:themeTint="D9"/>
          <w:sz w:val="21"/>
          <w:szCs w:val="21"/>
          <w:lang w:val="en-US"/>
        </w:rPr>
      </w:pPr>
      <w:r w:rsidRPr="007547E0">
        <w:rPr>
          <w:rFonts w:ascii="Source Sans Pro" w:hAnsi="Source Sans Pro" w:cs="Arial"/>
          <w:color w:val="262626" w:themeColor="text1" w:themeTint="D9"/>
          <w:sz w:val="22"/>
          <w:szCs w:val="22"/>
        </w:rPr>
        <w:t>The element that contains the menu items displayed by activating the button has role menu</w:t>
      </w:r>
      <w:r w:rsidR="00CE16AD">
        <w:rPr>
          <w:rFonts w:ascii="Source Sans Pro" w:hAnsi="Source Sans Pro" w:cs="Arial"/>
          <w:color w:val="262626" w:themeColor="text1" w:themeTint="D9"/>
          <w:sz w:val="22"/>
          <w:szCs w:val="22"/>
        </w:rPr>
        <w:t xml:space="preserve"> </w:t>
      </w:r>
      <w:r w:rsidR="00CE16AD" w:rsidRPr="00CE16AD">
        <w:rPr>
          <w:rFonts w:ascii="Source Sans Pro" w:hAnsi="Source Sans Pro" w:cs="Arial"/>
          <w:color w:val="FF0000"/>
          <w:sz w:val="22"/>
          <w:szCs w:val="22"/>
        </w:rPr>
        <w:t>Ashton</w:t>
      </w:r>
      <w:r w:rsidR="00CE16AD">
        <w:rPr>
          <w:rFonts w:ascii="Source Sans Pro" w:hAnsi="Source Sans Pro" w:cs="Arial"/>
          <w:color w:val="FF0000"/>
          <w:sz w:val="22"/>
          <w:szCs w:val="22"/>
        </w:rPr>
        <w:t xml:space="preserve"> – attribute on visualization that defines role default to </w:t>
      </w:r>
      <w:proofErr w:type="spellStart"/>
      <w:r w:rsidR="00CE16AD">
        <w:rPr>
          <w:rFonts w:ascii="Source Sans Pro" w:hAnsi="Source Sans Pro" w:cs="Arial"/>
          <w:color w:val="FF0000"/>
          <w:sz w:val="22"/>
          <w:szCs w:val="22"/>
        </w:rPr>
        <w:t>listitem</w:t>
      </w:r>
      <w:proofErr w:type="spellEnd"/>
    </w:p>
    <w:p w14:paraId="1ACD0398" w14:textId="2A5CACCA" w:rsidR="00A60AB6" w:rsidRDefault="00A60AB6" w:rsidP="00A60AB6">
      <w:pPr>
        <w:pStyle w:val="ListParagraph"/>
        <w:numPr>
          <w:ilvl w:val="0"/>
          <w:numId w:val="1"/>
        </w:numPr>
        <w:rPr>
          <w:rFonts w:ascii="Source Sans Pro" w:hAnsi="Source Sans Pro" w:cs="Arial"/>
          <w:color w:val="262626" w:themeColor="text1" w:themeTint="D9"/>
          <w:sz w:val="21"/>
          <w:szCs w:val="21"/>
          <w:lang w:val="en-US"/>
        </w:rPr>
      </w:pPr>
      <w:r>
        <w:rPr>
          <w:rFonts w:ascii="Source Sans Pro" w:hAnsi="Source Sans Pro" w:cs="Arial"/>
          <w:color w:val="262626" w:themeColor="text1" w:themeTint="D9"/>
          <w:sz w:val="21"/>
          <w:szCs w:val="21"/>
          <w:lang w:val="en-US"/>
        </w:rPr>
        <w:t xml:space="preserve">When the menu is open, Tab opens the filter. Pressing Tab again should activate the menu list, then up and down should navigate each item. </w:t>
      </w:r>
      <w:r w:rsidR="00CE16AD" w:rsidRPr="00CE16AD">
        <w:rPr>
          <w:rFonts w:ascii="Source Sans Pro" w:hAnsi="Source Sans Pro" w:cs="Arial"/>
          <w:color w:val="FF0000"/>
          <w:sz w:val="21"/>
          <w:szCs w:val="21"/>
          <w:lang w:val="en-US"/>
        </w:rPr>
        <w:t>Ashton</w:t>
      </w:r>
    </w:p>
    <w:p w14:paraId="6982E932" w14:textId="301C5939" w:rsidR="00164EA7" w:rsidRDefault="00164EA7" w:rsidP="00A60AB6">
      <w:pPr>
        <w:pStyle w:val="ListParagraph"/>
        <w:numPr>
          <w:ilvl w:val="0"/>
          <w:numId w:val="1"/>
        </w:numPr>
        <w:rPr>
          <w:rFonts w:ascii="Source Sans Pro" w:hAnsi="Source Sans Pro" w:cs="Arial"/>
          <w:color w:val="262626" w:themeColor="text1" w:themeTint="D9"/>
          <w:sz w:val="21"/>
          <w:szCs w:val="21"/>
          <w:lang w:val="en-US"/>
        </w:rPr>
      </w:pPr>
      <w:r>
        <w:rPr>
          <w:rFonts w:ascii="Source Sans Pro" w:hAnsi="Source Sans Pro" w:cs="Arial"/>
          <w:color w:val="262626" w:themeColor="text1" w:themeTint="D9"/>
          <w:sz w:val="21"/>
          <w:szCs w:val="21"/>
          <w:lang w:val="en-US"/>
        </w:rPr>
        <w:t xml:space="preserve">When using the VO each items text and arrow is also </w:t>
      </w:r>
      <w:r w:rsidR="00CE16AD">
        <w:rPr>
          <w:rFonts w:ascii="Source Sans Pro" w:hAnsi="Source Sans Pro" w:cs="Arial"/>
          <w:color w:val="262626" w:themeColor="text1" w:themeTint="D9"/>
          <w:sz w:val="21"/>
          <w:szCs w:val="21"/>
          <w:lang w:val="en-US"/>
        </w:rPr>
        <w:t>navigable</w:t>
      </w:r>
      <w:r w:rsidR="00D2067F">
        <w:rPr>
          <w:rFonts w:ascii="Source Sans Pro" w:hAnsi="Source Sans Pro" w:cs="Arial"/>
          <w:color w:val="262626" w:themeColor="text1" w:themeTint="D9"/>
          <w:sz w:val="21"/>
          <w:szCs w:val="21"/>
          <w:lang w:val="en-US"/>
        </w:rPr>
        <w:t xml:space="preserve"> (Will be solved with </w:t>
      </w:r>
      <w:proofErr w:type="gramStart"/>
      <w:r w:rsidR="00D2067F">
        <w:rPr>
          <w:rFonts w:ascii="Source Sans Pro" w:hAnsi="Source Sans Pro" w:cs="Arial"/>
          <w:color w:val="262626" w:themeColor="text1" w:themeTint="D9"/>
          <w:sz w:val="21"/>
          <w:szCs w:val="21"/>
          <w:lang w:val="en-US"/>
        </w:rPr>
        <w:t>role )</w:t>
      </w:r>
      <w:proofErr w:type="gramEnd"/>
    </w:p>
    <w:p w14:paraId="5AD57AE2" w14:textId="61D49794" w:rsidR="00164EA7" w:rsidRDefault="00287062" w:rsidP="00A60AB6">
      <w:pPr>
        <w:pStyle w:val="ListParagraph"/>
        <w:numPr>
          <w:ilvl w:val="0"/>
          <w:numId w:val="1"/>
        </w:numPr>
        <w:rPr>
          <w:rFonts w:ascii="Source Sans Pro" w:hAnsi="Source Sans Pro" w:cs="Arial"/>
          <w:color w:val="262626" w:themeColor="text1" w:themeTint="D9"/>
          <w:sz w:val="21"/>
          <w:szCs w:val="21"/>
          <w:lang w:val="en-US"/>
        </w:rPr>
      </w:pPr>
      <w:r>
        <w:rPr>
          <w:rFonts w:ascii="Source Sans Pro" w:hAnsi="Source Sans Pro" w:cs="Arial"/>
          <w:color w:val="262626" w:themeColor="text1" w:themeTint="D9"/>
          <w:sz w:val="21"/>
          <w:szCs w:val="21"/>
          <w:lang w:val="en-US"/>
        </w:rPr>
        <w:t>R</w:t>
      </w:r>
      <w:r w:rsidR="00164EA7">
        <w:rPr>
          <w:rFonts w:ascii="Source Sans Pro" w:hAnsi="Source Sans Pro" w:cs="Arial"/>
          <w:color w:val="262626" w:themeColor="text1" w:themeTint="D9"/>
          <w:sz w:val="21"/>
          <w:szCs w:val="21"/>
          <w:lang w:val="en-US"/>
        </w:rPr>
        <w:t xml:space="preserve">ename roles to </w:t>
      </w:r>
      <w:proofErr w:type="spellStart"/>
      <w:r w:rsidR="00164EA7">
        <w:rPr>
          <w:rFonts w:ascii="Source Sans Pro" w:hAnsi="Source Sans Pro" w:cs="Arial"/>
          <w:color w:val="262626" w:themeColor="text1" w:themeTint="D9"/>
          <w:sz w:val="21"/>
          <w:szCs w:val="21"/>
          <w:lang w:val="en-US"/>
        </w:rPr>
        <w:t>menuitems</w:t>
      </w:r>
      <w:proofErr w:type="spellEnd"/>
      <w:r w:rsidR="004621FA">
        <w:rPr>
          <w:rFonts w:ascii="Source Sans Pro" w:hAnsi="Source Sans Pro" w:cs="Arial"/>
          <w:color w:val="262626" w:themeColor="text1" w:themeTint="D9"/>
          <w:sz w:val="21"/>
          <w:szCs w:val="21"/>
          <w:lang w:val="en-US"/>
        </w:rPr>
        <w:t xml:space="preserve"> - </w:t>
      </w:r>
      <w:r w:rsidR="004621FA" w:rsidRPr="00317070">
        <w:rPr>
          <w:rFonts w:ascii="Source Sans Pro" w:hAnsi="Source Sans Pro" w:cs="Arial"/>
          <w:color w:val="FF0000"/>
          <w:sz w:val="21"/>
          <w:szCs w:val="21"/>
          <w:lang w:val="en-US"/>
        </w:rPr>
        <w:t>Ashton</w:t>
      </w:r>
    </w:p>
    <w:p w14:paraId="1BAC4440" w14:textId="45BC72AF" w:rsidR="00287062" w:rsidRPr="00287062" w:rsidRDefault="00287062" w:rsidP="00A60AB6">
      <w:pPr>
        <w:pStyle w:val="ListParagraph"/>
        <w:numPr>
          <w:ilvl w:val="0"/>
          <w:numId w:val="1"/>
        </w:numPr>
        <w:rPr>
          <w:rFonts w:ascii="Source Sans Pro" w:hAnsi="Source Sans Pro" w:cs="Arial"/>
          <w:color w:val="262626" w:themeColor="text1" w:themeTint="D9"/>
          <w:sz w:val="21"/>
          <w:szCs w:val="21"/>
          <w:lang w:val="en-US"/>
        </w:rPr>
      </w:pPr>
      <w:r>
        <w:rPr>
          <w:rFonts w:ascii="Source Sans Pro" w:hAnsi="Source Sans Pro" w:cs="Arial"/>
          <w:color w:val="262626" w:themeColor="text1" w:themeTint="D9"/>
          <w:sz w:val="22"/>
          <w:szCs w:val="22"/>
        </w:rPr>
        <w:t>M</w:t>
      </w:r>
      <w:r w:rsidRPr="00642E7D">
        <w:rPr>
          <w:rFonts w:ascii="Source Sans Pro" w:hAnsi="Source Sans Pro" w:cs="Arial"/>
          <w:color w:val="262626" w:themeColor="text1" w:themeTint="D9"/>
          <w:sz w:val="22"/>
          <w:szCs w:val="22"/>
        </w:rPr>
        <w:t>enuitem has aria-haspopup set to either </w:t>
      </w:r>
      <w:r w:rsidRPr="00642E7D">
        <w:rPr>
          <w:rStyle w:val="HTMLCode"/>
          <w:rFonts w:ascii="Source Sans Pro" w:hAnsi="Source Sans Pro" w:cs="Menlo"/>
          <w:color w:val="262626" w:themeColor="text1" w:themeTint="D9"/>
          <w:sz w:val="22"/>
          <w:szCs w:val="22"/>
        </w:rPr>
        <w:t>menu</w:t>
      </w:r>
      <w:r w:rsidRPr="00642E7D">
        <w:rPr>
          <w:rFonts w:ascii="Source Sans Pro" w:hAnsi="Source Sans Pro" w:cs="Arial"/>
          <w:color w:val="262626" w:themeColor="text1" w:themeTint="D9"/>
          <w:sz w:val="22"/>
          <w:szCs w:val="22"/>
        </w:rPr>
        <w:t> or </w:t>
      </w:r>
      <w:r w:rsidRPr="00642E7D">
        <w:rPr>
          <w:rStyle w:val="HTMLCode"/>
          <w:rFonts w:ascii="Source Sans Pro" w:hAnsi="Source Sans Pro" w:cs="Menlo"/>
          <w:color w:val="262626" w:themeColor="text1" w:themeTint="D9"/>
          <w:sz w:val="22"/>
          <w:szCs w:val="22"/>
        </w:rPr>
        <w:t>true</w:t>
      </w:r>
      <w:r w:rsidRPr="00642E7D">
        <w:rPr>
          <w:rFonts w:ascii="Source Sans Pro" w:hAnsi="Source Sans Pro" w:cs="Arial"/>
          <w:color w:val="262626" w:themeColor="text1" w:themeTint="D9"/>
          <w:sz w:val="22"/>
          <w:szCs w:val="22"/>
        </w:rPr>
        <w:t>.</w:t>
      </w:r>
      <w:r w:rsidR="004621FA">
        <w:rPr>
          <w:rFonts w:ascii="Source Sans Pro" w:hAnsi="Source Sans Pro" w:cs="Arial"/>
          <w:color w:val="262626" w:themeColor="text1" w:themeTint="D9"/>
          <w:sz w:val="22"/>
          <w:szCs w:val="22"/>
        </w:rPr>
        <w:t xml:space="preserve"> </w:t>
      </w:r>
      <w:r w:rsidR="004621FA" w:rsidRPr="00317070">
        <w:rPr>
          <w:rFonts w:ascii="Source Sans Pro" w:hAnsi="Source Sans Pro" w:cs="Arial"/>
          <w:color w:val="FF0000"/>
          <w:sz w:val="22"/>
          <w:szCs w:val="22"/>
        </w:rPr>
        <w:t>Ashton</w:t>
      </w:r>
    </w:p>
    <w:p w14:paraId="2F10596E" w14:textId="487C3C18" w:rsidR="00287062" w:rsidRPr="00317070" w:rsidRDefault="00287062" w:rsidP="00A60AB6">
      <w:pPr>
        <w:pStyle w:val="ListParagraph"/>
        <w:numPr>
          <w:ilvl w:val="0"/>
          <w:numId w:val="1"/>
        </w:numPr>
        <w:rPr>
          <w:rFonts w:ascii="Source Sans Pro" w:hAnsi="Source Sans Pro" w:cs="Arial"/>
          <w:color w:val="FF0000"/>
          <w:sz w:val="21"/>
          <w:szCs w:val="21"/>
          <w:lang w:val="en-US"/>
        </w:rPr>
      </w:pPr>
      <w:r w:rsidRPr="00642E7D">
        <w:rPr>
          <w:rFonts w:ascii="Source Sans Pro" w:hAnsi="Source Sans Pro" w:cs="Arial"/>
          <w:color w:val="262626" w:themeColor="text1" w:themeTint="D9"/>
          <w:sz w:val="22"/>
          <w:szCs w:val="22"/>
        </w:rPr>
        <w:t>If a menubar is vertically oriented, it has </w:t>
      </w:r>
      <w:r w:rsidRPr="00FE5E3F">
        <w:rPr>
          <w:rFonts w:ascii="Source Sans Pro" w:hAnsi="Source Sans Pro" w:cs="Arial"/>
          <w:color w:val="262626" w:themeColor="text1" w:themeTint="D9"/>
          <w:sz w:val="22"/>
          <w:szCs w:val="22"/>
        </w:rPr>
        <w:t>aria-orientation</w:t>
      </w:r>
      <w:r w:rsidRPr="00642E7D">
        <w:rPr>
          <w:rFonts w:ascii="Source Sans Pro" w:hAnsi="Source Sans Pro" w:cs="Arial"/>
          <w:color w:val="262626" w:themeColor="text1" w:themeTint="D9"/>
          <w:sz w:val="22"/>
          <w:szCs w:val="22"/>
        </w:rPr>
        <w:t> set to </w:t>
      </w:r>
      <w:r w:rsidRPr="00642E7D">
        <w:rPr>
          <w:rStyle w:val="HTMLCode"/>
          <w:rFonts w:ascii="Source Sans Pro" w:hAnsi="Source Sans Pro" w:cs="Menlo"/>
          <w:color w:val="262626" w:themeColor="text1" w:themeTint="D9"/>
          <w:sz w:val="22"/>
          <w:szCs w:val="22"/>
        </w:rPr>
        <w:t>vertical</w:t>
      </w:r>
      <w:r w:rsidR="004621FA">
        <w:rPr>
          <w:rStyle w:val="HTMLCode"/>
          <w:rFonts w:ascii="Source Sans Pro" w:hAnsi="Source Sans Pro" w:cs="Menlo"/>
          <w:color w:val="262626" w:themeColor="text1" w:themeTint="D9"/>
          <w:sz w:val="22"/>
          <w:szCs w:val="22"/>
        </w:rPr>
        <w:t xml:space="preserve"> </w:t>
      </w:r>
      <w:r w:rsidR="004621FA" w:rsidRPr="00317070">
        <w:rPr>
          <w:rStyle w:val="HTMLCode"/>
          <w:rFonts w:ascii="Source Sans Pro" w:hAnsi="Source Sans Pro" w:cs="Menlo"/>
          <w:color w:val="FF0000"/>
          <w:sz w:val="22"/>
          <w:szCs w:val="22"/>
        </w:rPr>
        <w:t>Ashton</w:t>
      </w:r>
    </w:p>
    <w:p w14:paraId="2689FCD8" w14:textId="55AD5D4F" w:rsidR="001E0D80" w:rsidRDefault="00164EA7" w:rsidP="00A60AB6">
      <w:pPr>
        <w:pStyle w:val="ListParagraph"/>
        <w:numPr>
          <w:ilvl w:val="0"/>
          <w:numId w:val="1"/>
        </w:numPr>
        <w:rPr>
          <w:rFonts w:ascii="Source Sans Pro" w:hAnsi="Source Sans Pro" w:cs="Arial"/>
          <w:color w:val="262626" w:themeColor="text1" w:themeTint="D9"/>
          <w:sz w:val="21"/>
          <w:szCs w:val="21"/>
          <w:lang w:val="en-US"/>
        </w:rPr>
      </w:pPr>
      <w:r>
        <w:rPr>
          <w:rFonts w:ascii="Source Sans Pro" w:hAnsi="Source Sans Pro" w:cs="Arial"/>
          <w:color w:val="262626" w:themeColor="text1" w:themeTint="D9"/>
          <w:sz w:val="21"/>
          <w:szCs w:val="21"/>
          <w:lang w:val="en-US"/>
        </w:rPr>
        <w:t>When on the last menu item and press down should go back to top</w:t>
      </w:r>
      <w:r w:rsidR="004621FA">
        <w:rPr>
          <w:rFonts w:ascii="Source Sans Pro" w:hAnsi="Source Sans Pro" w:cs="Arial"/>
          <w:color w:val="262626" w:themeColor="text1" w:themeTint="D9"/>
          <w:sz w:val="21"/>
          <w:szCs w:val="21"/>
          <w:lang w:val="en-US"/>
        </w:rPr>
        <w:t xml:space="preserve"> (</w:t>
      </w:r>
      <w:r w:rsidR="004621FA" w:rsidRPr="00D46668">
        <w:rPr>
          <w:rFonts w:ascii="Source Sans Pro" w:hAnsi="Source Sans Pro" w:cs="Arial"/>
          <w:color w:val="00B0F0"/>
          <w:sz w:val="21"/>
          <w:szCs w:val="21"/>
          <w:lang w:val="en-US"/>
        </w:rPr>
        <w:t>Me is only for menu items or list as well</w:t>
      </w:r>
      <w:r w:rsidR="004621FA">
        <w:rPr>
          <w:rFonts w:ascii="Source Sans Pro" w:hAnsi="Source Sans Pro" w:cs="Arial"/>
          <w:color w:val="262626" w:themeColor="text1" w:themeTint="D9"/>
          <w:sz w:val="21"/>
          <w:szCs w:val="21"/>
          <w:lang w:val="en-US"/>
        </w:rPr>
        <w:t>)</w:t>
      </w:r>
    </w:p>
    <w:p w14:paraId="46DA8603" w14:textId="6D8B09EA" w:rsidR="00164EA7" w:rsidRDefault="00164EA7" w:rsidP="00A60AB6">
      <w:pPr>
        <w:pStyle w:val="ListParagraph"/>
        <w:numPr>
          <w:ilvl w:val="0"/>
          <w:numId w:val="1"/>
        </w:numPr>
        <w:rPr>
          <w:rFonts w:ascii="Source Sans Pro" w:hAnsi="Source Sans Pro" w:cs="Arial"/>
          <w:color w:val="262626" w:themeColor="text1" w:themeTint="D9"/>
          <w:sz w:val="21"/>
          <w:szCs w:val="21"/>
          <w:lang w:val="en-US"/>
        </w:rPr>
      </w:pPr>
      <w:r>
        <w:rPr>
          <w:rFonts w:ascii="Source Sans Pro" w:hAnsi="Source Sans Pro" w:cs="Arial"/>
          <w:color w:val="262626" w:themeColor="text1" w:themeTint="D9"/>
          <w:sz w:val="21"/>
          <w:szCs w:val="21"/>
          <w:lang w:val="en-US"/>
        </w:rPr>
        <w:t>Possibility to have 1 of 12</w:t>
      </w:r>
      <w:r w:rsidR="004621FA">
        <w:rPr>
          <w:rFonts w:ascii="Source Sans Pro" w:hAnsi="Source Sans Pro" w:cs="Arial"/>
          <w:color w:val="262626" w:themeColor="text1" w:themeTint="D9"/>
          <w:sz w:val="21"/>
          <w:szCs w:val="21"/>
          <w:lang w:val="en-US"/>
        </w:rPr>
        <w:t xml:space="preserve"> (</w:t>
      </w:r>
      <w:r w:rsidR="004621FA" w:rsidRPr="00D46668">
        <w:rPr>
          <w:rFonts w:ascii="Source Sans Pro" w:hAnsi="Source Sans Pro" w:cs="Arial"/>
          <w:color w:val="00B0F0"/>
          <w:sz w:val="21"/>
          <w:szCs w:val="21"/>
          <w:lang w:val="en-US"/>
        </w:rPr>
        <w:t>lower</w:t>
      </w:r>
      <w:r w:rsidR="00D46668" w:rsidRPr="00D46668">
        <w:rPr>
          <w:rFonts w:ascii="Source Sans Pro" w:hAnsi="Source Sans Pro" w:cs="Arial"/>
          <w:color w:val="00B0F0"/>
          <w:sz w:val="21"/>
          <w:szCs w:val="21"/>
          <w:lang w:val="en-US"/>
        </w:rPr>
        <w:t xml:space="preserve"> prio</w:t>
      </w:r>
      <w:r w:rsidR="00086A6C">
        <w:rPr>
          <w:rFonts w:ascii="Source Sans Pro" w:hAnsi="Source Sans Pro" w:cs="Arial"/>
          <w:color w:val="00B0F0"/>
          <w:sz w:val="21"/>
          <w:szCs w:val="21"/>
          <w:lang w:val="en-US"/>
        </w:rPr>
        <w:t>r</w:t>
      </w:r>
      <w:r w:rsidR="00D46668" w:rsidRPr="00D46668">
        <w:rPr>
          <w:rFonts w:ascii="Source Sans Pro" w:hAnsi="Source Sans Pro" w:cs="Arial"/>
          <w:color w:val="00B0F0"/>
          <w:sz w:val="21"/>
          <w:szCs w:val="21"/>
          <w:lang w:val="en-US"/>
        </w:rPr>
        <w:t>ity – needs more research</w:t>
      </w:r>
      <w:r w:rsidR="004621FA">
        <w:rPr>
          <w:rFonts w:ascii="Source Sans Pro" w:hAnsi="Source Sans Pro" w:cs="Arial"/>
          <w:color w:val="262626" w:themeColor="text1" w:themeTint="D9"/>
          <w:sz w:val="21"/>
          <w:szCs w:val="21"/>
          <w:lang w:val="en-US"/>
        </w:rPr>
        <w:t>)</w:t>
      </w:r>
    </w:p>
    <w:p w14:paraId="310D8B41" w14:textId="3AD014F8" w:rsidR="00A60AB6" w:rsidRPr="00164EA7" w:rsidRDefault="00164EA7" w:rsidP="00164EA7">
      <w:pPr>
        <w:pStyle w:val="ListParagraph"/>
        <w:numPr>
          <w:ilvl w:val="0"/>
          <w:numId w:val="1"/>
        </w:numPr>
        <w:rPr>
          <w:rFonts w:ascii="Source Sans Pro" w:hAnsi="Source Sans Pro" w:cs="Arial"/>
          <w:color w:val="262626" w:themeColor="text1" w:themeTint="D9"/>
          <w:sz w:val="21"/>
          <w:szCs w:val="21"/>
          <w:lang w:val="en-US"/>
        </w:rPr>
      </w:pPr>
      <w:r>
        <w:rPr>
          <w:rFonts w:ascii="Source Sans Pro" w:hAnsi="Source Sans Pro" w:cs="Arial"/>
          <w:color w:val="262626" w:themeColor="text1" w:themeTint="D9"/>
          <w:sz w:val="21"/>
          <w:szCs w:val="21"/>
          <w:lang w:val="en-US"/>
        </w:rPr>
        <w:t>Landmarks and heading</w:t>
      </w:r>
      <w:r w:rsidR="004621FA">
        <w:rPr>
          <w:rFonts w:ascii="Source Sans Pro" w:hAnsi="Source Sans Pro" w:cs="Arial"/>
          <w:color w:val="262626" w:themeColor="text1" w:themeTint="D9"/>
          <w:sz w:val="21"/>
          <w:szCs w:val="21"/>
          <w:lang w:val="en-US"/>
        </w:rPr>
        <w:t xml:space="preserve"> (</w:t>
      </w:r>
      <w:r w:rsidR="004621FA" w:rsidRPr="00D46668">
        <w:rPr>
          <w:rFonts w:ascii="Source Sans Pro" w:hAnsi="Source Sans Pro" w:cs="Arial"/>
          <w:color w:val="00B0F0"/>
          <w:sz w:val="21"/>
          <w:szCs w:val="21"/>
          <w:lang w:val="en-US"/>
        </w:rPr>
        <w:t>Rabie will verify</w:t>
      </w:r>
      <w:r w:rsidR="004621FA">
        <w:rPr>
          <w:rFonts w:ascii="Source Sans Pro" w:hAnsi="Source Sans Pro" w:cs="Arial"/>
          <w:color w:val="262626" w:themeColor="text1" w:themeTint="D9"/>
          <w:sz w:val="21"/>
          <w:szCs w:val="21"/>
          <w:lang w:val="en-US"/>
        </w:rPr>
        <w:t>)</w:t>
      </w:r>
    </w:p>
    <w:p w14:paraId="35F8C1DF" w14:textId="584FA159" w:rsidR="00A60AB6" w:rsidRPr="00287062" w:rsidRDefault="00A60AB6" w:rsidP="00A60AB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Source Sans Pro" w:hAnsi="Source Sans Pro"/>
          <w:sz w:val="21"/>
          <w:szCs w:val="21"/>
          <w:lang w:val="en-US"/>
        </w:rPr>
        <w:t xml:space="preserve">Loses focus for a while after Tabbing on the Assist icon. </w:t>
      </w:r>
      <w:r w:rsidR="008570A8">
        <w:rPr>
          <w:rFonts w:ascii="Source Sans Pro" w:hAnsi="Source Sans Pro"/>
          <w:sz w:val="21"/>
          <w:szCs w:val="21"/>
          <w:lang w:val="en-US"/>
        </w:rPr>
        <w:t>It seems to be focused in the middle of the screen on hidden objects.</w:t>
      </w:r>
      <w:r w:rsidR="004621FA">
        <w:rPr>
          <w:rFonts w:ascii="Source Sans Pro" w:hAnsi="Source Sans Pro"/>
          <w:sz w:val="21"/>
          <w:szCs w:val="21"/>
          <w:lang w:val="en-US"/>
        </w:rPr>
        <w:t xml:space="preserve"> </w:t>
      </w:r>
      <w:r w:rsidR="001C25D9" w:rsidRPr="001C25D9">
        <w:rPr>
          <w:rFonts w:ascii="Source Sans Pro" w:hAnsi="Source Sans Pro"/>
          <w:color w:val="70AD47" w:themeColor="accent6"/>
          <w:sz w:val="21"/>
          <w:szCs w:val="21"/>
          <w:lang w:val="en-US"/>
        </w:rPr>
        <w:t>(this has been fixed)</w:t>
      </w:r>
    </w:p>
    <w:p w14:paraId="4FA17282" w14:textId="72CE6B6A" w:rsidR="00287062" w:rsidRPr="00287062" w:rsidRDefault="00287062" w:rsidP="00A60AB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Source Sans Pro" w:hAnsi="Source Sans Pro"/>
          <w:sz w:val="21"/>
          <w:szCs w:val="21"/>
          <w:lang w:val="en-US"/>
        </w:rPr>
        <w:t>Esc should close the menu and focus on the button</w:t>
      </w:r>
      <w:r w:rsidR="00BA065B">
        <w:rPr>
          <w:rFonts w:ascii="Source Sans Pro" w:hAnsi="Source Sans Pro"/>
          <w:sz w:val="21"/>
          <w:szCs w:val="21"/>
          <w:lang w:val="en-US"/>
        </w:rPr>
        <w:t xml:space="preserve"> </w:t>
      </w:r>
      <w:r w:rsidR="00BA065B" w:rsidRPr="00D46668">
        <w:rPr>
          <w:rFonts w:ascii="Source Sans Pro" w:hAnsi="Source Sans Pro"/>
          <w:color w:val="C45911" w:themeColor="accent2" w:themeShade="BF"/>
          <w:sz w:val="21"/>
          <w:szCs w:val="21"/>
          <w:lang w:val="en-US"/>
        </w:rPr>
        <w:t>(</w:t>
      </w:r>
      <w:r w:rsidR="00BA065B" w:rsidRPr="00D46668">
        <w:rPr>
          <w:rFonts w:ascii="Source Sans Pro" w:hAnsi="Source Sans Pro"/>
          <w:color w:val="00B0F0"/>
          <w:sz w:val="21"/>
          <w:szCs w:val="21"/>
          <w:lang w:val="en-US"/>
        </w:rPr>
        <w:t>shortcut manager)</w:t>
      </w:r>
    </w:p>
    <w:p w14:paraId="0CC27FD3" w14:textId="50D9E132" w:rsidR="00287062" w:rsidRPr="00A60AB6" w:rsidRDefault="00287062" w:rsidP="00A60AB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Source Sans Pro" w:hAnsi="Source Sans Pro"/>
          <w:sz w:val="21"/>
          <w:szCs w:val="21"/>
          <w:lang w:val="en-US"/>
        </w:rPr>
        <w:t>If on the menu and you click tab and focus goes to the main content, then menu should close.</w:t>
      </w:r>
      <w:r w:rsidR="00BA065B">
        <w:rPr>
          <w:rFonts w:ascii="Source Sans Pro" w:hAnsi="Source Sans Pro"/>
          <w:sz w:val="21"/>
          <w:szCs w:val="21"/>
          <w:lang w:val="en-US"/>
        </w:rPr>
        <w:t xml:space="preserve"> </w:t>
      </w:r>
      <w:r w:rsidR="00D46668" w:rsidRPr="00D46668">
        <w:rPr>
          <w:rFonts w:ascii="Source Sans Pro" w:hAnsi="Source Sans Pro"/>
          <w:color w:val="00B0F0"/>
          <w:sz w:val="21"/>
          <w:szCs w:val="21"/>
          <w:lang w:val="en-US"/>
        </w:rPr>
        <w:t xml:space="preserve">(Check once </w:t>
      </w:r>
      <w:proofErr w:type="spellStart"/>
      <w:r w:rsidR="00D46668" w:rsidRPr="00D46668">
        <w:rPr>
          <w:rFonts w:ascii="Source Sans Pro" w:hAnsi="Source Sans Pro"/>
          <w:color w:val="00B0F0"/>
          <w:sz w:val="21"/>
          <w:szCs w:val="21"/>
          <w:lang w:val="en-US"/>
        </w:rPr>
        <w:t>ashton</w:t>
      </w:r>
      <w:proofErr w:type="spellEnd"/>
      <w:r w:rsidR="00D46668" w:rsidRPr="00D46668">
        <w:rPr>
          <w:rFonts w:ascii="Source Sans Pro" w:hAnsi="Source Sans Pro"/>
          <w:color w:val="00B0F0"/>
          <w:sz w:val="21"/>
          <w:szCs w:val="21"/>
          <w:lang w:val="en-US"/>
        </w:rPr>
        <w:t xml:space="preserve"> is complete)</w:t>
      </w:r>
    </w:p>
    <w:p w14:paraId="5917BC60" w14:textId="139AB732" w:rsidR="00A60AB6" w:rsidRDefault="00A60AB6" w:rsidP="00A60AB6">
      <w:pPr>
        <w:rPr>
          <w:lang w:val="en-US"/>
        </w:rPr>
      </w:pPr>
    </w:p>
    <w:p w14:paraId="1F667C64" w14:textId="1D25B76E" w:rsidR="00587681" w:rsidRPr="00AE07A8" w:rsidRDefault="00587681" w:rsidP="00587681">
      <w:pPr>
        <w:rPr>
          <w:rFonts w:ascii="Source Sans Pro" w:hAnsi="Source Sans Pro"/>
          <w:b/>
          <w:bCs/>
          <w:color w:val="ED7D31" w:themeColor="accent2"/>
          <w:sz w:val="36"/>
          <w:szCs w:val="36"/>
          <w:lang w:val="en-US"/>
        </w:rPr>
      </w:pPr>
      <w:r>
        <w:rPr>
          <w:rFonts w:ascii="Source Sans Pro" w:hAnsi="Source Sans Pro"/>
          <w:b/>
          <w:bCs/>
          <w:color w:val="ED7D31" w:themeColor="accent2"/>
          <w:sz w:val="36"/>
          <w:szCs w:val="36"/>
          <w:lang w:val="en-US"/>
        </w:rPr>
        <w:t>Grid</w:t>
      </w:r>
    </w:p>
    <w:p w14:paraId="07DEF22F" w14:textId="58C7D4BD" w:rsidR="001C25D9" w:rsidRDefault="00777D21" w:rsidP="001C25D9">
      <w:pPr>
        <w:pStyle w:val="ListParagraph"/>
        <w:numPr>
          <w:ilvl w:val="0"/>
          <w:numId w:val="1"/>
        </w:numPr>
        <w:rPr>
          <w:rFonts w:ascii="Source Sans Pro" w:hAnsi="Source Sans Pro"/>
          <w:sz w:val="21"/>
          <w:szCs w:val="21"/>
          <w:lang w:val="en-US"/>
        </w:rPr>
      </w:pPr>
      <w:r w:rsidRPr="00777D21">
        <w:rPr>
          <w:rFonts w:ascii="Source Sans Pro" w:hAnsi="Source Sans Pro"/>
          <w:b/>
          <w:bCs/>
          <w:sz w:val="21"/>
          <w:szCs w:val="21"/>
          <w:lang w:val="en-US"/>
        </w:rPr>
        <w:t>Properties Panel Button</w:t>
      </w:r>
      <w:r w:rsidR="001C25D9">
        <w:rPr>
          <w:rFonts w:ascii="Source Sans Pro" w:hAnsi="Source Sans Pro"/>
          <w:sz w:val="21"/>
          <w:szCs w:val="21"/>
          <w:lang w:val="en-US"/>
        </w:rPr>
        <w:t xml:space="preserve"> – when accessing the properties panel, the focus should be on the first item. </w:t>
      </w:r>
    </w:p>
    <w:p w14:paraId="0E2D81A2" w14:textId="37E6B12D" w:rsidR="001C25D9" w:rsidRDefault="001C25D9" w:rsidP="001C25D9">
      <w:pPr>
        <w:pStyle w:val="ListParagraph"/>
        <w:numPr>
          <w:ilvl w:val="0"/>
          <w:numId w:val="1"/>
        </w:numPr>
        <w:rPr>
          <w:rFonts w:ascii="Source Sans Pro" w:hAnsi="Source Sans Pro"/>
          <w:sz w:val="21"/>
          <w:szCs w:val="21"/>
          <w:lang w:val="en-US"/>
        </w:rPr>
      </w:pPr>
      <w:r w:rsidRPr="00777D21">
        <w:rPr>
          <w:rFonts w:ascii="Source Sans Pro" w:hAnsi="Source Sans Pro"/>
          <w:b/>
          <w:bCs/>
          <w:sz w:val="21"/>
          <w:szCs w:val="21"/>
          <w:lang w:val="en-US"/>
        </w:rPr>
        <w:t>Query builder button</w:t>
      </w:r>
      <w:r w:rsidR="00777D21">
        <w:rPr>
          <w:rFonts w:ascii="Source Sans Pro" w:hAnsi="Source Sans Pro"/>
          <w:b/>
          <w:bCs/>
          <w:sz w:val="21"/>
          <w:szCs w:val="21"/>
          <w:lang w:val="en-US"/>
        </w:rPr>
        <w:t xml:space="preserve"> - </w:t>
      </w:r>
      <w:r>
        <w:rPr>
          <w:rFonts w:ascii="Source Sans Pro" w:hAnsi="Source Sans Pro"/>
          <w:sz w:val="21"/>
          <w:szCs w:val="21"/>
          <w:lang w:val="en-US"/>
        </w:rPr>
        <w:t xml:space="preserve">focus stays on the button and doesn’t move to the </w:t>
      </w:r>
      <w:r w:rsidR="00777D21">
        <w:rPr>
          <w:rFonts w:ascii="Source Sans Pro" w:hAnsi="Source Sans Pro"/>
          <w:sz w:val="21"/>
          <w:szCs w:val="21"/>
          <w:lang w:val="en-US"/>
        </w:rPr>
        <w:t xml:space="preserve">active </w:t>
      </w:r>
      <w:r>
        <w:rPr>
          <w:rFonts w:ascii="Source Sans Pro" w:hAnsi="Source Sans Pro"/>
          <w:sz w:val="21"/>
          <w:szCs w:val="21"/>
          <w:lang w:val="en-US"/>
        </w:rPr>
        <w:t>dialog.</w:t>
      </w:r>
    </w:p>
    <w:p w14:paraId="64331B83" w14:textId="291F90FA" w:rsidR="001C25D9" w:rsidRDefault="001C25D9" w:rsidP="001C25D9">
      <w:pPr>
        <w:pStyle w:val="ListParagraph"/>
        <w:numPr>
          <w:ilvl w:val="0"/>
          <w:numId w:val="1"/>
        </w:numPr>
        <w:rPr>
          <w:rFonts w:ascii="Source Sans Pro" w:hAnsi="Source Sans Pro"/>
          <w:sz w:val="21"/>
          <w:szCs w:val="21"/>
          <w:lang w:val="en-US"/>
        </w:rPr>
      </w:pPr>
      <w:r w:rsidRPr="00777D21">
        <w:rPr>
          <w:rFonts w:ascii="Source Sans Pro" w:hAnsi="Source Sans Pro"/>
          <w:b/>
          <w:bCs/>
          <w:sz w:val="21"/>
          <w:szCs w:val="21"/>
          <w:lang w:val="en-US"/>
        </w:rPr>
        <w:t>View b</w:t>
      </w:r>
      <w:r w:rsidR="00777D21" w:rsidRPr="00777D21">
        <w:rPr>
          <w:rFonts w:ascii="Source Sans Pro" w:hAnsi="Source Sans Pro"/>
          <w:b/>
          <w:bCs/>
          <w:sz w:val="21"/>
          <w:szCs w:val="21"/>
          <w:lang w:val="en-US"/>
        </w:rPr>
        <w:t>utton</w:t>
      </w:r>
      <w:r w:rsidR="00777D21">
        <w:rPr>
          <w:rFonts w:ascii="Source Sans Pro" w:hAnsi="Source Sans Pro"/>
          <w:sz w:val="21"/>
          <w:szCs w:val="21"/>
          <w:lang w:val="en-US"/>
        </w:rPr>
        <w:t xml:space="preserve"> – focus moves to the first item but </w:t>
      </w:r>
      <w:proofErr w:type="spellStart"/>
      <w:proofErr w:type="gramStart"/>
      <w:r w:rsidR="00777D21">
        <w:rPr>
          <w:rFonts w:ascii="Source Sans Pro" w:hAnsi="Source Sans Pro"/>
          <w:sz w:val="21"/>
          <w:szCs w:val="21"/>
          <w:lang w:val="en-US"/>
        </w:rPr>
        <w:t>cant</w:t>
      </w:r>
      <w:proofErr w:type="spellEnd"/>
      <w:proofErr w:type="gramEnd"/>
      <w:r w:rsidR="00777D21">
        <w:rPr>
          <w:rFonts w:ascii="Source Sans Pro" w:hAnsi="Source Sans Pro"/>
          <w:sz w:val="21"/>
          <w:szCs w:val="21"/>
          <w:lang w:val="en-US"/>
        </w:rPr>
        <w:t xml:space="preserve"> get back to close the button quickly again </w:t>
      </w:r>
      <w:proofErr w:type="spellStart"/>
      <w:r w:rsidR="00777D21">
        <w:rPr>
          <w:rFonts w:ascii="Source Sans Pro" w:hAnsi="Source Sans Pro"/>
          <w:sz w:val="21"/>
          <w:szCs w:val="21"/>
          <w:lang w:val="en-US"/>
        </w:rPr>
        <w:t>with out</w:t>
      </w:r>
      <w:proofErr w:type="spellEnd"/>
      <w:r w:rsidR="00777D21">
        <w:rPr>
          <w:rFonts w:ascii="Source Sans Pro" w:hAnsi="Source Sans Pro"/>
          <w:sz w:val="21"/>
          <w:szCs w:val="21"/>
          <w:lang w:val="en-US"/>
        </w:rPr>
        <w:t xml:space="preserve"> having to follow the tab sequence.</w:t>
      </w:r>
    </w:p>
    <w:p w14:paraId="49639A26" w14:textId="3B098D2E" w:rsidR="001C25D9" w:rsidRDefault="001C25D9" w:rsidP="001C25D9">
      <w:pPr>
        <w:pStyle w:val="ListParagraph"/>
        <w:numPr>
          <w:ilvl w:val="0"/>
          <w:numId w:val="1"/>
        </w:numPr>
        <w:rPr>
          <w:rFonts w:ascii="Source Sans Pro" w:hAnsi="Source Sans Pro"/>
          <w:sz w:val="21"/>
          <w:szCs w:val="21"/>
          <w:lang w:val="en-US"/>
        </w:rPr>
      </w:pPr>
      <w:r>
        <w:rPr>
          <w:rFonts w:ascii="Source Sans Pro" w:hAnsi="Source Sans Pro"/>
          <w:sz w:val="21"/>
          <w:szCs w:val="21"/>
          <w:lang w:val="en-US"/>
        </w:rPr>
        <w:t>Exiting the panel should then bring you back to the pp button.</w:t>
      </w:r>
    </w:p>
    <w:p w14:paraId="7879E6B0" w14:textId="63C95E54" w:rsidR="00777D21" w:rsidRDefault="00777D21" w:rsidP="001C25D9">
      <w:pPr>
        <w:pStyle w:val="ListParagraph"/>
        <w:numPr>
          <w:ilvl w:val="0"/>
          <w:numId w:val="1"/>
        </w:numPr>
        <w:rPr>
          <w:rFonts w:ascii="Source Sans Pro" w:hAnsi="Source Sans Pro"/>
          <w:sz w:val="21"/>
          <w:szCs w:val="21"/>
          <w:lang w:val="en-US"/>
        </w:rPr>
      </w:pPr>
      <w:r>
        <w:rPr>
          <w:rFonts w:ascii="Source Sans Pro" w:hAnsi="Source Sans Pro"/>
          <w:sz w:val="21"/>
          <w:szCs w:val="21"/>
          <w:lang w:val="en-US"/>
        </w:rPr>
        <w:t>Esc doesn’t close anything</w:t>
      </w:r>
    </w:p>
    <w:p w14:paraId="7A1742F0" w14:textId="23261ACD" w:rsidR="00587681" w:rsidRDefault="00587681" w:rsidP="001C25D9">
      <w:pPr>
        <w:pStyle w:val="ListParagraph"/>
        <w:numPr>
          <w:ilvl w:val="0"/>
          <w:numId w:val="1"/>
        </w:numPr>
        <w:rPr>
          <w:rFonts w:ascii="Source Sans Pro" w:hAnsi="Source Sans Pro"/>
          <w:sz w:val="21"/>
          <w:szCs w:val="21"/>
          <w:lang w:val="en-US"/>
        </w:rPr>
      </w:pPr>
      <w:r>
        <w:rPr>
          <w:rFonts w:ascii="Source Sans Pro" w:hAnsi="Source Sans Pro"/>
          <w:sz w:val="21"/>
          <w:szCs w:val="21"/>
          <w:lang w:val="en-US"/>
        </w:rPr>
        <w:t>Accessing the grid firs</w:t>
      </w:r>
      <w:r w:rsidR="001C25D9">
        <w:rPr>
          <w:rFonts w:ascii="Source Sans Pro" w:hAnsi="Source Sans Pro"/>
          <w:sz w:val="21"/>
          <w:szCs w:val="21"/>
          <w:lang w:val="en-US"/>
        </w:rPr>
        <w:t>t</w:t>
      </w:r>
      <w:r>
        <w:rPr>
          <w:rFonts w:ascii="Source Sans Pro" w:hAnsi="Source Sans Pro"/>
          <w:sz w:val="21"/>
          <w:szCs w:val="21"/>
          <w:lang w:val="en-US"/>
        </w:rPr>
        <w:t xml:space="preserve"> it focuses on the checkbox in the table header</w:t>
      </w:r>
      <w:r w:rsidR="001C25D9">
        <w:rPr>
          <w:rFonts w:ascii="Source Sans Pro" w:hAnsi="Source Sans Pro"/>
          <w:sz w:val="21"/>
          <w:szCs w:val="21"/>
          <w:lang w:val="en-US"/>
        </w:rPr>
        <w:t xml:space="preserve"> then pressing tab t</w:t>
      </w:r>
      <w:r w:rsidRPr="001C25D9">
        <w:rPr>
          <w:rFonts w:ascii="Source Sans Pro" w:hAnsi="Source Sans Pro"/>
          <w:sz w:val="21"/>
          <w:szCs w:val="21"/>
          <w:lang w:val="en-US"/>
        </w:rPr>
        <w:t xml:space="preserve">he whole grid is highlighted when you focus on it. </w:t>
      </w:r>
      <w:r w:rsidR="001C25D9" w:rsidRPr="001C25D9">
        <w:rPr>
          <w:rFonts w:ascii="Source Sans Pro" w:hAnsi="Source Sans Pro"/>
          <w:sz w:val="21"/>
          <w:szCs w:val="21"/>
          <w:lang w:val="en-US"/>
        </w:rPr>
        <w:t>Should focus on the first cell.</w:t>
      </w:r>
    </w:p>
    <w:p w14:paraId="1CE9BD4B" w14:textId="3308DAAA" w:rsidR="001C25D9" w:rsidRDefault="001C25D9" w:rsidP="001C25D9">
      <w:pPr>
        <w:pStyle w:val="ListParagraph"/>
        <w:numPr>
          <w:ilvl w:val="0"/>
          <w:numId w:val="1"/>
        </w:numPr>
        <w:rPr>
          <w:rFonts w:ascii="Source Sans Pro" w:hAnsi="Source Sans Pro"/>
          <w:sz w:val="21"/>
          <w:szCs w:val="21"/>
          <w:lang w:val="en-US"/>
        </w:rPr>
      </w:pPr>
      <w:proofErr w:type="gramStart"/>
      <w:r>
        <w:rPr>
          <w:rFonts w:ascii="Source Sans Pro" w:hAnsi="Source Sans Pro"/>
          <w:sz w:val="21"/>
          <w:szCs w:val="21"/>
          <w:lang w:val="en-US"/>
        </w:rPr>
        <w:t>Cant</w:t>
      </w:r>
      <w:proofErr w:type="gramEnd"/>
      <w:r>
        <w:rPr>
          <w:rFonts w:ascii="Source Sans Pro" w:hAnsi="Source Sans Pro"/>
          <w:sz w:val="21"/>
          <w:szCs w:val="21"/>
          <w:lang w:val="en-US"/>
        </w:rPr>
        <w:t xml:space="preserve"> access the dialog from a cell</w:t>
      </w:r>
      <w:r w:rsidR="00F9282F">
        <w:rPr>
          <w:rFonts w:ascii="Source Sans Pro" w:hAnsi="Source Sans Pro"/>
          <w:sz w:val="21"/>
          <w:szCs w:val="21"/>
          <w:lang w:val="en-US"/>
        </w:rPr>
        <w:t xml:space="preserve"> when pressing enter</w:t>
      </w:r>
      <w:r>
        <w:rPr>
          <w:rFonts w:ascii="Source Sans Pro" w:hAnsi="Source Sans Pro"/>
          <w:sz w:val="21"/>
          <w:szCs w:val="21"/>
          <w:lang w:val="en-US"/>
        </w:rPr>
        <w:t>.</w:t>
      </w:r>
    </w:p>
    <w:p w14:paraId="22AB5D46" w14:textId="77777777" w:rsidR="001C25D9" w:rsidRPr="001C25D9" w:rsidRDefault="001C25D9" w:rsidP="001C25D9">
      <w:pPr>
        <w:pStyle w:val="ListParagraph"/>
        <w:rPr>
          <w:rFonts w:ascii="Source Sans Pro" w:hAnsi="Source Sans Pro"/>
          <w:sz w:val="21"/>
          <w:szCs w:val="21"/>
          <w:lang w:val="en-US"/>
        </w:rPr>
      </w:pPr>
    </w:p>
    <w:p w14:paraId="246059EC" w14:textId="3641CB36" w:rsidR="00587681" w:rsidRDefault="00777D21" w:rsidP="00A60AB6">
      <w:pPr>
        <w:rPr>
          <w:rFonts w:ascii="Source Sans Pro" w:hAnsi="Source Sans Pro"/>
          <w:b/>
          <w:bCs/>
          <w:color w:val="ED7D31" w:themeColor="accent2"/>
          <w:sz w:val="36"/>
          <w:szCs w:val="36"/>
          <w:lang w:val="en-US"/>
        </w:rPr>
      </w:pPr>
      <w:r>
        <w:rPr>
          <w:rFonts w:ascii="Source Sans Pro" w:hAnsi="Source Sans Pro"/>
          <w:b/>
          <w:bCs/>
          <w:color w:val="ED7D31" w:themeColor="accent2"/>
          <w:sz w:val="36"/>
          <w:szCs w:val="36"/>
          <w:lang w:val="en-US"/>
        </w:rPr>
        <w:t>Side panel</w:t>
      </w:r>
    </w:p>
    <w:p w14:paraId="7ECF214C" w14:textId="58EC9BEA" w:rsidR="00777D21" w:rsidRDefault="00777D21" w:rsidP="00777D21">
      <w:pPr>
        <w:pStyle w:val="ListParagraph"/>
        <w:numPr>
          <w:ilvl w:val="0"/>
          <w:numId w:val="1"/>
        </w:numPr>
        <w:rPr>
          <w:rFonts w:ascii="Source Sans Pro" w:hAnsi="Source Sans Pro"/>
          <w:sz w:val="21"/>
          <w:szCs w:val="21"/>
          <w:lang w:val="en-US"/>
        </w:rPr>
      </w:pPr>
      <w:r w:rsidRPr="00777D21">
        <w:rPr>
          <w:rFonts w:ascii="Source Sans Pro" w:hAnsi="Source Sans Pro"/>
          <w:sz w:val="21"/>
          <w:szCs w:val="21"/>
          <w:lang w:val="en-US"/>
        </w:rPr>
        <w:t>Currently set up as tabs</w:t>
      </w:r>
    </w:p>
    <w:p w14:paraId="151DB0C2" w14:textId="23CA1E89" w:rsidR="00777D21" w:rsidRPr="00A7697A" w:rsidRDefault="00777D21" w:rsidP="00A60AB6">
      <w:pPr>
        <w:pStyle w:val="ListParagraph"/>
        <w:numPr>
          <w:ilvl w:val="1"/>
          <w:numId w:val="1"/>
        </w:numPr>
        <w:rPr>
          <w:rFonts w:ascii="Source Sans Pro" w:hAnsi="Source Sans Pro"/>
          <w:sz w:val="21"/>
          <w:szCs w:val="21"/>
          <w:lang w:val="en-US"/>
        </w:rPr>
      </w:pPr>
      <w:r>
        <w:rPr>
          <w:rFonts w:ascii="Source Sans Pro" w:hAnsi="Source Sans Pro"/>
          <w:sz w:val="21"/>
          <w:szCs w:val="21"/>
          <w:lang w:val="en-US"/>
        </w:rPr>
        <w:t>Tab once to access tab headings. Then press up or down to navig</w:t>
      </w:r>
      <w:r w:rsidR="00A7697A">
        <w:rPr>
          <w:rFonts w:ascii="Source Sans Pro" w:hAnsi="Source Sans Pro"/>
          <w:sz w:val="21"/>
          <w:szCs w:val="21"/>
          <w:lang w:val="en-US"/>
        </w:rPr>
        <w:t>a</w:t>
      </w:r>
      <w:r>
        <w:rPr>
          <w:rFonts w:ascii="Source Sans Pro" w:hAnsi="Source Sans Pro"/>
          <w:sz w:val="21"/>
          <w:szCs w:val="21"/>
          <w:lang w:val="en-US"/>
        </w:rPr>
        <w:t xml:space="preserve">te the tabs. </w:t>
      </w:r>
      <w:r w:rsidR="00A7697A">
        <w:rPr>
          <w:rFonts w:ascii="Source Sans Pro" w:hAnsi="Source Sans Pro"/>
          <w:sz w:val="21"/>
          <w:szCs w:val="21"/>
          <w:lang w:val="en-US"/>
        </w:rPr>
        <w:t>Tab again to activate the tab pane and focus on the first item.</w:t>
      </w:r>
    </w:p>
    <w:p w14:paraId="79F056A5" w14:textId="27D89EFC" w:rsidR="0021297E" w:rsidRDefault="0021297E" w:rsidP="0021297E">
      <w:pPr>
        <w:rPr>
          <w:rFonts w:ascii="Source Sans Pro" w:hAnsi="Source Sans Pro"/>
          <w:sz w:val="21"/>
          <w:szCs w:val="21"/>
          <w:lang w:val="en-US"/>
        </w:rPr>
      </w:pPr>
    </w:p>
    <w:p w14:paraId="043EF1FA" w14:textId="1C254420" w:rsidR="0021297E" w:rsidRPr="00AE07A8" w:rsidRDefault="0021297E" w:rsidP="0021297E">
      <w:pPr>
        <w:rPr>
          <w:rFonts w:ascii="Source Sans Pro" w:hAnsi="Source Sans Pro"/>
          <w:b/>
          <w:bCs/>
          <w:color w:val="ED7D31" w:themeColor="accent2"/>
          <w:sz w:val="36"/>
          <w:szCs w:val="36"/>
          <w:lang w:val="en-US"/>
        </w:rPr>
      </w:pPr>
      <w:r w:rsidRPr="0021297E">
        <w:rPr>
          <w:rFonts w:ascii="Source Sans Pro" w:hAnsi="Source Sans Pro"/>
          <w:b/>
          <w:bCs/>
          <w:color w:val="ED7D31" w:themeColor="accent2"/>
          <w:sz w:val="36"/>
          <w:szCs w:val="36"/>
          <w:lang w:val="en-US"/>
        </w:rPr>
        <w:t>Dialog</w:t>
      </w:r>
    </w:p>
    <w:p w14:paraId="0A4D5724" w14:textId="50C77BD4" w:rsidR="0021297E" w:rsidRDefault="0021297E" w:rsidP="0021297E">
      <w:pPr>
        <w:pStyle w:val="ListParagraph"/>
        <w:numPr>
          <w:ilvl w:val="0"/>
          <w:numId w:val="1"/>
        </w:numPr>
        <w:rPr>
          <w:rFonts w:ascii="Source Sans Pro" w:hAnsi="Source Sans Pro"/>
          <w:sz w:val="21"/>
          <w:szCs w:val="21"/>
          <w:lang w:val="en-US"/>
        </w:rPr>
      </w:pPr>
      <w:r>
        <w:rPr>
          <w:rFonts w:ascii="Source Sans Pro" w:hAnsi="Source Sans Pro"/>
          <w:sz w:val="21"/>
          <w:szCs w:val="21"/>
          <w:lang w:val="en-US"/>
        </w:rPr>
        <w:t>When closing the dialog, focus should fall on the item that opened it</w:t>
      </w:r>
    </w:p>
    <w:p w14:paraId="0FE66323" w14:textId="36907A55" w:rsidR="0021297E" w:rsidRDefault="0021297E" w:rsidP="0021297E">
      <w:pPr>
        <w:pStyle w:val="ListParagraph"/>
        <w:numPr>
          <w:ilvl w:val="0"/>
          <w:numId w:val="1"/>
        </w:numPr>
        <w:rPr>
          <w:rFonts w:ascii="Source Sans Pro" w:hAnsi="Source Sans Pro"/>
          <w:sz w:val="21"/>
          <w:szCs w:val="21"/>
          <w:lang w:val="en-US"/>
        </w:rPr>
      </w:pPr>
      <w:r>
        <w:rPr>
          <w:rFonts w:ascii="Source Sans Pro" w:hAnsi="Source Sans Pro"/>
          <w:sz w:val="21"/>
          <w:szCs w:val="21"/>
          <w:lang w:val="en-US"/>
        </w:rPr>
        <w:t xml:space="preserve">Tab group header aren’t </w:t>
      </w:r>
      <w:r w:rsidR="004F5297">
        <w:rPr>
          <w:rFonts w:ascii="Source Sans Pro" w:hAnsi="Source Sans Pro"/>
          <w:sz w:val="21"/>
          <w:szCs w:val="21"/>
          <w:lang w:val="en-US"/>
        </w:rPr>
        <w:t>navigable</w:t>
      </w:r>
      <w:r>
        <w:rPr>
          <w:rFonts w:ascii="Source Sans Pro" w:hAnsi="Source Sans Pro"/>
          <w:sz w:val="21"/>
          <w:szCs w:val="21"/>
          <w:lang w:val="en-US"/>
        </w:rPr>
        <w:t>. Should be able to navigate using left and right. Tab again to move out of the group of tabs.</w:t>
      </w:r>
    </w:p>
    <w:p w14:paraId="00A08159" w14:textId="5FB1DFE0" w:rsidR="0021297E" w:rsidRDefault="0021297E" w:rsidP="0021297E">
      <w:pPr>
        <w:pStyle w:val="ListParagraph"/>
        <w:numPr>
          <w:ilvl w:val="0"/>
          <w:numId w:val="1"/>
        </w:numPr>
        <w:rPr>
          <w:rFonts w:ascii="Source Sans Pro" w:hAnsi="Source Sans Pro"/>
          <w:sz w:val="21"/>
          <w:szCs w:val="21"/>
          <w:lang w:val="en-US"/>
        </w:rPr>
      </w:pPr>
      <w:r>
        <w:rPr>
          <w:rFonts w:ascii="Source Sans Pro" w:hAnsi="Source Sans Pro"/>
          <w:sz w:val="21"/>
          <w:szCs w:val="21"/>
          <w:lang w:val="en-US"/>
        </w:rPr>
        <w:t>When closing a look up again the focus should be on the item that opened it.</w:t>
      </w:r>
    </w:p>
    <w:p w14:paraId="45E67BC7" w14:textId="11051723" w:rsidR="004F5297" w:rsidRDefault="004F5297" w:rsidP="0021297E">
      <w:pPr>
        <w:pStyle w:val="ListParagraph"/>
        <w:numPr>
          <w:ilvl w:val="0"/>
          <w:numId w:val="1"/>
        </w:numPr>
        <w:rPr>
          <w:rFonts w:ascii="Source Sans Pro" w:hAnsi="Source Sans Pro"/>
          <w:sz w:val="21"/>
          <w:szCs w:val="21"/>
          <w:lang w:val="en-US"/>
        </w:rPr>
      </w:pPr>
      <w:r>
        <w:rPr>
          <w:rFonts w:ascii="Source Sans Pro" w:hAnsi="Source Sans Pro"/>
          <w:sz w:val="21"/>
          <w:szCs w:val="21"/>
          <w:lang w:val="en-US"/>
        </w:rPr>
        <w:t>Look ups aren’t navigable</w:t>
      </w:r>
    </w:p>
    <w:p w14:paraId="0B554660" w14:textId="02C38BD8" w:rsidR="004F5297" w:rsidRDefault="004F5297" w:rsidP="0021297E">
      <w:pPr>
        <w:pStyle w:val="ListParagraph"/>
        <w:numPr>
          <w:ilvl w:val="0"/>
          <w:numId w:val="1"/>
        </w:numPr>
        <w:rPr>
          <w:rFonts w:ascii="Source Sans Pro" w:hAnsi="Source Sans Pro"/>
          <w:sz w:val="21"/>
          <w:szCs w:val="21"/>
          <w:lang w:val="en-US"/>
        </w:rPr>
      </w:pPr>
      <w:r>
        <w:rPr>
          <w:rFonts w:ascii="Source Sans Pro" w:hAnsi="Source Sans Pro"/>
          <w:sz w:val="21"/>
          <w:szCs w:val="21"/>
          <w:lang w:val="en-US"/>
        </w:rPr>
        <w:t>When the dialog is open, items in the background should no longer be accessible.</w:t>
      </w:r>
    </w:p>
    <w:p w14:paraId="03940C3B" w14:textId="7C1A16C4" w:rsidR="0021297E" w:rsidRDefault="0021297E" w:rsidP="0021297E">
      <w:pPr>
        <w:rPr>
          <w:rFonts w:ascii="Source Sans Pro" w:hAnsi="Source Sans Pro"/>
          <w:sz w:val="21"/>
          <w:szCs w:val="21"/>
          <w:lang w:val="en-US"/>
        </w:rPr>
      </w:pPr>
    </w:p>
    <w:p w14:paraId="2160F2F6" w14:textId="5CB35185" w:rsidR="0021297E" w:rsidRPr="00AE07A8" w:rsidRDefault="0021297E" w:rsidP="0021297E">
      <w:pPr>
        <w:rPr>
          <w:rFonts w:ascii="Source Sans Pro" w:hAnsi="Source Sans Pro"/>
          <w:b/>
          <w:bCs/>
          <w:color w:val="ED7D31" w:themeColor="accent2"/>
          <w:sz w:val="36"/>
          <w:szCs w:val="36"/>
          <w:lang w:val="en-US"/>
        </w:rPr>
      </w:pPr>
      <w:r w:rsidRPr="000537BF">
        <w:rPr>
          <w:rFonts w:ascii="Source Sans Pro" w:hAnsi="Source Sans Pro"/>
          <w:b/>
          <w:bCs/>
          <w:color w:val="ED7D31" w:themeColor="accent2"/>
          <w:sz w:val="36"/>
          <w:szCs w:val="36"/>
          <w:lang w:val="en-US"/>
        </w:rPr>
        <w:t>Tree</w:t>
      </w:r>
    </w:p>
    <w:p w14:paraId="6678132E" w14:textId="3B44DC8E" w:rsidR="000537BF" w:rsidRDefault="000537BF" w:rsidP="000537BF">
      <w:pPr>
        <w:pStyle w:val="ListParagraph"/>
        <w:numPr>
          <w:ilvl w:val="0"/>
          <w:numId w:val="1"/>
        </w:numPr>
        <w:rPr>
          <w:rFonts w:ascii="Source Sans Pro" w:hAnsi="Source Sans Pro"/>
          <w:sz w:val="21"/>
          <w:szCs w:val="21"/>
          <w:lang w:val="en-US"/>
        </w:rPr>
      </w:pPr>
      <w:r>
        <w:rPr>
          <w:rFonts w:ascii="Source Sans Pro" w:hAnsi="Source Sans Pro"/>
          <w:sz w:val="21"/>
          <w:szCs w:val="21"/>
          <w:lang w:val="en-US"/>
        </w:rPr>
        <w:t>Can’t access tree with only keyboard.</w:t>
      </w:r>
    </w:p>
    <w:p w14:paraId="2E8CF42D" w14:textId="1499AC6A" w:rsidR="0021297E" w:rsidRPr="000537BF" w:rsidRDefault="000537BF" w:rsidP="000537BF">
      <w:pPr>
        <w:pStyle w:val="ListParagraph"/>
        <w:numPr>
          <w:ilvl w:val="0"/>
          <w:numId w:val="1"/>
        </w:numPr>
        <w:rPr>
          <w:rFonts w:ascii="Source Sans Pro" w:hAnsi="Source Sans Pro"/>
          <w:sz w:val="21"/>
          <w:szCs w:val="21"/>
          <w:lang w:val="en-US"/>
        </w:rPr>
      </w:pPr>
      <w:r w:rsidRPr="000537BF">
        <w:rPr>
          <w:rFonts w:ascii="Source Sans Pro" w:hAnsi="Source Sans Pro"/>
          <w:sz w:val="21"/>
          <w:szCs w:val="21"/>
          <w:lang w:val="en-US"/>
        </w:rPr>
        <w:t>Enter should bring up the dialog box.</w:t>
      </w:r>
    </w:p>
    <w:p w14:paraId="1ECDCFCD" w14:textId="3D29D25C" w:rsidR="004F5297" w:rsidRDefault="000537BF" w:rsidP="002B11B0">
      <w:pPr>
        <w:pStyle w:val="ListParagraph"/>
        <w:numPr>
          <w:ilvl w:val="0"/>
          <w:numId w:val="1"/>
        </w:numPr>
        <w:rPr>
          <w:rFonts w:ascii="Source Sans Pro" w:hAnsi="Source Sans Pro"/>
          <w:sz w:val="21"/>
          <w:szCs w:val="21"/>
          <w:lang w:val="en-US"/>
        </w:rPr>
      </w:pPr>
      <w:r>
        <w:rPr>
          <w:rFonts w:ascii="Source Sans Pro" w:hAnsi="Source Sans Pro"/>
          <w:sz w:val="21"/>
          <w:szCs w:val="21"/>
          <w:lang w:val="en-US"/>
        </w:rPr>
        <w:t>Space</w:t>
      </w:r>
      <w:r w:rsidR="004F5297">
        <w:rPr>
          <w:rFonts w:ascii="Source Sans Pro" w:hAnsi="Source Sans Pro"/>
          <w:sz w:val="21"/>
          <w:szCs w:val="21"/>
          <w:lang w:val="en-US"/>
        </w:rPr>
        <w:t>bar</w:t>
      </w:r>
      <w:r>
        <w:rPr>
          <w:rFonts w:ascii="Source Sans Pro" w:hAnsi="Source Sans Pro"/>
          <w:sz w:val="21"/>
          <w:szCs w:val="21"/>
          <w:lang w:val="en-US"/>
        </w:rPr>
        <w:t xml:space="preserve"> to select</w:t>
      </w:r>
    </w:p>
    <w:p w14:paraId="0877E552" w14:textId="24D3639F" w:rsidR="00021DA7" w:rsidRDefault="00021DA7" w:rsidP="00021DA7">
      <w:pPr>
        <w:rPr>
          <w:rFonts w:ascii="Source Sans Pro" w:hAnsi="Source Sans Pro"/>
          <w:sz w:val="21"/>
          <w:szCs w:val="21"/>
          <w:lang w:val="en-US"/>
        </w:rPr>
      </w:pPr>
    </w:p>
    <w:p w14:paraId="2B70F8DB" w14:textId="664B499C" w:rsidR="00021DA7" w:rsidRPr="00AE07A8" w:rsidRDefault="00021DA7" w:rsidP="00021DA7">
      <w:pPr>
        <w:rPr>
          <w:rFonts w:ascii="Source Sans Pro" w:hAnsi="Source Sans Pro"/>
          <w:b/>
          <w:bCs/>
          <w:color w:val="ED7D31" w:themeColor="accent2"/>
          <w:sz w:val="36"/>
          <w:szCs w:val="36"/>
          <w:lang w:val="en-US"/>
        </w:rPr>
      </w:pPr>
      <w:r w:rsidRPr="00021DA7">
        <w:rPr>
          <w:rFonts w:ascii="Source Sans Pro" w:hAnsi="Source Sans Pro"/>
          <w:b/>
          <w:bCs/>
          <w:color w:val="ED7D31" w:themeColor="accent2"/>
          <w:sz w:val="36"/>
          <w:szCs w:val="36"/>
          <w:lang w:val="en-US"/>
        </w:rPr>
        <w:t>Cross Reference</w:t>
      </w:r>
    </w:p>
    <w:p w14:paraId="489BA2DF" w14:textId="65C9154F" w:rsidR="00021DA7" w:rsidRPr="00021DA7" w:rsidRDefault="00021DA7" w:rsidP="00021DA7">
      <w:pPr>
        <w:pStyle w:val="ListParagraph"/>
        <w:numPr>
          <w:ilvl w:val="0"/>
          <w:numId w:val="1"/>
        </w:numPr>
        <w:rPr>
          <w:rFonts w:ascii="Source Sans Pro" w:hAnsi="Source Sans Pro"/>
          <w:sz w:val="21"/>
          <w:szCs w:val="21"/>
          <w:lang w:val="en-US"/>
        </w:rPr>
      </w:pPr>
      <w:r>
        <w:rPr>
          <w:rFonts w:ascii="Source Sans Pro" w:hAnsi="Source Sans Pro"/>
          <w:sz w:val="21"/>
          <w:szCs w:val="21"/>
          <w:lang w:val="en-US"/>
        </w:rPr>
        <w:t>On dialog opening the focus should be on the first input field</w:t>
      </w:r>
    </w:p>
    <w:sectPr w:rsidR="00021DA7" w:rsidRPr="00021DA7" w:rsidSect="002E575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ource Sans Pro">
    <w:panose1 w:val="020B0503030403020204"/>
    <w:charset w:val="00"/>
    <w:family w:val="swiss"/>
    <w:notTrueType/>
    <w:pitch w:val="variable"/>
    <w:sig w:usb0="600002F7" w:usb1="02000001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116E07"/>
    <w:multiLevelType w:val="hybridMultilevel"/>
    <w:tmpl w:val="D7FC72D4"/>
    <w:lvl w:ilvl="0" w:tplc="1F92740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AB6"/>
    <w:rsid w:val="00021DA7"/>
    <w:rsid w:val="000537BF"/>
    <w:rsid w:val="00086A6C"/>
    <w:rsid w:val="00157F97"/>
    <w:rsid w:val="00164EA7"/>
    <w:rsid w:val="001C25D9"/>
    <w:rsid w:val="001E0D80"/>
    <w:rsid w:val="0021297E"/>
    <w:rsid w:val="00287062"/>
    <w:rsid w:val="002B11B0"/>
    <w:rsid w:val="002D1DFE"/>
    <w:rsid w:val="002D2017"/>
    <w:rsid w:val="002E5754"/>
    <w:rsid w:val="00317070"/>
    <w:rsid w:val="004621FA"/>
    <w:rsid w:val="004F5297"/>
    <w:rsid w:val="00587681"/>
    <w:rsid w:val="00777D21"/>
    <w:rsid w:val="007F5E55"/>
    <w:rsid w:val="008570A8"/>
    <w:rsid w:val="00911619"/>
    <w:rsid w:val="00A60AB6"/>
    <w:rsid w:val="00A7697A"/>
    <w:rsid w:val="00AE07A8"/>
    <w:rsid w:val="00BA065B"/>
    <w:rsid w:val="00BE00D0"/>
    <w:rsid w:val="00C41C95"/>
    <w:rsid w:val="00CE16AD"/>
    <w:rsid w:val="00D2067F"/>
    <w:rsid w:val="00D46668"/>
    <w:rsid w:val="00F9282F"/>
    <w:rsid w:val="00FF5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ADC2436"/>
  <w15:chartTrackingRefBased/>
  <w15:docId w15:val="{2949C678-C87B-C44A-B40B-EFEA40E20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Z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0AB6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0AB6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28706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28706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219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w3.org/TR/wai-aria-practices/examples/menu-button/menu-button-action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2</Pages>
  <Words>475</Words>
  <Characters>2710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Tyrone Gower</dc:creator>
  <cp:keywords/>
  <dc:description/>
  <cp:lastModifiedBy>Tyrone Gower</cp:lastModifiedBy>
  <cp:revision>11</cp:revision>
  <dcterms:created xsi:type="dcterms:W3CDTF">2019-09-25T10:10:00Z</dcterms:created>
  <dcterms:modified xsi:type="dcterms:W3CDTF">2020-01-14T06:33:00Z</dcterms:modified>
</cp:coreProperties>
</file>