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lej5ejmo77d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Description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 custom React hook that simplifies the management of browser storage (either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localStorage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sessionStorage</w:t>
      </w:r>
      <w:r w:rsidDel="00000000" w:rsidR="00000000" w:rsidRPr="00000000">
        <w:rPr>
          <w:rtl w:val="0"/>
        </w:rPr>
        <w:t xml:space="preserve">). This hook provides an easy way to save, retrieve, and remove data from the storage, making state persistence between page reloads more convenient.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pevizl24bpy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Output Screenshot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136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e0gauh2wy0v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Widget/Algorithm Used in Task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Custom Hook (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useStorage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 A custom hook is created that abstracts the logic for managing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localStorage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sessionStorage</w:t>
      </w:r>
      <w:r w:rsidDel="00000000" w:rsidR="00000000" w:rsidRPr="00000000">
        <w:rPr>
          <w:rtl w:val="0"/>
        </w:rPr>
        <w:t xml:space="preserve">. The hook takes in two parameters: the key and the storage type (local or session).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useState</w:t>
      </w:r>
      <w:r w:rsidDel="00000000" w:rsidR="00000000" w:rsidRPr="00000000">
        <w:rPr>
          <w:b w:val="1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useEffect</w:t>
      </w:r>
      <w:r w:rsidDel="00000000" w:rsidR="00000000" w:rsidRPr="00000000">
        <w:rPr>
          <w:b w:val="1"/>
          <w:rtl w:val="0"/>
        </w:rPr>
        <w:t xml:space="preserve"> Hooks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useState</w:t>
      </w:r>
      <w:r w:rsidDel="00000000" w:rsidR="00000000" w:rsidRPr="00000000">
        <w:rPr>
          <w:rtl w:val="0"/>
        </w:rPr>
        <w:t xml:space="preserve"> is used to store the value in memory.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useEffect</w:t>
      </w:r>
      <w:r w:rsidDel="00000000" w:rsidR="00000000" w:rsidRPr="00000000">
        <w:rPr>
          <w:rtl w:val="0"/>
        </w:rPr>
        <w:t xml:space="preserve"> is used to sync the state with the storage, ensuring that any changes made are reflected in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localStorage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sessionStorage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Storage Type Parameter</w:t>
      </w:r>
      <w:r w:rsidDel="00000000" w:rsidR="00000000" w:rsidRPr="00000000">
        <w:rPr>
          <w:rtl w:val="0"/>
        </w:rPr>
        <w:t xml:space="preserve">: The hook accepts a parameter to determine whether to use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localStorage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sessionStorage</w:t>
      </w:r>
      <w:r w:rsidDel="00000000" w:rsidR="00000000" w:rsidRPr="00000000">
        <w:rPr>
          <w:rtl w:val="0"/>
        </w:rPr>
        <w:t xml:space="preserve">. This allows flexibility in how data is stored across sessions.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Set and Get Functions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setValue</w:t>
      </w:r>
      <w:r w:rsidDel="00000000" w:rsidR="00000000" w:rsidRPr="00000000">
        <w:rPr>
          <w:rtl w:val="0"/>
        </w:rPr>
        <w:t xml:space="preserve">: A function to store a value in the specified storage.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getValue</w:t>
      </w:r>
      <w:r w:rsidDel="00000000" w:rsidR="00000000" w:rsidRPr="00000000">
        <w:rPr>
          <w:rtl w:val="0"/>
        </w:rPr>
        <w:t xml:space="preserve">: A function to retrieve the value from the storage based on the provided key.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 Persistence</w:t>
      </w:r>
      <w:r w:rsidDel="00000000" w:rsidR="00000000" w:rsidRPr="00000000">
        <w:rPr>
          <w:rtl w:val="0"/>
        </w:rPr>
        <w:t xml:space="preserve">: The custom hook ensures that even after a page reload, the stored data can be retrieved from the chosen storage method.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Error Handling</w:t>
      </w:r>
      <w:r w:rsidDel="00000000" w:rsidR="00000000" w:rsidRPr="00000000">
        <w:rPr>
          <w:rtl w:val="0"/>
        </w:rPr>
        <w:t xml:space="preserve">: The hook includes error handling for storage limits and cases where access to storage may not be allowed (e.g., in private browsing).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