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4EF1" w14:textId="77777777" w:rsidR="001C1344" w:rsidRDefault="001C1344" w:rsidP="001C1344">
      <w:pPr>
        <w:pBdr>
          <w:bottom w:val="single" w:sz="8" w:space="0" w:color="E30613"/>
        </w:pBdr>
        <w:spacing w:after="600"/>
      </w:pPr>
      <w:r>
        <w:rPr>
          <w:b/>
          <w:bCs/>
          <w:sz w:val="20"/>
          <w:szCs w:val="20"/>
        </w:rPr>
        <w:t>PRAGUEBEST</w:t>
      </w:r>
      <w:r>
        <w:rPr>
          <w:color w:val="6B6862"/>
          <w:sz w:val="20"/>
          <w:szCs w:val="20"/>
        </w:rPr>
        <w:t xml:space="preserve">   ·   Case Study Šablona</w:t>
      </w:r>
    </w:p>
    <w:p w14:paraId="5C425328" w14:textId="77777777" w:rsidR="001C1344" w:rsidRDefault="001C1344" w:rsidP="001C1344">
      <w:pPr>
        <w:pStyle w:val="Nadpis1"/>
      </w:pPr>
      <w:r>
        <w:t>[Název klienta]</w:t>
      </w:r>
    </w:p>
    <w:p w14:paraId="777D1D0A" w14:textId="77777777" w:rsidR="001C1344" w:rsidRDefault="001C1344" w:rsidP="001C1344">
      <w:pPr>
        <w:spacing w:after="400"/>
        <w:rPr>
          <w:i/>
          <w:iCs/>
          <w:color w:val="E30613"/>
        </w:rPr>
      </w:pPr>
      <w:r>
        <w:rPr>
          <w:i/>
          <w:iCs/>
          <w:color w:val="E30613"/>
        </w:rPr>
        <w:t xml:space="preserve">[Krátký </w:t>
      </w:r>
      <w:proofErr w:type="spellStart"/>
      <w:r>
        <w:rPr>
          <w:i/>
          <w:iCs/>
          <w:color w:val="E30613"/>
        </w:rPr>
        <w:t>headline</w:t>
      </w:r>
      <w:proofErr w:type="spellEnd"/>
      <w:r>
        <w:rPr>
          <w:i/>
          <w:iCs/>
          <w:color w:val="E30613"/>
        </w:rPr>
        <w:t xml:space="preserve"> — co bylo uděláno a jaký byl výsledek. Jedna věta, max 20 slov.]</w:t>
      </w:r>
    </w:p>
    <w:p w14:paraId="15CFFDF9" w14:textId="77777777" w:rsidR="001C1344" w:rsidRDefault="001C1344" w:rsidP="001C1344">
      <w:pPr>
        <w:spacing w:after="40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C1344" w14:paraId="03DCDEFC" w14:textId="77777777" w:rsidTr="00B0007E"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F9F6F0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674EFE2A" w14:textId="77777777" w:rsidR="001C1344" w:rsidRDefault="001C1344" w:rsidP="00B0007E">
            <w:pPr>
              <w:spacing w:after="80"/>
            </w:pPr>
            <w:r>
              <w:rPr>
                <w:b/>
                <w:bCs/>
                <w:color w:val="6B6862"/>
                <w:sz w:val="16"/>
                <w:szCs w:val="16"/>
              </w:rPr>
              <w:t>KLIENT</w:t>
            </w:r>
          </w:p>
          <w:p w14:paraId="5C7980C0" w14:textId="77777777" w:rsidR="001C1344" w:rsidRDefault="001C1344" w:rsidP="00B0007E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[Název]</w:t>
            </w:r>
          </w:p>
          <w:p w14:paraId="3C4D2A61" w14:textId="77777777" w:rsidR="001C1344" w:rsidRDefault="001C1344" w:rsidP="00B0007E">
            <w:r>
              <w:rPr>
                <w:color w:val="6B6862"/>
                <w:sz w:val="18"/>
                <w:szCs w:val="18"/>
              </w:rPr>
              <w:t>[Odvětví · Segment]</w:t>
            </w:r>
          </w:p>
        </w:tc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F9F6F0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775FA2E7" w14:textId="77777777" w:rsidR="001C1344" w:rsidRDefault="001C1344" w:rsidP="00B0007E">
            <w:pPr>
              <w:spacing w:after="80"/>
            </w:pPr>
            <w:r>
              <w:rPr>
                <w:b/>
                <w:bCs/>
                <w:color w:val="6B6862"/>
                <w:sz w:val="16"/>
                <w:szCs w:val="16"/>
              </w:rPr>
              <w:t>ROK</w:t>
            </w:r>
          </w:p>
          <w:p w14:paraId="2AF965B1" w14:textId="77777777" w:rsidR="001C1344" w:rsidRDefault="001C1344" w:rsidP="00B0007E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[Rok–Rok]</w:t>
            </w:r>
          </w:p>
          <w:p w14:paraId="3CBEEED3" w14:textId="77777777" w:rsidR="001C1344" w:rsidRDefault="001C1344" w:rsidP="00B0007E">
            <w:r>
              <w:rPr>
                <w:color w:val="6B6862"/>
                <w:sz w:val="18"/>
                <w:szCs w:val="18"/>
              </w:rPr>
              <w:t>[X měsíců vývoje]</w:t>
            </w:r>
          </w:p>
        </w:tc>
      </w:tr>
      <w:tr w:rsidR="001C1344" w14:paraId="13FBCCAA" w14:textId="77777777" w:rsidTr="00B0007E"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F9F6F0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4B632437" w14:textId="77777777" w:rsidR="001C1344" w:rsidRDefault="001C1344" w:rsidP="00B0007E">
            <w:pPr>
              <w:spacing w:after="80"/>
            </w:pPr>
            <w:r>
              <w:rPr>
                <w:b/>
                <w:bCs/>
                <w:color w:val="6B6862"/>
                <w:sz w:val="16"/>
                <w:szCs w:val="16"/>
              </w:rPr>
              <w:t>SLUŽBY</w:t>
            </w:r>
          </w:p>
          <w:p w14:paraId="35713470" w14:textId="77777777" w:rsidR="001C1344" w:rsidRDefault="001C1344" w:rsidP="00B0007E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[Produkty / služby]</w:t>
            </w:r>
          </w:p>
          <w:p w14:paraId="52F57A16" w14:textId="77777777" w:rsidR="001C1344" w:rsidRDefault="001C1344" w:rsidP="00B0007E">
            <w:r>
              <w:rPr>
                <w:color w:val="6B6862"/>
                <w:sz w:val="18"/>
                <w:szCs w:val="18"/>
              </w:rPr>
              <w:t>[Design + vývoj + provoz]</w:t>
            </w:r>
          </w:p>
        </w:tc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F9F6F0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2E59902F" w14:textId="77777777" w:rsidR="001C1344" w:rsidRDefault="001C1344" w:rsidP="00B0007E">
            <w:pPr>
              <w:spacing w:after="80"/>
            </w:pPr>
            <w:r>
              <w:rPr>
                <w:b/>
                <w:bCs/>
                <w:color w:val="6B6862"/>
                <w:sz w:val="16"/>
                <w:szCs w:val="16"/>
              </w:rPr>
              <w:t>STACK</w:t>
            </w:r>
          </w:p>
          <w:p w14:paraId="3CFD2E05" w14:textId="77777777" w:rsidR="001C1344" w:rsidRDefault="001C1344" w:rsidP="00B0007E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[Technologie]</w:t>
            </w:r>
          </w:p>
          <w:p w14:paraId="57DB5294" w14:textId="77777777" w:rsidR="001C1344" w:rsidRDefault="001C1344" w:rsidP="00B0007E">
            <w:r>
              <w:rPr>
                <w:color w:val="6B6862"/>
                <w:sz w:val="18"/>
                <w:szCs w:val="18"/>
              </w:rPr>
              <w:t xml:space="preserve">[Další </w:t>
            </w:r>
            <w:proofErr w:type="spellStart"/>
            <w:r>
              <w:rPr>
                <w:color w:val="6B6862"/>
                <w:sz w:val="18"/>
                <w:szCs w:val="18"/>
              </w:rPr>
              <w:t>stack</w:t>
            </w:r>
            <w:proofErr w:type="spellEnd"/>
            <w:r>
              <w:rPr>
                <w:color w:val="6B6862"/>
                <w:sz w:val="18"/>
                <w:szCs w:val="18"/>
              </w:rPr>
              <w:t>]</w:t>
            </w:r>
          </w:p>
        </w:tc>
      </w:tr>
    </w:tbl>
    <w:p w14:paraId="3DE74184" w14:textId="77777777" w:rsidR="001C1344" w:rsidRDefault="001C1344" w:rsidP="001C1344">
      <w:pPr>
        <w:pBdr>
          <w:bottom w:val="single" w:sz="6" w:space="0" w:color="E0D8CA"/>
        </w:pBdr>
        <w:spacing w:before="320" w:after="320"/>
      </w:pPr>
    </w:p>
    <w:p w14:paraId="6BC941C9" w14:textId="77777777" w:rsidR="001C1344" w:rsidRDefault="001C1344" w:rsidP="001C1344">
      <w:pPr>
        <w:spacing w:before="480" w:after="80"/>
      </w:pPr>
      <w:r>
        <w:rPr>
          <w:b/>
          <w:bCs/>
          <w:color w:val="6B6862"/>
          <w:sz w:val="18"/>
          <w:szCs w:val="18"/>
        </w:rPr>
        <w:t>VÝCHOZÍ STAV</w:t>
      </w:r>
    </w:p>
    <w:p w14:paraId="22EDBE3F" w14:textId="77777777" w:rsidR="001C1344" w:rsidRDefault="001C1344" w:rsidP="001C1344">
      <w:pPr>
        <w:pStyle w:val="Nadpis2"/>
      </w:pPr>
      <w:r>
        <w:t>[Nadpis: Co klient potřeboval.]</w:t>
      </w:r>
    </w:p>
    <w:p w14:paraId="15A844E4" w14:textId="77777777" w:rsidR="001C1344" w:rsidRDefault="001C1344" w:rsidP="001C1344">
      <w:pPr>
        <w:spacing w:after="200"/>
      </w:pPr>
      <w:r>
        <w:rPr>
          <w:b/>
          <w:bCs/>
        </w:rPr>
        <w:t xml:space="preserve">Kontext: </w:t>
      </w:r>
      <w:r>
        <w:rPr>
          <w:i/>
          <w:iCs/>
          <w:color w:val="E30613"/>
        </w:rPr>
        <w:t>[Stručná formulace výchozího stavu — max 2 věty. Co nefungovalo nebo chybělo.]</w:t>
      </w:r>
    </w:p>
    <w:p w14:paraId="736795AC" w14:textId="77777777" w:rsidR="001C1344" w:rsidRDefault="001C1344" w:rsidP="001C1344">
      <w:pPr>
        <w:spacing w:after="160"/>
      </w:pPr>
      <w:r>
        <w:t>[Odstavec 1: Detailní popis situace před projektem. Co měl klient, co mu chybělo, kde byl problém. 3–4 věty.]</w:t>
      </w:r>
    </w:p>
    <w:p w14:paraId="67E5E630" w14:textId="77777777" w:rsidR="001C1344" w:rsidRDefault="001C1344" w:rsidP="001C1344">
      <w:pPr>
        <w:spacing w:after="160"/>
      </w:pPr>
      <w:r>
        <w:t>[Odstavec 2: Konkrétní dopad problému — na zákazníky, tržby, provoz, tým. 3–4 věty.]</w:t>
      </w:r>
    </w:p>
    <w:p w14:paraId="79BC9F45" w14:textId="77777777" w:rsidR="001C1344" w:rsidRDefault="001C1344" w:rsidP="001C1344">
      <w:pPr>
        <w:spacing w:after="160"/>
      </w:pPr>
      <w:r>
        <w:t>[Odstavec 3: Zadání — co přesně bylo naším cílem. 2–3 věty.]</w:t>
      </w:r>
    </w:p>
    <w:p w14:paraId="5437001E" w14:textId="77777777" w:rsidR="001C1344" w:rsidRDefault="001C1344" w:rsidP="001C1344">
      <w:pPr>
        <w:pBdr>
          <w:bottom w:val="single" w:sz="6" w:space="0" w:color="E0D8CA"/>
        </w:pBdr>
        <w:spacing w:before="320" w:after="320"/>
      </w:pPr>
    </w:p>
    <w:p w14:paraId="5D0C67DF" w14:textId="77777777" w:rsidR="001C1344" w:rsidRDefault="001C1344" w:rsidP="001C1344">
      <w:pPr>
        <w:spacing w:before="480" w:after="80"/>
      </w:pPr>
      <w:r>
        <w:rPr>
          <w:b/>
          <w:bCs/>
          <w:color w:val="6B6862"/>
          <w:sz w:val="18"/>
          <w:szCs w:val="18"/>
        </w:rPr>
        <w:t>CITÁT</w:t>
      </w:r>
    </w:p>
    <w:p w14:paraId="3FF9C235" w14:textId="77777777" w:rsidR="001C1344" w:rsidRDefault="001C1344" w:rsidP="001C1344">
      <w:pPr>
        <w:spacing w:after="200"/>
        <w:jc w:val="center"/>
      </w:pPr>
      <w:r>
        <w:rPr>
          <w:i/>
          <w:iCs/>
          <w:color w:val="E30613"/>
        </w:rPr>
        <w:t>"[Přesný citát klienta — co řekl o spolupráci nebo problému. Max 30 slov.]"</w:t>
      </w:r>
    </w:p>
    <w:p w14:paraId="6B9C502E" w14:textId="77777777" w:rsidR="001C1344" w:rsidRDefault="001C1344" w:rsidP="001C1344">
      <w:pPr>
        <w:spacing w:after="60"/>
        <w:jc w:val="center"/>
      </w:pPr>
      <w:r>
        <w:rPr>
          <w:b/>
          <w:bCs/>
          <w:sz w:val="24"/>
          <w:szCs w:val="24"/>
        </w:rPr>
        <w:t>[Jméno Příjmení]</w:t>
      </w:r>
    </w:p>
    <w:p w14:paraId="66BCE840" w14:textId="77777777" w:rsidR="001C1344" w:rsidRDefault="001C1344" w:rsidP="001C1344">
      <w:pPr>
        <w:jc w:val="center"/>
      </w:pPr>
      <w:r>
        <w:rPr>
          <w:color w:val="6B6862"/>
          <w:sz w:val="18"/>
          <w:szCs w:val="18"/>
        </w:rPr>
        <w:t>[Pozice · Firma]</w:t>
      </w:r>
    </w:p>
    <w:p w14:paraId="7826BC88" w14:textId="77777777" w:rsidR="001C1344" w:rsidRDefault="001C1344" w:rsidP="001C1344">
      <w:pPr>
        <w:pBdr>
          <w:bottom w:val="single" w:sz="6" w:space="0" w:color="E0D8CA"/>
        </w:pBdr>
        <w:spacing w:before="320" w:after="320"/>
      </w:pPr>
    </w:p>
    <w:p w14:paraId="011BB315" w14:textId="77777777" w:rsidR="001C1344" w:rsidRDefault="001C1344" w:rsidP="001C1344">
      <w:pPr>
        <w:spacing w:before="480" w:after="80"/>
      </w:pPr>
      <w:r>
        <w:rPr>
          <w:b/>
          <w:bCs/>
          <w:color w:val="6B6862"/>
          <w:sz w:val="18"/>
          <w:szCs w:val="18"/>
        </w:rPr>
        <w:lastRenderedPageBreak/>
        <w:t>PŘÍSTUP</w:t>
      </w:r>
    </w:p>
    <w:p w14:paraId="1EB1E1E8" w14:textId="77777777" w:rsidR="001C1344" w:rsidRDefault="001C1344" w:rsidP="001C1344">
      <w:pPr>
        <w:pStyle w:val="Nadpis2"/>
      </w:pPr>
      <w:r>
        <w:t>Jak jsme postupovali.</w:t>
      </w:r>
    </w:p>
    <w:p w14:paraId="29343A61" w14:textId="77777777" w:rsidR="001C1344" w:rsidRDefault="001C1344" w:rsidP="001C1344">
      <w:pPr>
        <w:spacing w:after="280"/>
      </w:pPr>
      <w:r>
        <w:t>[Úvodní věta k přístupu — max 1 věta popisující celkovou strategii.]</w:t>
      </w:r>
    </w:p>
    <w:p w14:paraId="53B069F3" w14:textId="77777777" w:rsidR="001C1344" w:rsidRDefault="001C1344" w:rsidP="001C1344">
      <w:pPr>
        <w:spacing w:before="120"/>
        <w:rPr>
          <w:i/>
          <w:iCs/>
          <w:color w:val="6B6862"/>
          <w:sz w:val="16"/>
          <w:szCs w:val="16"/>
        </w:rPr>
      </w:pPr>
    </w:p>
    <w:p w14:paraId="31DD7525" w14:textId="77777777" w:rsidR="001C1344" w:rsidRDefault="001C1344" w:rsidP="001C1344">
      <w:pPr>
        <w:spacing w:after="80"/>
      </w:pPr>
      <w:r>
        <w:rPr>
          <w:color w:val="6B6862"/>
          <w:sz w:val="16"/>
          <w:szCs w:val="16"/>
        </w:rPr>
        <w:t>PILÍŘ / 01</w:t>
      </w:r>
    </w:p>
    <w:p w14:paraId="17E3D0DB" w14:textId="77777777" w:rsidR="001C1344" w:rsidRDefault="001C1344" w:rsidP="001C1344">
      <w:pPr>
        <w:spacing w:after="120"/>
      </w:pPr>
      <w:r>
        <w:rPr>
          <w:b/>
          <w:bCs/>
          <w:sz w:val="26"/>
          <w:szCs w:val="26"/>
        </w:rPr>
        <w:t>[Název pilíře]</w:t>
      </w:r>
    </w:p>
    <w:p w14:paraId="19D00ED1" w14:textId="77777777" w:rsidR="001C1344" w:rsidRDefault="001C1344" w:rsidP="001C1344">
      <w:pPr>
        <w:spacing w:before="120"/>
        <w:rPr>
          <w:color w:val="6B6862"/>
          <w:sz w:val="20"/>
          <w:szCs w:val="20"/>
        </w:rPr>
      </w:pPr>
      <w:r>
        <w:rPr>
          <w:color w:val="6B6862"/>
          <w:sz w:val="20"/>
          <w:szCs w:val="20"/>
        </w:rPr>
        <w:t>[Popis — co bylo uděláno a proč. 2–3 věty.]</w:t>
      </w:r>
    </w:p>
    <w:p w14:paraId="5DD536AD" w14:textId="77777777" w:rsidR="001C1344" w:rsidRDefault="001C1344" w:rsidP="001C1344">
      <w:pPr>
        <w:spacing w:before="120"/>
        <w:rPr>
          <w:color w:val="6B6862"/>
          <w:sz w:val="20"/>
          <w:szCs w:val="20"/>
        </w:rPr>
      </w:pPr>
    </w:p>
    <w:p w14:paraId="579F6104" w14:textId="77777777" w:rsidR="001C1344" w:rsidRDefault="001C1344" w:rsidP="001C1344">
      <w:pPr>
        <w:spacing w:after="80"/>
      </w:pPr>
      <w:r>
        <w:rPr>
          <w:color w:val="6B6862"/>
          <w:sz w:val="16"/>
          <w:szCs w:val="16"/>
        </w:rPr>
        <w:t>PILÍŘ / 02</w:t>
      </w:r>
    </w:p>
    <w:p w14:paraId="1859ABF3" w14:textId="77777777" w:rsidR="001C1344" w:rsidRDefault="001C1344" w:rsidP="001C1344">
      <w:pPr>
        <w:spacing w:after="120"/>
      </w:pPr>
      <w:r>
        <w:rPr>
          <w:b/>
          <w:bCs/>
          <w:sz w:val="26"/>
          <w:szCs w:val="26"/>
        </w:rPr>
        <w:t>[Název pilíře]</w:t>
      </w:r>
    </w:p>
    <w:p w14:paraId="4326466B" w14:textId="77777777" w:rsidR="001C1344" w:rsidRDefault="001C1344" w:rsidP="001C1344">
      <w:pPr>
        <w:spacing w:before="120"/>
        <w:rPr>
          <w:color w:val="6B6862"/>
          <w:sz w:val="20"/>
          <w:szCs w:val="20"/>
        </w:rPr>
      </w:pPr>
      <w:r>
        <w:rPr>
          <w:color w:val="6B6862"/>
          <w:sz w:val="20"/>
          <w:szCs w:val="20"/>
        </w:rPr>
        <w:t>[Popis — co bylo uděláno a proč. 2–3 věty.]</w:t>
      </w:r>
    </w:p>
    <w:p w14:paraId="2E68591A" w14:textId="77777777" w:rsidR="001C1344" w:rsidRDefault="001C1344" w:rsidP="001C1344">
      <w:pPr>
        <w:spacing w:before="120"/>
        <w:rPr>
          <w:color w:val="6B6862"/>
          <w:sz w:val="20"/>
          <w:szCs w:val="20"/>
        </w:rPr>
      </w:pPr>
    </w:p>
    <w:p w14:paraId="742F194D" w14:textId="77777777" w:rsidR="001C1344" w:rsidRDefault="001C1344" w:rsidP="001C1344">
      <w:pPr>
        <w:spacing w:after="80"/>
      </w:pPr>
      <w:r>
        <w:rPr>
          <w:color w:val="6B6862"/>
          <w:sz w:val="16"/>
          <w:szCs w:val="16"/>
        </w:rPr>
        <w:t>PILÍŘ / 03</w:t>
      </w:r>
    </w:p>
    <w:p w14:paraId="4DEA9D87" w14:textId="77777777" w:rsidR="001C1344" w:rsidRDefault="001C1344" w:rsidP="001C1344">
      <w:pPr>
        <w:spacing w:after="120"/>
      </w:pPr>
      <w:r>
        <w:rPr>
          <w:b/>
          <w:bCs/>
          <w:sz w:val="26"/>
          <w:szCs w:val="26"/>
        </w:rPr>
        <w:t>[Název pilíře]</w:t>
      </w:r>
    </w:p>
    <w:p w14:paraId="3CAA15F1" w14:textId="77777777" w:rsidR="001C1344" w:rsidRDefault="001C1344" w:rsidP="001C1344">
      <w:pPr>
        <w:spacing w:before="120"/>
        <w:rPr>
          <w:color w:val="6B6862"/>
          <w:sz w:val="20"/>
          <w:szCs w:val="20"/>
        </w:rPr>
      </w:pPr>
      <w:r>
        <w:rPr>
          <w:color w:val="6B6862"/>
          <w:sz w:val="20"/>
          <w:szCs w:val="20"/>
        </w:rPr>
        <w:t>[Popis — co bylo uděláno a proč. 2–3 věty.]</w:t>
      </w:r>
    </w:p>
    <w:p w14:paraId="6418867B" w14:textId="77777777" w:rsidR="001C1344" w:rsidRDefault="001C1344" w:rsidP="001C1344">
      <w:pPr>
        <w:spacing w:before="120"/>
        <w:rPr>
          <w:i/>
          <w:iCs/>
          <w:color w:val="6B6862"/>
          <w:sz w:val="16"/>
          <w:szCs w:val="16"/>
        </w:rPr>
      </w:pPr>
    </w:p>
    <w:p w14:paraId="1BEC04E9" w14:textId="77777777" w:rsidR="001C1344" w:rsidRDefault="001C1344" w:rsidP="001C1344">
      <w:pPr>
        <w:spacing w:before="120"/>
      </w:pPr>
      <w:r>
        <w:rPr>
          <w:i/>
          <w:iCs/>
          <w:color w:val="6B6862"/>
          <w:sz w:val="16"/>
          <w:szCs w:val="16"/>
        </w:rPr>
        <w:t>Poznámka: Pilíře lze přidat nebo ubrat dle projektu.</w:t>
      </w:r>
    </w:p>
    <w:p w14:paraId="48852B85" w14:textId="77777777" w:rsidR="001C1344" w:rsidRDefault="001C1344" w:rsidP="001C1344">
      <w:pPr>
        <w:pBdr>
          <w:bottom w:val="single" w:sz="6" w:space="0" w:color="E0D8CA"/>
        </w:pBdr>
        <w:spacing w:before="320" w:after="320"/>
      </w:pPr>
    </w:p>
    <w:p w14:paraId="37E37518" w14:textId="77777777" w:rsidR="001C1344" w:rsidRDefault="001C1344" w:rsidP="001C1344">
      <w:pPr>
        <w:spacing w:before="480" w:after="80"/>
      </w:pPr>
      <w:r>
        <w:rPr>
          <w:b/>
          <w:bCs/>
          <w:color w:val="6B6862"/>
          <w:sz w:val="18"/>
          <w:szCs w:val="18"/>
        </w:rPr>
        <w:t>VÝSLEDKY</w:t>
      </w:r>
    </w:p>
    <w:p w14:paraId="2C0FE326" w14:textId="77777777" w:rsidR="001C1344" w:rsidRDefault="001C1344" w:rsidP="001C1344">
      <w:pPr>
        <w:pStyle w:val="Nadpis2"/>
      </w:pPr>
      <w:r>
        <w:t>Nechme mluvit čísla.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1C1344" w14:paraId="5B823AD9" w14:textId="77777777" w:rsidTr="00B0007E"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0A0A0A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788A02F1" w14:textId="77777777" w:rsidR="001C1344" w:rsidRDefault="001C1344" w:rsidP="00B0007E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+XX %</w:t>
            </w:r>
          </w:p>
          <w:p w14:paraId="619FC518" w14:textId="77777777" w:rsidR="001C1344" w:rsidRDefault="001C1344" w:rsidP="00B0007E">
            <w:pPr>
              <w:spacing w:after="80"/>
            </w:pPr>
            <w:r>
              <w:rPr>
                <w:b/>
                <w:bCs/>
                <w:color w:val="FFFFFF"/>
                <w:sz w:val="26"/>
                <w:szCs w:val="26"/>
              </w:rPr>
              <w:t>[Název metriky]</w:t>
            </w:r>
          </w:p>
          <w:p w14:paraId="495918FD" w14:textId="77777777" w:rsidR="001C1344" w:rsidRDefault="001C1344" w:rsidP="00B0007E">
            <w:r>
              <w:rPr>
                <w:color w:val="A0A0A0"/>
                <w:sz w:val="20"/>
                <w:szCs w:val="20"/>
              </w:rPr>
              <w:t>[Popis — co se měřilo, za jaké období, jak se počítá.]</w:t>
            </w:r>
          </w:p>
        </w:tc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0A0A0A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7A2071A1" w14:textId="77777777" w:rsidR="001C1344" w:rsidRDefault="001C1344" w:rsidP="00B0007E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+XX %</w:t>
            </w:r>
          </w:p>
          <w:p w14:paraId="49B437E1" w14:textId="77777777" w:rsidR="001C1344" w:rsidRDefault="001C1344" w:rsidP="00B0007E">
            <w:pPr>
              <w:spacing w:after="80"/>
            </w:pPr>
            <w:r>
              <w:rPr>
                <w:b/>
                <w:bCs/>
                <w:color w:val="FFFFFF"/>
                <w:sz w:val="26"/>
                <w:szCs w:val="26"/>
              </w:rPr>
              <w:t>[Název metriky]</w:t>
            </w:r>
          </w:p>
          <w:p w14:paraId="21D09F76" w14:textId="77777777" w:rsidR="001C1344" w:rsidRDefault="001C1344" w:rsidP="00B0007E">
            <w:r>
              <w:rPr>
                <w:color w:val="A0A0A0"/>
                <w:sz w:val="20"/>
                <w:szCs w:val="20"/>
              </w:rPr>
              <w:t>[Popis — co se měřilo, za jaké období, jak se počítá.]</w:t>
            </w:r>
          </w:p>
        </w:tc>
      </w:tr>
      <w:tr w:rsidR="001C1344" w14:paraId="730292C1" w14:textId="77777777" w:rsidTr="00B0007E"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0A0A0A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2E186D87" w14:textId="77777777" w:rsidR="001C1344" w:rsidRDefault="001C1344" w:rsidP="00B0007E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XX</w:t>
            </w:r>
          </w:p>
          <w:p w14:paraId="7A2E8D96" w14:textId="77777777" w:rsidR="001C1344" w:rsidRDefault="001C1344" w:rsidP="00B0007E">
            <w:pPr>
              <w:spacing w:after="80"/>
            </w:pPr>
            <w:r>
              <w:rPr>
                <w:b/>
                <w:bCs/>
                <w:color w:val="FFFFFF"/>
                <w:sz w:val="26"/>
                <w:szCs w:val="26"/>
              </w:rPr>
              <w:t>[Název metriky]</w:t>
            </w:r>
          </w:p>
          <w:p w14:paraId="66FAA083" w14:textId="77777777" w:rsidR="001C1344" w:rsidRDefault="001C1344" w:rsidP="00B0007E">
            <w:r>
              <w:rPr>
                <w:color w:val="A0A0A0"/>
                <w:sz w:val="20"/>
                <w:szCs w:val="20"/>
              </w:rPr>
              <w:t>[Popis — co se měřilo, za jaké období, jak se počítá.]</w:t>
            </w:r>
          </w:p>
        </w:tc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0A0A0A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37ECA685" w14:textId="77777777" w:rsidR="001C1344" w:rsidRDefault="001C1344" w:rsidP="00B0007E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XX ms</w:t>
            </w:r>
          </w:p>
          <w:p w14:paraId="0CBD097F" w14:textId="77777777" w:rsidR="001C1344" w:rsidRDefault="001C1344" w:rsidP="00B0007E">
            <w:pPr>
              <w:spacing w:after="80"/>
            </w:pPr>
            <w:r>
              <w:rPr>
                <w:b/>
                <w:bCs/>
                <w:color w:val="FFFFFF"/>
                <w:sz w:val="26"/>
                <w:szCs w:val="26"/>
              </w:rPr>
              <w:t>[Název metriky]</w:t>
            </w:r>
          </w:p>
          <w:p w14:paraId="4B22040F" w14:textId="77777777" w:rsidR="001C1344" w:rsidRDefault="001C1344" w:rsidP="00B0007E">
            <w:r>
              <w:rPr>
                <w:color w:val="A0A0A0"/>
                <w:sz w:val="20"/>
                <w:szCs w:val="20"/>
              </w:rPr>
              <w:t>[Popis — co se měřilo, za jaké období, jak se počítá.]</w:t>
            </w:r>
          </w:p>
        </w:tc>
      </w:tr>
    </w:tbl>
    <w:p w14:paraId="44C4F81D" w14:textId="77777777" w:rsidR="001C1344" w:rsidRDefault="001C1344" w:rsidP="001C1344"/>
    <w:p w14:paraId="54C1828C" w14:textId="09AAE873" w:rsidR="00294604" w:rsidRDefault="00000000">
      <w:pPr>
        <w:pBdr>
          <w:bottom w:val="single" w:sz="8" w:space="0" w:color="E30613"/>
        </w:pBdr>
        <w:spacing w:after="600"/>
      </w:pPr>
      <w:r>
        <w:rPr>
          <w:b/>
          <w:bCs/>
          <w:sz w:val="20"/>
          <w:szCs w:val="20"/>
        </w:rPr>
        <w:lastRenderedPageBreak/>
        <w:t>PRAGUEBEST</w:t>
      </w:r>
      <w:r>
        <w:rPr>
          <w:color w:val="6B6862"/>
          <w:sz w:val="20"/>
          <w:szCs w:val="20"/>
        </w:rPr>
        <w:t xml:space="preserve">   ·   Case Study 0</w:t>
      </w:r>
      <w:r w:rsidR="001C1344">
        <w:rPr>
          <w:color w:val="6B6862"/>
          <w:sz w:val="20"/>
          <w:szCs w:val="20"/>
        </w:rPr>
        <w:t>1</w:t>
      </w:r>
    </w:p>
    <w:p w14:paraId="62544063" w14:textId="0EFC09EC" w:rsidR="00294604" w:rsidRDefault="00000000">
      <w:pPr>
        <w:pStyle w:val="Nadpis1"/>
      </w:pPr>
      <w:r>
        <w:t>El</w:t>
      </w:r>
      <w:r w:rsidR="001C1344">
        <w:t xml:space="preserve"> N</w:t>
      </w:r>
      <w:r>
        <w:t>ino</w:t>
      </w:r>
    </w:p>
    <w:p w14:paraId="30D76020" w14:textId="77777777" w:rsidR="001C1344" w:rsidRDefault="001C1344" w:rsidP="001C1344">
      <w:pPr>
        <w:rPr>
          <w:sz w:val="26"/>
          <w:szCs w:val="26"/>
        </w:rPr>
      </w:pPr>
      <w:r w:rsidRPr="001C1344">
        <w:rPr>
          <w:sz w:val="26"/>
          <w:szCs w:val="26"/>
        </w:rPr>
        <w:t xml:space="preserve">Evropská síť parfumerií potřebovala sjednotit 13 národních e-shopů, napojit ERP </w:t>
      </w:r>
      <w:proofErr w:type="spellStart"/>
      <w:r w:rsidRPr="001C1344">
        <w:rPr>
          <w:sz w:val="26"/>
          <w:szCs w:val="26"/>
        </w:rPr>
        <w:t>Abra</w:t>
      </w:r>
      <w:proofErr w:type="spellEnd"/>
      <w:r w:rsidRPr="001C1344">
        <w:rPr>
          <w:sz w:val="26"/>
          <w:szCs w:val="26"/>
        </w:rPr>
        <w:t xml:space="preserve">, Heureku, Zásilkovnu a vlastní </w:t>
      </w:r>
      <w:proofErr w:type="spellStart"/>
      <w:r w:rsidRPr="001C1344">
        <w:rPr>
          <w:sz w:val="26"/>
          <w:szCs w:val="26"/>
        </w:rPr>
        <w:t>UpSearch</w:t>
      </w:r>
      <w:proofErr w:type="spellEnd"/>
      <w:r w:rsidRPr="001C1344">
        <w:rPr>
          <w:sz w:val="26"/>
          <w:szCs w:val="26"/>
        </w:rPr>
        <w:t xml:space="preserve">. Výsledek: jedna </w:t>
      </w:r>
      <w:proofErr w:type="spellStart"/>
      <w:r w:rsidRPr="001C1344">
        <w:rPr>
          <w:sz w:val="26"/>
          <w:szCs w:val="26"/>
        </w:rPr>
        <w:t>codebase</w:t>
      </w:r>
      <w:proofErr w:type="spellEnd"/>
      <w:r w:rsidRPr="001C1344">
        <w:rPr>
          <w:sz w:val="26"/>
          <w:szCs w:val="26"/>
        </w:rPr>
        <w:t>, lokální ceny a měny, rychlost pod vteřinu.</w:t>
      </w:r>
    </w:p>
    <w:p w14:paraId="52E8683B" w14:textId="77777777" w:rsidR="001C1344" w:rsidRDefault="001C1344" w:rsidP="001C1344">
      <w:pPr>
        <w:rPr>
          <w:sz w:val="26"/>
          <w:szCs w:val="26"/>
        </w:rPr>
      </w:pPr>
    </w:p>
    <w:p w14:paraId="71F00809" w14:textId="77777777" w:rsidR="001C1344" w:rsidRPr="001C1344" w:rsidRDefault="001C1344" w:rsidP="001C1344">
      <w:pPr>
        <w:rPr>
          <w:sz w:val="26"/>
          <w:szCs w:val="26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294604" w14:paraId="6F24EEEB" w14:textId="77777777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F9F6F0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BB6942D" w14:textId="77777777" w:rsidR="00294604" w:rsidRDefault="00000000">
            <w:pPr>
              <w:spacing w:after="80"/>
            </w:pPr>
            <w:r>
              <w:rPr>
                <w:b/>
                <w:bCs/>
                <w:color w:val="6B6862"/>
                <w:sz w:val="16"/>
                <w:szCs w:val="16"/>
              </w:rPr>
              <w:t>KLIENT</w:t>
            </w:r>
          </w:p>
          <w:p w14:paraId="665F4F99" w14:textId="77777777" w:rsidR="00294604" w:rsidRDefault="00000000">
            <w:pPr>
              <w:spacing w:after="60"/>
            </w:pPr>
            <w:proofErr w:type="spellStart"/>
            <w:r>
              <w:rPr>
                <w:b/>
                <w:bCs/>
                <w:sz w:val="28"/>
                <w:szCs w:val="28"/>
              </w:rPr>
              <w:t>Elnino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Partners</w:t>
            </w:r>
            <w:proofErr w:type="spellEnd"/>
          </w:p>
          <w:p w14:paraId="717D84D5" w14:textId="77777777" w:rsidR="00294604" w:rsidRDefault="00000000">
            <w:r>
              <w:rPr>
                <w:color w:val="6B6862"/>
                <w:sz w:val="18"/>
                <w:szCs w:val="18"/>
              </w:rPr>
              <w:t>Parfumerie · Retail</w:t>
            </w:r>
          </w:p>
        </w:tc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F9F6F0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775DE0ED" w14:textId="77777777" w:rsidR="00294604" w:rsidRDefault="00000000">
            <w:pPr>
              <w:spacing w:after="80"/>
            </w:pPr>
            <w:r>
              <w:rPr>
                <w:b/>
                <w:bCs/>
                <w:color w:val="6B6862"/>
                <w:sz w:val="16"/>
                <w:szCs w:val="16"/>
              </w:rPr>
              <w:t>ROK</w:t>
            </w:r>
          </w:p>
          <w:p w14:paraId="678AE68C" w14:textId="77777777" w:rsidR="00294604" w:rsidRDefault="00000000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>2024–2025</w:t>
            </w:r>
          </w:p>
          <w:p w14:paraId="56BB6BD7" w14:textId="77777777" w:rsidR="00294604" w:rsidRDefault="00000000">
            <w:r>
              <w:rPr>
                <w:color w:val="6B6862"/>
                <w:sz w:val="18"/>
                <w:szCs w:val="18"/>
              </w:rPr>
              <w:t>11 měsíců vývoje</w:t>
            </w:r>
          </w:p>
        </w:tc>
      </w:tr>
      <w:tr w:rsidR="00294604" w14:paraId="7DB27C9B" w14:textId="77777777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F9F6F0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76EEA913" w14:textId="77777777" w:rsidR="00294604" w:rsidRDefault="00000000">
            <w:pPr>
              <w:spacing w:after="80"/>
            </w:pPr>
            <w:r>
              <w:rPr>
                <w:b/>
                <w:bCs/>
                <w:color w:val="6B6862"/>
                <w:sz w:val="16"/>
                <w:szCs w:val="16"/>
              </w:rPr>
              <w:t>SLUŽBY</w:t>
            </w:r>
          </w:p>
          <w:p w14:paraId="3CD939E9" w14:textId="77777777" w:rsidR="00294604" w:rsidRDefault="00000000"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E-shop, PIM, </w:t>
            </w:r>
            <w:proofErr w:type="spellStart"/>
            <w:r>
              <w:rPr>
                <w:b/>
                <w:bCs/>
                <w:sz w:val="28"/>
                <w:szCs w:val="28"/>
              </w:rPr>
              <w:t>UpSearch</w:t>
            </w:r>
            <w:proofErr w:type="spellEnd"/>
          </w:p>
          <w:p w14:paraId="748F6ACB" w14:textId="77777777" w:rsidR="00294604" w:rsidRDefault="00000000">
            <w:r>
              <w:rPr>
                <w:color w:val="6B6862"/>
                <w:sz w:val="18"/>
                <w:szCs w:val="18"/>
              </w:rPr>
              <w:t>Design + vývoj + provoz</w:t>
            </w:r>
          </w:p>
        </w:tc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F9F6F0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D00F511" w14:textId="77777777" w:rsidR="00294604" w:rsidRDefault="00000000">
            <w:pPr>
              <w:spacing w:after="80"/>
            </w:pPr>
            <w:r>
              <w:rPr>
                <w:b/>
                <w:bCs/>
                <w:color w:val="6B6862"/>
                <w:sz w:val="16"/>
                <w:szCs w:val="16"/>
              </w:rPr>
              <w:t>STACK</w:t>
            </w:r>
          </w:p>
          <w:p w14:paraId="68C668A9" w14:textId="77777777" w:rsidR="00294604" w:rsidRDefault="00000000">
            <w:pPr>
              <w:spacing w:after="60"/>
            </w:pPr>
            <w:proofErr w:type="spellStart"/>
            <w:r>
              <w:rPr>
                <w:b/>
                <w:bCs/>
                <w:sz w:val="28"/>
                <w:szCs w:val="28"/>
              </w:rPr>
              <w:t>Nuxt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3 · </w:t>
            </w:r>
            <w:proofErr w:type="spellStart"/>
            <w:r>
              <w:rPr>
                <w:b/>
                <w:bCs/>
                <w:sz w:val="28"/>
                <w:szCs w:val="28"/>
              </w:rPr>
              <w:t>Elastic</w:t>
            </w:r>
            <w:proofErr w:type="spellEnd"/>
          </w:p>
          <w:p w14:paraId="1EAA1348" w14:textId="77777777" w:rsidR="00294604" w:rsidRDefault="00000000">
            <w:r>
              <w:rPr>
                <w:color w:val="6B6862"/>
                <w:sz w:val="18"/>
                <w:szCs w:val="18"/>
              </w:rPr>
              <w:t xml:space="preserve">PHP · ERP </w:t>
            </w:r>
            <w:proofErr w:type="spellStart"/>
            <w:r>
              <w:rPr>
                <w:color w:val="6B6862"/>
                <w:sz w:val="18"/>
                <w:szCs w:val="18"/>
              </w:rPr>
              <w:t>Abra</w:t>
            </w:r>
            <w:proofErr w:type="spellEnd"/>
          </w:p>
        </w:tc>
      </w:tr>
    </w:tbl>
    <w:p w14:paraId="43634324" w14:textId="77777777" w:rsidR="00294604" w:rsidRDefault="00294604">
      <w:pPr>
        <w:pBdr>
          <w:bottom w:val="single" w:sz="6" w:space="0" w:color="E0D8CA"/>
        </w:pBdr>
        <w:spacing w:before="320" w:after="320"/>
      </w:pPr>
    </w:p>
    <w:p w14:paraId="52138715" w14:textId="77777777" w:rsidR="00294604" w:rsidRDefault="00000000">
      <w:pPr>
        <w:spacing w:before="480" w:after="80"/>
      </w:pPr>
      <w:r>
        <w:rPr>
          <w:b/>
          <w:bCs/>
          <w:color w:val="6B6862"/>
          <w:sz w:val="18"/>
          <w:szCs w:val="18"/>
        </w:rPr>
        <w:t>VÝCHOZÍ STAV</w:t>
      </w:r>
    </w:p>
    <w:p w14:paraId="523203A6" w14:textId="77777777" w:rsidR="00294604" w:rsidRDefault="00000000">
      <w:pPr>
        <w:pStyle w:val="Nadpis2"/>
      </w:pPr>
      <w:r>
        <w:t>Třináct e-shopů, které si nerozuměly.</w:t>
      </w:r>
    </w:p>
    <w:p w14:paraId="63C2DB08" w14:textId="77777777" w:rsidR="00294604" w:rsidRDefault="00000000">
      <w:pPr>
        <w:spacing w:after="200"/>
      </w:pPr>
      <w:r>
        <w:rPr>
          <w:b/>
          <w:bCs/>
        </w:rPr>
        <w:t xml:space="preserve">Kontext: </w:t>
      </w:r>
      <w:r>
        <w:t>Každá země řešila stejný problém svým vlastním způsobem — a nikdo z toho neměl užitek.</w:t>
      </w:r>
    </w:p>
    <w:p w14:paraId="4559B90B" w14:textId="77777777" w:rsidR="00294604" w:rsidRDefault="00000000">
      <w:pPr>
        <w:spacing w:after="160"/>
      </w:pPr>
      <w:proofErr w:type="spellStart"/>
      <w:r>
        <w:t>Elnino</w:t>
      </w:r>
      <w:proofErr w:type="spellEnd"/>
      <w:r>
        <w:t xml:space="preserve"> mělo v dubnu 2024 třináct národních e-shopů — každý na jiné platformě, s vlastními </w:t>
      </w:r>
      <w:proofErr w:type="spellStart"/>
      <w:r>
        <w:t>templaty</w:t>
      </w:r>
      <w:proofErr w:type="spellEnd"/>
      <w:r>
        <w:t>, vlastním katalogem a vlastními integracemi na místní ERP. Když někdo chtěl přidat produkt na všechny trhy, trvalo to dva týdny.</w:t>
      </w:r>
    </w:p>
    <w:p w14:paraId="1E1CAD7F" w14:textId="77777777" w:rsidR="00294604" w:rsidRDefault="00000000">
      <w:pPr>
        <w:spacing w:after="160"/>
      </w:pPr>
      <w:r>
        <w:t>Mezinárodní B2B zákazníci přitom dostávali tři různé ceny za stejný produkt podle toho, kterou doménu si otevřeli. Helpdesk trávil polovinu času vysvětlováním nesrovnalostí.</w:t>
      </w:r>
    </w:p>
    <w:p w14:paraId="4D389416" w14:textId="77777777" w:rsidR="00294604" w:rsidRDefault="00000000">
      <w:pPr>
        <w:spacing w:after="160"/>
      </w:pPr>
      <w:r>
        <w:t xml:space="preserve">Naše zadání bylo jednoznačné: jedna </w:t>
      </w:r>
      <w:proofErr w:type="spellStart"/>
      <w:r>
        <w:t>codebase</w:t>
      </w:r>
      <w:proofErr w:type="spellEnd"/>
      <w:r>
        <w:t>, jedna pravda, třináct jazykových mutací s lokálními cenami, měnami a logistikou. A to všechno na dobu neurčitou dopředu — žádný redesign za dva roky.</w:t>
      </w:r>
    </w:p>
    <w:p w14:paraId="0E95FD9E" w14:textId="77777777" w:rsidR="00294604" w:rsidRDefault="00294604">
      <w:pPr>
        <w:pBdr>
          <w:bottom w:val="single" w:sz="6" w:space="0" w:color="E0D8CA"/>
        </w:pBdr>
        <w:spacing w:before="320" w:after="320"/>
      </w:pPr>
    </w:p>
    <w:p w14:paraId="4295F913" w14:textId="77777777" w:rsidR="001C1344" w:rsidRDefault="001C1344">
      <w:pPr>
        <w:pBdr>
          <w:bottom w:val="single" w:sz="6" w:space="0" w:color="E0D8CA"/>
        </w:pBdr>
        <w:spacing w:before="320" w:after="320"/>
      </w:pPr>
    </w:p>
    <w:p w14:paraId="0E373AAB" w14:textId="77777777" w:rsidR="001C1344" w:rsidRDefault="001C1344">
      <w:pPr>
        <w:pBdr>
          <w:bottom w:val="single" w:sz="6" w:space="0" w:color="E0D8CA"/>
        </w:pBdr>
        <w:spacing w:before="320" w:after="320"/>
      </w:pPr>
    </w:p>
    <w:p w14:paraId="2B2F3FE9" w14:textId="77777777" w:rsidR="00294604" w:rsidRDefault="00000000">
      <w:pPr>
        <w:spacing w:before="480" w:after="80"/>
      </w:pPr>
      <w:r>
        <w:rPr>
          <w:b/>
          <w:bCs/>
          <w:color w:val="6B6862"/>
          <w:sz w:val="18"/>
          <w:szCs w:val="18"/>
        </w:rPr>
        <w:t>CITÁT</w:t>
      </w:r>
    </w:p>
    <w:p w14:paraId="4EB3993F" w14:textId="77777777" w:rsidR="00294604" w:rsidRDefault="00000000">
      <w:pPr>
        <w:jc w:val="center"/>
      </w:pPr>
      <w:r>
        <w:rPr>
          <w:b/>
          <w:bCs/>
          <w:color w:val="E30613"/>
          <w:sz w:val="72"/>
          <w:szCs w:val="72"/>
        </w:rPr>
        <w:t>„</w:t>
      </w:r>
    </w:p>
    <w:p w14:paraId="5B0AEA4A" w14:textId="77777777" w:rsidR="00294604" w:rsidRDefault="00000000">
      <w:pPr>
        <w:spacing w:after="200"/>
        <w:jc w:val="center"/>
      </w:pPr>
      <w:r>
        <w:rPr>
          <w:i/>
          <w:iCs/>
          <w:sz w:val="28"/>
          <w:szCs w:val="28"/>
        </w:rPr>
        <w:t xml:space="preserve">„Hledali jsme partnera, který rozumí retailu i datům — </w:t>
      </w:r>
      <w:proofErr w:type="gramStart"/>
      <w:r>
        <w:rPr>
          <w:i/>
          <w:iCs/>
          <w:sz w:val="28"/>
          <w:szCs w:val="28"/>
        </w:rPr>
        <w:t>ne jen</w:t>
      </w:r>
      <w:proofErr w:type="gramEnd"/>
      <w:r>
        <w:rPr>
          <w:i/>
          <w:iCs/>
          <w:sz w:val="28"/>
          <w:szCs w:val="28"/>
        </w:rPr>
        <w:t xml:space="preserve"> agenturu, která umí vyrobit pěkný web.“</w:t>
      </w:r>
    </w:p>
    <w:p w14:paraId="4CCB0202" w14:textId="77777777" w:rsidR="00294604" w:rsidRDefault="00000000">
      <w:pPr>
        <w:spacing w:after="60"/>
        <w:jc w:val="center"/>
      </w:pPr>
      <w:r>
        <w:rPr>
          <w:b/>
          <w:bCs/>
          <w:sz w:val="24"/>
          <w:szCs w:val="24"/>
        </w:rPr>
        <w:t>Tomáš Mareš</w:t>
      </w:r>
    </w:p>
    <w:p w14:paraId="2318DA80" w14:textId="77777777" w:rsidR="00294604" w:rsidRDefault="00000000">
      <w:pPr>
        <w:jc w:val="center"/>
      </w:pPr>
      <w:r>
        <w:rPr>
          <w:color w:val="6B6862"/>
          <w:sz w:val="18"/>
          <w:szCs w:val="18"/>
        </w:rPr>
        <w:t xml:space="preserve">CEO · </w:t>
      </w:r>
      <w:proofErr w:type="spellStart"/>
      <w:r>
        <w:rPr>
          <w:color w:val="6B6862"/>
          <w:sz w:val="18"/>
          <w:szCs w:val="18"/>
        </w:rPr>
        <w:t>Elnino</w:t>
      </w:r>
      <w:proofErr w:type="spellEnd"/>
      <w:r>
        <w:rPr>
          <w:color w:val="6B6862"/>
          <w:sz w:val="18"/>
          <w:szCs w:val="18"/>
        </w:rPr>
        <w:t xml:space="preserve"> </w:t>
      </w:r>
      <w:proofErr w:type="spellStart"/>
      <w:r>
        <w:rPr>
          <w:color w:val="6B6862"/>
          <w:sz w:val="18"/>
          <w:szCs w:val="18"/>
        </w:rPr>
        <w:t>Partners</w:t>
      </w:r>
      <w:proofErr w:type="spellEnd"/>
    </w:p>
    <w:p w14:paraId="0B8316D4" w14:textId="77777777" w:rsidR="00294604" w:rsidRDefault="00294604">
      <w:pPr>
        <w:pBdr>
          <w:bottom w:val="single" w:sz="6" w:space="0" w:color="E0D8CA"/>
        </w:pBdr>
        <w:spacing w:before="320" w:after="320"/>
      </w:pPr>
    </w:p>
    <w:p w14:paraId="3F0F6A94" w14:textId="77777777" w:rsidR="00294604" w:rsidRDefault="00000000">
      <w:pPr>
        <w:spacing w:before="480" w:after="80"/>
      </w:pPr>
      <w:r>
        <w:rPr>
          <w:b/>
          <w:bCs/>
          <w:color w:val="6B6862"/>
          <w:sz w:val="18"/>
          <w:szCs w:val="18"/>
        </w:rPr>
        <w:t>PŘÍSTUP</w:t>
      </w:r>
    </w:p>
    <w:p w14:paraId="4D788602" w14:textId="77777777" w:rsidR="00294604" w:rsidRDefault="00000000">
      <w:pPr>
        <w:pStyle w:val="Nadpis2"/>
      </w:pPr>
      <w:r>
        <w:t>Jak jsme postupovali.</w:t>
      </w:r>
    </w:p>
    <w:p w14:paraId="23B9D731" w14:textId="77777777" w:rsidR="00294604" w:rsidRDefault="00000000">
      <w:pPr>
        <w:spacing w:after="280"/>
      </w:pPr>
      <w:proofErr w:type="spellStart"/>
      <w:r>
        <w:t>Headless</w:t>
      </w:r>
      <w:proofErr w:type="spellEnd"/>
      <w:r>
        <w:t xml:space="preserve"> architektura s centralizovaným katalogem a vlastním vyhledáváním — tři pilíře, které daly </w:t>
      </w:r>
      <w:proofErr w:type="spellStart"/>
      <w:r>
        <w:t>Elniną</w:t>
      </w:r>
      <w:proofErr w:type="spellEnd"/>
      <w:r>
        <w:t xml:space="preserve"> jednu pravdu pro 13 trhů.</w:t>
      </w:r>
    </w:p>
    <w:p w14:paraId="24B8EBB7" w14:textId="77777777" w:rsidR="001C1344" w:rsidRDefault="001C1344" w:rsidP="001C1344">
      <w:pPr>
        <w:spacing w:before="120"/>
        <w:rPr>
          <w:i/>
          <w:iCs/>
          <w:color w:val="6B6862"/>
          <w:sz w:val="16"/>
          <w:szCs w:val="16"/>
        </w:rPr>
      </w:pPr>
    </w:p>
    <w:p w14:paraId="65379C07" w14:textId="77777777" w:rsidR="001C1344" w:rsidRDefault="001C1344" w:rsidP="001C1344">
      <w:pPr>
        <w:spacing w:after="80"/>
      </w:pPr>
      <w:r>
        <w:rPr>
          <w:color w:val="6B6862"/>
          <w:sz w:val="16"/>
          <w:szCs w:val="16"/>
        </w:rPr>
        <w:t>PILÍŘ / 01</w:t>
      </w:r>
    </w:p>
    <w:p w14:paraId="2D36999C" w14:textId="77777777" w:rsidR="001C1344" w:rsidRDefault="001C1344" w:rsidP="001C1344">
      <w:pPr>
        <w:spacing w:before="120"/>
        <w:rPr>
          <w:b/>
          <w:bCs/>
          <w:sz w:val="26"/>
          <w:szCs w:val="26"/>
        </w:rPr>
      </w:pPr>
      <w:r w:rsidRPr="001C1344">
        <w:rPr>
          <w:b/>
          <w:bCs/>
          <w:sz w:val="26"/>
          <w:szCs w:val="26"/>
        </w:rPr>
        <w:t xml:space="preserve">Jedna </w:t>
      </w:r>
      <w:proofErr w:type="spellStart"/>
      <w:r w:rsidRPr="001C1344">
        <w:rPr>
          <w:b/>
          <w:bCs/>
          <w:sz w:val="26"/>
          <w:szCs w:val="26"/>
        </w:rPr>
        <w:t>codebase</w:t>
      </w:r>
      <w:proofErr w:type="spellEnd"/>
      <w:r w:rsidRPr="001C1344">
        <w:rPr>
          <w:b/>
          <w:bCs/>
          <w:sz w:val="26"/>
          <w:szCs w:val="26"/>
        </w:rPr>
        <w:t xml:space="preserve"> </w:t>
      </w:r>
    </w:p>
    <w:p w14:paraId="4B0AAD0F" w14:textId="05E9EEC1" w:rsidR="001C1344" w:rsidRDefault="001C1344" w:rsidP="001C1344">
      <w:pPr>
        <w:spacing w:before="120"/>
        <w:rPr>
          <w:color w:val="6B6862"/>
          <w:sz w:val="20"/>
          <w:szCs w:val="20"/>
        </w:rPr>
      </w:pPr>
      <w:proofErr w:type="spellStart"/>
      <w:r w:rsidRPr="001C1344">
        <w:rPr>
          <w:color w:val="6B6862"/>
          <w:sz w:val="20"/>
          <w:szCs w:val="20"/>
        </w:rPr>
        <w:t>Nuxt</w:t>
      </w:r>
      <w:proofErr w:type="spellEnd"/>
      <w:r w:rsidRPr="001C1344">
        <w:rPr>
          <w:color w:val="6B6862"/>
          <w:sz w:val="20"/>
          <w:szCs w:val="20"/>
        </w:rPr>
        <w:t xml:space="preserve"> 3 </w:t>
      </w:r>
      <w:proofErr w:type="spellStart"/>
      <w:r w:rsidRPr="001C1344">
        <w:rPr>
          <w:color w:val="6B6862"/>
          <w:sz w:val="20"/>
          <w:szCs w:val="20"/>
        </w:rPr>
        <w:t>monorepo</w:t>
      </w:r>
      <w:proofErr w:type="spellEnd"/>
      <w:r w:rsidRPr="001C1344">
        <w:rPr>
          <w:color w:val="6B6862"/>
          <w:sz w:val="20"/>
          <w:szCs w:val="20"/>
        </w:rPr>
        <w:t xml:space="preserve"> s lokalizací na úrovni </w:t>
      </w:r>
      <w:proofErr w:type="spellStart"/>
      <w:r w:rsidRPr="001C1344">
        <w:rPr>
          <w:color w:val="6B6862"/>
          <w:sz w:val="20"/>
          <w:szCs w:val="20"/>
        </w:rPr>
        <w:t>route</w:t>
      </w:r>
      <w:proofErr w:type="spellEnd"/>
      <w:r w:rsidRPr="001C1344">
        <w:rPr>
          <w:color w:val="6B6862"/>
          <w:sz w:val="20"/>
          <w:szCs w:val="20"/>
        </w:rPr>
        <w:t>. Každá země má vlastní obsah, ceník a logistiku — kód je ale jeden.</w:t>
      </w:r>
    </w:p>
    <w:p w14:paraId="209656B8" w14:textId="77777777" w:rsidR="001C1344" w:rsidRDefault="001C1344" w:rsidP="001C1344">
      <w:pPr>
        <w:spacing w:before="120"/>
        <w:rPr>
          <w:color w:val="6B6862"/>
          <w:sz w:val="20"/>
          <w:szCs w:val="20"/>
        </w:rPr>
      </w:pPr>
    </w:p>
    <w:p w14:paraId="739DF2E3" w14:textId="77777777" w:rsidR="001C1344" w:rsidRDefault="001C1344" w:rsidP="001C1344">
      <w:pPr>
        <w:spacing w:after="80"/>
      </w:pPr>
      <w:r>
        <w:rPr>
          <w:color w:val="6B6862"/>
          <w:sz w:val="16"/>
          <w:szCs w:val="16"/>
        </w:rPr>
        <w:t>PILÍŘ / 02</w:t>
      </w:r>
    </w:p>
    <w:p w14:paraId="0457DAE9" w14:textId="77777777" w:rsidR="001C1344" w:rsidRDefault="001C1344" w:rsidP="001C1344">
      <w:pPr>
        <w:spacing w:before="120"/>
        <w:rPr>
          <w:b/>
          <w:bCs/>
          <w:sz w:val="26"/>
          <w:szCs w:val="26"/>
        </w:rPr>
      </w:pPr>
      <w:proofErr w:type="spellStart"/>
      <w:r w:rsidRPr="001C1344">
        <w:rPr>
          <w:b/>
          <w:bCs/>
          <w:sz w:val="26"/>
          <w:szCs w:val="26"/>
        </w:rPr>
        <w:t>Headless</w:t>
      </w:r>
      <w:proofErr w:type="spellEnd"/>
      <w:r w:rsidRPr="001C1344">
        <w:rPr>
          <w:b/>
          <w:bCs/>
          <w:sz w:val="26"/>
          <w:szCs w:val="26"/>
        </w:rPr>
        <w:t xml:space="preserve"> PIM</w:t>
      </w:r>
      <w:r w:rsidRPr="001C1344">
        <w:rPr>
          <w:b/>
          <w:bCs/>
          <w:sz w:val="26"/>
          <w:szCs w:val="26"/>
        </w:rPr>
        <w:t xml:space="preserve"> </w:t>
      </w:r>
    </w:p>
    <w:p w14:paraId="5FCEE9B6" w14:textId="77777777" w:rsidR="001C1344" w:rsidRPr="001C1344" w:rsidRDefault="001C1344" w:rsidP="001C1344">
      <w:pPr>
        <w:rPr>
          <w:color w:val="6B6862"/>
          <w:sz w:val="20"/>
          <w:szCs w:val="20"/>
        </w:rPr>
      </w:pPr>
      <w:r w:rsidRPr="001C1344">
        <w:rPr>
          <w:color w:val="6B6862"/>
          <w:sz w:val="20"/>
          <w:szCs w:val="20"/>
        </w:rPr>
        <w:t>Centrální katalog s produkty, obrázky a překlady. Nový produkt se přidá jednou — a do hodiny je na všech 13 trzích.</w:t>
      </w:r>
    </w:p>
    <w:p w14:paraId="42ED48AB" w14:textId="77777777" w:rsidR="001C1344" w:rsidRDefault="001C1344" w:rsidP="001C1344">
      <w:pPr>
        <w:spacing w:before="120"/>
        <w:rPr>
          <w:color w:val="6B6862"/>
          <w:sz w:val="20"/>
          <w:szCs w:val="20"/>
        </w:rPr>
      </w:pPr>
    </w:p>
    <w:p w14:paraId="24099E11" w14:textId="77777777" w:rsidR="001C1344" w:rsidRDefault="001C1344" w:rsidP="001C1344">
      <w:pPr>
        <w:spacing w:after="80"/>
      </w:pPr>
      <w:r>
        <w:rPr>
          <w:color w:val="6B6862"/>
          <w:sz w:val="16"/>
          <w:szCs w:val="16"/>
        </w:rPr>
        <w:t>PILÍŘ / 03</w:t>
      </w:r>
    </w:p>
    <w:p w14:paraId="2730CDA2" w14:textId="77777777" w:rsidR="001C1344" w:rsidRDefault="001C1344" w:rsidP="001C1344">
      <w:pPr>
        <w:rPr>
          <w:b/>
          <w:bCs/>
          <w:sz w:val="26"/>
          <w:szCs w:val="26"/>
        </w:rPr>
      </w:pPr>
      <w:proofErr w:type="spellStart"/>
      <w:r w:rsidRPr="001C1344">
        <w:rPr>
          <w:b/>
          <w:bCs/>
          <w:sz w:val="26"/>
          <w:szCs w:val="26"/>
        </w:rPr>
        <w:t>UpSearch</w:t>
      </w:r>
      <w:proofErr w:type="spellEnd"/>
    </w:p>
    <w:p w14:paraId="56ACB1B2" w14:textId="31E7DDB2" w:rsidR="001C1344" w:rsidRPr="001C1344" w:rsidRDefault="001C1344" w:rsidP="001C1344">
      <w:pPr>
        <w:rPr>
          <w:color w:val="6B6862"/>
          <w:sz w:val="20"/>
          <w:szCs w:val="20"/>
        </w:rPr>
      </w:pPr>
      <w:r w:rsidRPr="001C1344">
        <w:rPr>
          <w:color w:val="6B6862"/>
          <w:sz w:val="20"/>
          <w:szCs w:val="20"/>
        </w:rPr>
        <w:t xml:space="preserve">Vlastní vyhledávání s tolerancí překlepů ve 13 jazycích, kontextovým řazením a </w:t>
      </w:r>
      <w:proofErr w:type="spellStart"/>
      <w:r w:rsidRPr="001C1344">
        <w:rPr>
          <w:color w:val="6B6862"/>
          <w:sz w:val="20"/>
          <w:szCs w:val="20"/>
        </w:rPr>
        <w:t>learn</w:t>
      </w:r>
      <w:proofErr w:type="spellEnd"/>
      <w:r w:rsidRPr="001C1344">
        <w:rPr>
          <w:color w:val="6B6862"/>
          <w:sz w:val="20"/>
          <w:szCs w:val="20"/>
        </w:rPr>
        <w:t>-to-rank modelem na historických objednávkách.</w:t>
      </w:r>
    </w:p>
    <w:p w14:paraId="35B85EE5" w14:textId="77777777" w:rsidR="001C1344" w:rsidRDefault="001C1344">
      <w:pPr>
        <w:pBdr>
          <w:bottom w:val="single" w:sz="6" w:space="0" w:color="E0D8CA"/>
        </w:pBdr>
        <w:spacing w:before="320" w:after="320"/>
      </w:pPr>
    </w:p>
    <w:p w14:paraId="659595CA" w14:textId="77777777" w:rsidR="001C1344" w:rsidRDefault="001C1344">
      <w:pPr>
        <w:pBdr>
          <w:bottom w:val="single" w:sz="6" w:space="0" w:color="E0D8CA"/>
        </w:pBdr>
        <w:spacing w:before="320" w:after="320"/>
      </w:pPr>
    </w:p>
    <w:p w14:paraId="3D2E57FB" w14:textId="77777777" w:rsidR="001C1344" w:rsidRDefault="001C1344">
      <w:pPr>
        <w:pBdr>
          <w:bottom w:val="single" w:sz="6" w:space="0" w:color="E0D8CA"/>
        </w:pBdr>
        <w:spacing w:before="320" w:after="320"/>
      </w:pPr>
    </w:p>
    <w:p w14:paraId="2498AB9C" w14:textId="77777777" w:rsidR="001C1344" w:rsidRDefault="001C1344">
      <w:pPr>
        <w:pBdr>
          <w:bottom w:val="single" w:sz="6" w:space="0" w:color="E0D8CA"/>
        </w:pBdr>
        <w:spacing w:before="320" w:after="320"/>
      </w:pPr>
    </w:p>
    <w:p w14:paraId="5C342897" w14:textId="77777777" w:rsidR="001C1344" w:rsidRDefault="001C1344">
      <w:pPr>
        <w:pBdr>
          <w:bottom w:val="single" w:sz="6" w:space="0" w:color="E0D8CA"/>
        </w:pBdr>
        <w:spacing w:before="320" w:after="320"/>
      </w:pPr>
    </w:p>
    <w:p w14:paraId="12A30976" w14:textId="77777777" w:rsidR="00294604" w:rsidRDefault="00000000">
      <w:pPr>
        <w:spacing w:before="480" w:after="80"/>
      </w:pPr>
      <w:r>
        <w:rPr>
          <w:b/>
          <w:bCs/>
          <w:color w:val="6B6862"/>
          <w:sz w:val="18"/>
          <w:szCs w:val="18"/>
        </w:rPr>
        <w:t>VÝSLEDKY</w:t>
      </w:r>
    </w:p>
    <w:p w14:paraId="13AEBD26" w14:textId="77777777" w:rsidR="00294604" w:rsidRDefault="00000000">
      <w:pPr>
        <w:pStyle w:val="Nadpis2"/>
      </w:pPr>
      <w:r>
        <w:t>Nechme mluvit čísla.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294604" w14:paraId="73B9A03F" w14:textId="77777777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0A0A0A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319B2702" w14:textId="77777777" w:rsidR="00294604" w:rsidRDefault="00000000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+214 %</w:t>
            </w:r>
          </w:p>
          <w:p w14:paraId="28344727" w14:textId="77777777" w:rsidR="00294604" w:rsidRDefault="00000000">
            <w:pPr>
              <w:spacing w:after="80"/>
            </w:pPr>
            <w:r>
              <w:rPr>
                <w:b/>
                <w:bCs/>
                <w:color w:val="FFFFFF"/>
                <w:sz w:val="26"/>
                <w:szCs w:val="26"/>
              </w:rPr>
              <w:t>Konverze v B2B sekci</w:t>
            </w:r>
          </w:p>
          <w:p w14:paraId="789A6B52" w14:textId="77777777" w:rsidR="00294604" w:rsidRDefault="00000000">
            <w:r>
              <w:rPr>
                <w:color w:val="A0A0A0"/>
                <w:sz w:val="20"/>
                <w:szCs w:val="20"/>
              </w:rPr>
              <w:t>Velkoobchodní zákazníci nově vidí ceny podle své role a historie objednávek. Průměrná velikost košíku se ztrojnásobila.</w:t>
            </w:r>
          </w:p>
        </w:tc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0A0A0A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571425EB" w14:textId="77777777" w:rsidR="00294604" w:rsidRDefault="00000000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−61 %</w:t>
            </w:r>
          </w:p>
          <w:p w14:paraId="3AFF8F40" w14:textId="77777777" w:rsidR="00294604" w:rsidRDefault="00000000">
            <w:pPr>
              <w:spacing w:after="80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Bounce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rate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na mobilu</w:t>
            </w:r>
          </w:p>
          <w:p w14:paraId="79274CC8" w14:textId="77777777" w:rsidR="00294604" w:rsidRDefault="00000000">
            <w:r>
              <w:rPr>
                <w:color w:val="A0A0A0"/>
                <w:sz w:val="20"/>
                <w:szCs w:val="20"/>
              </w:rPr>
              <w:t xml:space="preserve">Rychlejší načítání (LCP 0,8 s), čistší layout a lepší </w:t>
            </w:r>
            <w:proofErr w:type="spellStart"/>
            <w:r>
              <w:rPr>
                <w:color w:val="A0A0A0"/>
                <w:sz w:val="20"/>
                <w:szCs w:val="20"/>
              </w:rPr>
              <w:t>search</w:t>
            </w:r>
            <w:proofErr w:type="spellEnd"/>
            <w:r>
              <w:rPr>
                <w:color w:val="A0A0A0"/>
                <w:sz w:val="20"/>
                <w:szCs w:val="20"/>
              </w:rPr>
              <w:t xml:space="preserve"> v místních jazycích. Mobilní nákupní košík dnes generuje 62 % obratu.</w:t>
            </w:r>
          </w:p>
        </w:tc>
      </w:tr>
      <w:tr w:rsidR="00294604" w14:paraId="0A2960B8" w14:textId="77777777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0A0A0A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33457A03" w14:textId="77777777" w:rsidR="00294604" w:rsidRDefault="00000000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+38 %</w:t>
            </w:r>
          </w:p>
          <w:p w14:paraId="0B6698F0" w14:textId="77777777" w:rsidR="00294604" w:rsidRDefault="00000000">
            <w:pPr>
              <w:spacing w:after="80"/>
            </w:pPr>
            <w:r>
              <w:rPr>
                <w:b/>
                <w:bCs/>
                <w:color w:val="FFFFFF"/>
                <w:sz w:val="26"/>
                <w:szCs w:val="26"/>
              </w:rPr>
              <w:t>Meziroční obrat</w:t>
            </w:r>
          </w:p>
          <w:p w14:paraId="7A05EC7A" w14:textId="77777777" w:rsidR="00294604" w:rsidRDefault="00000000">
            <w:r>
              <w:rPr>
                <w:color w:val="A0A0A0"/>
                <w:sz w:val="20"/>
                <w:szCs w:val="20"/>
              </w:rPr>
              <w:t xml:space="preserve">Celkový obrat napříč 13 zeměmi vzrostl o 38 %. Nejvyšší přírůstky v Německu a Rakousku, kde </w:t>
            </w:r>
            <w:proofErr w:type="spellStart"/>
            <w:r>
              <w:rPr>
                <w:color w:val="A0A0A0"/>
                <w:sz w:val="20"/>
                <w:szCs w:val="20"/>
              </w:rPr>
              <w:t>UpSearch</w:t>
            </w:r>
            <w:proofErr w:type="spellEnd"/>
            <w:r>
              <w:rPr>
                <w:color w:val="A0A0A0"/>
                <w:sz w:val="20"/>
                <w:szCs w:val="20"/>
              </w:rPr>
              <w:t xml:space="preserve"> začal rozumět lokální terminologii.</w:t>
            </w:r>
          </w:p>
        </w:tc>
        <w:tc>
          <w:tcPr>
            <w:tcW w:w="4252" w:type="dxa"/>
            <w:tcBorders>
              <w:top w:val="single" w:sz="1" w:space="0" w:color="E0D8CA"/>
              <w:left w:val="single" w:sz="1" w:space="0" w:color="E0D8CA"/>
              <w:bottom w:val="single" w:sz="1" w:space="0" w:color="E0D8CA"/>
              <w:right w:val="single" w:sz="1" w:space="0" w:color="E0D8CA"/>
            </w:tcBorders>
            <w:shd w:val="clear" w:color="auto" w:fill="0A0A0A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504DF47D" w14:textId="4DC3F569" w:rsidR="00294604" w:rsidRDefault="001C1344"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- 95 %</w:t>
            </w:r>
          </w:p>
          <w:p w14:paraId="59A9361A" w14:textId="77777777" w:rsidR="00294604" w:rsidRDefault="00000000">
            <w:pPr>
              <w:spacing w:after="80"/>
            </w:pPr>
            <w:r>
              <w:rPr>
                <w:b/>
                <w:bCs/>
                <w:color w:val="FFFFFF"/>
                <w:sz w:val="26"/>
                <w:szCs w:val="26"/>
              </w:rPr>
              <w:t>Doba nasazení změn</w:t>
            </w:r>
          </w:p>
          <w:p w14:paraId="4B8D635A" w14:textId="77777777" w:rsidR="00294604" w:rsidRDefault="00000000">
            <w:r>
              <w:rPr>
                <w:color w:val="A0A0A0"/>
                <w:sz w:val="20"/>
                <w:szCs w:val="20"/>
              </w:rPr>
              <w:t>Přidat nový produkt na všechny trhy trvalo dva týdny. Dnes to zabere hodinu — přes centrální PIM. Marketing je konečně spokojen.</w:t>
            </w:r>
          </w:p>
        </w:tc>
      </w:tr>
    </w:tbl>
    <w:p w14:paraId="70703155" w14:textId="77777777" w:rsidR="00CA5C79" w:rsidRDefault="00CA5C79"/>
    <w:sectPr w:rsidR="00CA5C79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83F"/>
    <w:multiLevelType w:val="hybridMultilevel"/>
    <w:tmpl w:val="84AAE6F0"/>
    <w:lvl w:ilvl="0" w:tplc="0A5CB98E">
      <w:start w:val="1"/>
      <w:numFmt w:val="bullet"/>
      <w:lvlText w:val="●"/>
      <w:lvlJc w:val="left"/>
      <w:pPr>
        <w:ind w:left="720" w:hanging="360"/>
      </w:pPr>
    </w:lvl>
    <w:lvl w:ilvl="1" w:tplc="146A965C">
      <w:start w:val="1"/>
      <w:numFmt w:val="bullet"/>
      <w:lvlText w:val="○"/>
      <w:lvlJc w:val="left"/>
      <w:pPr>
        <w:ind w:left="1440" w:hanging="360"/>
      </w:pPr>
    </w:lvl>
    <w:lvl w:ilvl="2" w:tplc="C76AE1AA">
      <w:start w:val="1"/>
      <w:numFmt w:val="bullet"/>
      <w:lvlText w:val="■"/>
      <w:lvlJc w:val="left"/>
      <w:pPr>
        <w:ind w:left="2160" w:hanging="360"/>
      </w:pPr>
    </w:lvl>
    <w:lvl w:ilvl="3" w:tplc="C8064124">
      <w:start w:val="1"/>
      <w:numFmt w:val="bullet"/>
      <w:lvlText w:val="●"/>
      <w:lvlJc w:val="left"/>
      <w:pPr>
        <w:ind w:left="2880" w:hanging="360"/>
      </w:pPr>
    </w:lvl>
    <w:lvl w:ilvl="4" w:tplc="74C2C440">
      <w:start w:val="1"/>
      <w:numFmt w:val="bullet"/>
      <w:lvlText w:val="○"/>
      <w:lvlJc w:val="left"/>
      <w:pPr>
        <w:ind w:left="3600" w:hanging="360"/>
      </w:pPr>
    </w:lvl>
    <w:lvl w:ilvl="5" w:tplc="7FC41080">
      <w:start w:val="1"/>
      <w:numFmt w:val="bullet"/>
      <w:lvlText w:val="■"/>
      <w:lvlJc w:val="left"/>
      <w:pPr>
        <w:ind w:left="4320" w:hanging="360"/>
      </w:pPr>
    </w:lvl>
    <w:lvl w:ilvl="6" w:tplc="551A18FA">
      <w:start w:val="1"/>
      <w:numFmt w:val="bullet"/>
      <w:lvlText w:val="●"/>
      <w:lvlJc w:val="left"/>
      <w:pPr>
        <w:ind w:left="5040" w:hanging="360"/>
      </w:pPr>
    </w:lvl>
    <w:lvl w:ilvl="7" w:tplc="9B360F60">
      <w:start w:val="1"/>
      <w:numFmt w:val="bullet"/>
      <w:lvlText w:val="●"/>
      <w:lvlJc w:val="left"/>
      <w:pPr>
        <w:ind w:left="5760" w:hanging="360"/>
      </w:pPr>
    </w:lvl>
    <w:lvl w:ilvl="8" w:tplc="42FE6070">
      <w:start w:val="1"/>
      <w:numFmt w:val="bullet"/>
      <w:lvlText w:val="●"/>
      <w:lvlJc w:val="left"/>
      <w:pPr>
        <w:ind w:left="6480" w:hanging="360"/>
      </w:pPr>
    </w:lvl>
  </w:abstractNum>
  <w:num w:numId="1" w16cid:durableId="1206914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604"/>
    <w:rsid w:val="001C1344"/>
    <w:rsid w:val="00294604"/>
    <w:rsid w:val="004D54EB"/>
    <w:rsid w:val="00CA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30AAC6"/>
  <w15:docId w15:val="{0C915058-DD38-5347-B506-83576AB7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A0A0A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after="240"/>
      <w:outlineLvl w:val="0"/>
    </w:pPr>
    <w:rPr>
      <w:b/>
      <w:bCs/>
      <w:sz w:val="72"/>
      <w:szCs w:val="72"/>
    </w:rPr>
  </w:style>
  <w:style w:type="paragraph" w:styleId="Nadpis2">
    <w:name w:val="heading 2"/>
    <w:uiPriority w:val="9"/>
    <w:unhideWhenUsed/>
    <w:qFormat/>
    <w:pPr>
      <w:spacing w:before="480" w:after="200"/>
      <w:outlineLvl w:val="1"/>
    </w:pPr>
    <w:rPr>
      <w:b/>
      <w:bCs/>
      <w:sz w:val="44"/>
      <w:szCs w:val="44"/>
    </w:rPr>
  </w:style>
  <w:style w:type="paragraph" w:styleId="Nadpis3">
    <w:name w:val="heading 3"/>
    <w:uiPriority w:val="9"/>
    <w:semiHidden/>
    <w:unhideWhenUsed/>
    <w:qFormat/>
    <w:pPr>
      <w:spacing w:before="320" w:after="160"/>
      <w:outlineLvl w:val="2"/>
    </w:pPr>
    <w:rPr>
      <w:b/>
      <w:bCs/>
      <w:sz w:val="32"/>
      <w:szCs w:val="32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587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Michal Zeman</cp:lastModifiedBy>
  <cp:revision>2</cp:revision>
  <dcterms:created xsi:type="dcterms:W3CDTF">2026-06-08T13:09:00Z</dcterms:created>
  <dcterms:modified xsi:type="dcterms:W3CDTF">2026-06-08T13:22:00Z</dcterms:modified>
</cp:coreProperties>
</file>