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58E29" w14:textId="77777777" w:rsidR="008357B3" w:rsidRDefault="008357B3" w:rsidP="008357B3">
      <w:pPr>
        <w:rPr>
          <w:rFonts w:hint="eastAsia"/>
        </w:rPr>
      </w:pPr>
      <w:r>
        <w:rPr>
          <w:rFonts w:hint="eastAsia"/>
        </w:rPr>
        <w:t>调剂的基本要求</w:t>
      </w:r>
    </w:p>
    <w:p w14:paraId="2B7B97F5" w14:textId="77777777" w:rsidR="008357B3" w:rsidRDefault="008357B3" w:rsidP="008357B3"/>
    <w:p w14:paraId="60C2E9C8" w14:textId="77777777" w:rsidR="008357B3" w:rsidRDefault="008357B3" w:rsidP="008357B3">
      <w:pPr>
        <w:rPr>
          <w:rFonts w:hint="eastAsia"/>
        </w:rPr>
      </w:pPr>
    </w:p>
    <w:p w14:paraId="308F7BFE" w14:textId="77777777" w:rsidR="008357B3" w:rsidRDefault="008357B3" w:rsidP="008357B3">
      <w:pPr>
        <w:rPr>
          <w:rFonts w:hint="eastAsia"/>
        </w:rPr>
      </w:pPr>
      <w:r>
        <w:rPr>
          <w:rFonts w:hint="eastAsia"/>
        </w:rPr>
        <w:t>1、初试（总分和单科成绩）均达到第一志愿报考专业在调入地区的全国初试成绩基本要求（国家线）。</w:t>
      </w:r>
    </w:p>
    <w:p w14:paraId="0B948D0D" w14:textId="77777777" w:rsidR="008357B3" w:rsidRDefault="008357B3" w:rsidP="008357B3"/>
    <w:p w14:paraId="5CF3F407" w14:textId="77777777" w:rsidR="008357B3" w:rsidRDefault="008357B3" w:rsidP="008357B3">
      <w:pPr>
        <w:rPr>
          <w:rFonts w:hint="eastAsia"/>
        </w:rPr>
      </w:pPr>
      <w:r>
        <w:rPr>
          <w:rFonts w:hint="eastAsia"/>
        </w:rPr>
        <w:t>2、调入专业与第一志愿报考专业相同或相近。</w:t>
      </w:r>
    </w:p>
    <w:p w14:paraId="15E59540" w14:textId="77777777" w:rsidR="008357B3" w:rsidRDefault="008357B3" w:rsidP="008357B3"/>
    <w:p w14:paraId="239B7086" w14:textId="77777777" w:rsidR="008357B3" w:rsidRDefault="008357B3" w:rsidP="008357B3">
      <w:pPr>
        <w:rPr>
          <w:rFonts w:hint="eastAsia"/>
        </w:rPr>
      </w:pPr>
      <w:r>
        <w:rPr>
          <w:rFonts w:hint="eastAsia"/>
        </w:rPr>
        <w:t>3、初试科目与调入专业初试科目相同或相近，其中统考科目原则上应相同。</w:t>
      </w:r>
    </w:p>
    <w:p w14:paraId="1D3887F8" w14:textId="77777777" w:rsidR="008357B3" w:rsidRDefault="008357B3" w:rsidP="008357B3"/>
    <w:p w14:paraId="1CC4ECEB" w14:textId="77777777" w:rsidR="008357B3" w:rsidRDefault="008357B3" w:rsidP="008357B3">
      <w:pPr>
        <w:rPr>
          <w:rFonts w:hint="eastAsia"/>
        </w:rPr>
      </w:pPr>
      <w:r>
        <w:rPr>
          <w:rFonts w:hint="eastAsia"/>
        </w:rPr>
        <w:t>4、第一志愿报考工商管理、公共管理、旅游管理、工程管理、会计、图书情报、审计专业学位硕士的考生可相互调剂，但不得调入其他专业；其他专业考生也不得调入以上7个专业。</w:t>
      </w:r>
    </w:p>
    <w:p w14:paraId="49C1B336" w14:textId="77777777" w:rsidR="008357B3" w:rsidRDefault="008357B3" w:rsidP="008357B3"/>
    <w:p w14:paraId="2704EF2B" w14:textId="77777777" w:rsidR="008357B3" w:rsidRDefault="008357B3" w:rsidP="008357B3">
      <w:pPr>
        <w:rPr>
          <w:rFonts w:hint="eastAsia"/>
        </w:rPr>
      </w:pPr>
      <w:r>
        <w:rPr>
          <w:rFonts w:hint="eastAsia"/>
        </w:rPr>
        <w:t>5、第一志愿报考照顾专业(指体育学及体育硕士，中医学、中西医结合及医学临床硕士中的中医类专业，工学照顾专业及工程硕士照顾专业，下同)的考生若调剂出本类照顾专业，其初试成绩必须达到调入地区该照顾专业所在学科门类(类别)的全国初试成绩基本要求。第一志愿报考非照顾专业的考生若调入照顾专业，其初试成绩必须符合调入地区对应的非照顾专业学科门类(类别)的全国初试成绩基本要求。体育学与体育硕士，中医学、中西医结合与医学临床硕士中的中医类专业，工学照顾专业与工程硕士照顾专业之间互调按照顾专业内部调剂政策执行。</w:t>
      </w:r>
    </w:p>
    <w:p w14:paraId="03580237" w14:textId="77777777" w:rsidR="008357B3" w:rsidRDefault="008357B3" w:rsidP="008357B3"/>
    <w:p w14:paraId="6259B74B" w14:textId="77777777" w:rsidR="008357B3" w:rsidRDefault="008357B3" w:rsidP="008357B3">
      <w:pPr>
        <w:rPr>
          <w:rFonts w:hint="eastAsia"/>
        </w:rPr>
      </w:pPr>
      <w:r>
        <w:rPr>
          <w:rFonts w:hint="eastAsia"/>
        </w:rPr>
        <w:t>6、参加单独考试（含强军计划、援藏计划）的考生不得调剂。</w:t>
      </w:r>
    </w:p>
    <w:p w14:paraId="26D9A4BE" w14:textId="77777777" w:rsidR="008357B3" w:rsidRDefault="008357B3" w:rsidP="008357B3"/>
    <w:p w14:paraId="25866CAC" w14:textId="0691E777" w:rsidR="003668AE" w:rsidRDefault="008357B3" w:rsidP="008357B3">
      <w:r>
        <w:rPr>
          <w:rFonts w:hint="eastAsia"/>
        </w:rPr>
        <w:t>7、该院校须有调剂名额和生源需求，且达到院校的复试分数线。</w:t>
      </w:r>
    </w:p>
    <w:sectPr w:rsidR="003668AE" w:rsidSect="00366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21293" w14:textId="77777777" w:rsidR="0060411C" w:rsidRDefault="0060411C" w:rsidP="006347B2">
      <w:r>
        <w:separator/>
      </w:r>
    </w:p>
  </w:endnote>
  <w:endnote w:type="continuationSeparator" w:id="0">
    <w:p w14:paraId="590F67F1" w14:textId="77777777" w:rsidR="0060411C" w:rsidRDefault="0060411C" w:rsidP="0063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3B7EC" w14:textId="77777777" w:rsidR="0060411C" w:rsidRDefault="0060411C" w:rsidP="006347B2">
      <w:r>
        <w:separator/>
      </w:r>
    </w:p>
  </w:footnote>
  <w:footnote w:type="continuationSeparator" w:id="0">
    <w:p w14:paraId="698CAA63" w14:textId="77777777" w:rsidR="0060411C" w:rsidRDefault="0060411C" w:rsidP="0063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6C"/>
    <w:rsid w:val="00181C6C"/>
    <w:rsid w:val="003545FE"/>
    <w:rsid w:val="003668AE"/>
    <w:rsid w:val="0060411C"/>
    <w:rsid w:val="006347B2"/>
    <w:rsid w:val="00690972"/>
    <w:rsid w:val="008357B3"/>
    <w:rsid w:val="0087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14259"/>
  <w15:docId w15:val="{597CA094-46E9-418E-A9FA-80BF946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1C6C"/>
    <w:pPr>
      <w:widowControl/>
      <w:spacing w:before="100" w:beforeAutospacing="1" w:after="100" w:afterAutospacing="1"/>
      <w:jc w:val="left"/>
    </w:pPr>
    <w:rPr>
      <w:rFonts w:ascii="宋体" w:eastAsia="宋体" w:hAnsi="宋体" w:cs="宋体"/>
    </w:rPr>
  </w:style>
  <w:style w:type="character" w:styleId="a4">
    <w:name w:val="Strong"/>
    <w:basedOn w:val="a0"/>
    <w:uiPriority w:val="22"/>
    <w:qFormat/>
    <w:rsid w:val="00181C6C"/>
    <w:rPr>
      <w:b/>
      <w:bCs/>
    </w:rPr>
  </w:style>
  <w:style w:type="paragraph" w:styleId="a5">
    <w:name w:val="header"/>
    <w:basedOn w:val="a"/>
    <w:link w:val="a6"/>
    <w:uiPriority w:val="99"/>
    <w:unhideWhenUsed/>
    <w:rsid w:val="006347B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47B2"/>
    <w:rPr>
      <w:sz w:val="18"/>
      <w:szCs w:val="18"/>
    </w:rPr>
  </w:style>
  <w:style w:type="paragraph" w:styleId="a7">
    <w:name w:val="footer"/>
    <w:basedOn w:val="a"/>
    <w:link w:val="a8"/>
    <w:uiPriority w:val="99"/>
    <w:unhideWhenUsed/>
    <w:rsid w:val="006347B2"/>
    <w:pPr>
      <w:tabs>
        <w:tab w:val="center" w:pos="4153"/>
        <w:tab w:val="right" w:pos="8306"/>
      </w:tabs>
      <w:snapToGrid w:val="0"/>
      <w:jc w:val="left"/>
    </w:pPr>
    <w:rPr>
      <w:sz w:val="18"/>
      <w:szCs w:val="18"/>
    </w:rPr>
  </w:style>
  <w:style w:type="character" w:customStyle="1" w:styleId="a8">
    <w:name w:val="页脚 字符"/>
    <w:basedOn w:val="a0"/>
    <w:link w:val="a7"/>
    <w:uiPriority w:val="99"/>
    <w:rsid w:val="00634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2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 zz</cp:lastModifiedBy>
  <cp:revision>3</cp:revision>
  <dcterms:created xsi:type="dcterms:W3CDTF">2021-01-09T07:59:00Z</dcterms:created>
  <dcterms:modified xsi:type="dcterms:W3CDTF">2021-01-09T08:00:00Z</dcterms:modified>
</cp:coreProperties>
</file>