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C103" w14:textId="77777777" w:rsidR="00AD51BC" w:rsidRPr="00AD51BC" w:rsidRDefault="00AD51BC" w:rsidP="00AD51BC">
      <w:r w:rsidRPr="00AD51BC">
        <w:t xml:space="preserve">Perfect </w:t>
      </w:r>
      <w:r w:rsidRPr="00AD51BC">
        <w:rPr>
          <w:rFonts w:ascii="Segoe UI Emoji" w:hAnsi="Segoe UI Emoji" w:cs="Segoe UI Emoji"/>
        </w:rPr>
        <w:t>👍</w:t>
      </w:r>
      <w:r w:rsidRPr="00AD51BC">
        <w:t xml:space="preserve"> Let’s build a </w:t>
      </w:r>
      <w:r w:rsidRPr="00AD51BC">
        <w:rPr>
          <w:b/>
          <w:bCs/>
        </w:rPr>
        <w:t>sensor-to-front-end mapping</w:t>
      </w:r>
      <w:r w:rsidRPr="00AD51BC">
        <w:t xml:space="preserve"> for your </w:t>
      </w:r>
      <w:r w:rsidRPr="00AD51BC">
        <w:rPr>
          <w:b/>
          <w:bCs/>
        </w:rPr>
        <w:t>crane predictive maintenance system</w:t>
      </w:r>
      <w:r w:rsidRPr="00AD51BC">
        <w:t>.</w:t>
      </w:r>
    </w:p>
    <w:p w14:paraId="11CA7459" w14:textId="77777777" w:rsidR="00AD51BC" w:rsidRPr="00AD51BC" w:rsidRDefault="00AD51BC" w:rsidP="00AD51BC">
      <w:r w:rsidRPr="00AD51BC">
        <w:pict w14:anchorId="513812CC">
          <v:rect id="_x0000_i1073" style="width:0;height:1.5pt" o:hralign="center" o:hrstd="t" o:hr="t" fillcolor="#a0a0a0" stroked="f"/>
        </w:pict>
      </w:r>
    </w:p>
    <w:p w14:paraId="1EDE2F29" w14:textId="77777777" w:rsidR="00AD51BC" w:rsidRPr="00AD51BC" w:rsidRDefault="00AD51BC" w:rsidP="00AD51BC">
      <w:pPr>
        <w:rPr>
          <w:b/>
          <w:bCs/>
        </w:rPr>
      </w:pPr>
      <w:r w:rsidRPr="00AD51BC">
        <w:rPr>
          <w:rFonts w:ascii="Segoe UI Emoji" w:hAnsi="Segoe UI Emoji" w:cs="Segoe UI Emoji"/>
          <w:b/>
          <w:bCs/>
        </w:rPr>
        <w:t>🔧</w:t>
      </w:r>
      <w:r w:rsidRPr="00AD51BC">
        <w:rPr>
          <w:b/>
          <w:bCs/>
        </w:rPr>
        <w:t xml:space="preserve"> Sensors &amp; Front-End Mapping</w:t>
      </w:r>
    </w:p>
    <w:p w14:paraId="4CC3ED8B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1. Vibration Sensors (Bearings, Gearbox, Motors)</w:t>
      </w:r>
    </w:p>
    <w:p w14:paraId="137CC970" w14:textId="77777777" w:rsidR="00AD51BC" w:rsidRPr="00AD51BC" w:rsidRDefault="00AD51BC" w:rsidP="00AD51BC">
      <w:pPr>
        <w:numPr>
          <w:ilvl w:val="0"/>
          <w:numId w:val="1"/>
        </w:numPr>
      </w:pPr>
      <w:r w:rsidRPr="00AD51BC">
        <w:rPr>
          <w:b/>
          <w:bCs/>
        </w:rPr>
        <w:t>Sensor type</w:t>
      </w:r>
      <w:r w:rsidRPr="00AD51BC">
        <w:t xml:space="preserve">: IEPE piezoelectric accelerometer (e.g., PCB Piezotronics, </w:t>
      </w:r>
      <w:proofErr w:type="spellStart"/>
      <w:r w:rsidRPr="00AD51BC">
        <w:t>Dytran</w:t>
      </w:r>
      <w:proofErr w:type="spellEnd"/>
      <w:r w:rsidRPr="00AD51BC">
        <w:t>, Brüel &amp; Kjær).</w:t>
      </w:r>
    </w:p>
    <w:p w14:paraId="35487C4B" w14:textId="77777777" w:rsidR="00AD51BC" w:rsidRPr="00AD51BC" w:rsidRDefault="00AD51BC" w:rsidP="00AD51BC">
      <w:pPr>
        <w:numPr>
          <w:ilvl w:val="0"/>
          <w:numId w:val="1"/>
        </w:numPr>
      </w:pPr>
      <w:r w:rsidRPr="00AD51BC">
        <w:rPr>
          <w:b/>
          <w:bCs/>
        </w:rPr>
        <w:t>Front-end</w:t>
      </w:r>
      <w:r w:rsidRPr="00AD51BC">
        <w:t>:</w:t>
      </w:r>
    </w:p>
    <w:p w14:paraId="38D52256" w14:textId="77777777" w:rsidR="00AD51BC" w:rsidRPr="00AD51BC" w:rsidRDefault="00AD51BC" w:rsidP="00AD51BC">
      <w:pPr>
        <w:numPr>
          <w:ilvl w:val="1"/>
          <w:numId w:val="1"/>
        </w:numPr>
      </w:pPr>
      <w:r w:rsidRPr="00AD51BC">
        <w:rPr>
          <w:b/>
          <w:bCs/>
        </w:rPr>
        <w:t>IEPE front-end</w:t>
      </w:r>
      <w:r w:rsidRPr="00AD51BC">
        <w:t xml:space="preserve"> with constant current excitation (2–20 mA at ~24 V).</w:t>
      </w:r>
    </w:p>
    <w:p w14:paraId="639315F5" w14:textId="77777777" w:rsidR="00AD51BC" w:rsidRPr="00AD51BC" w:rsidRDefault="00AD51BC" w:rsidP="00AD51BC">
      <w:pPr>
        <w:numPr>
          <w:ilvl w:val="1"/>
          <w:numId w:val="1"/>
        </w:numPr>
      </w:pPr>
      <w:r w:rsidRPr="00AD51BC">
        <w:t>AC coupling → high-pass filter (to remove bias).</w:t>
      </w:r>
    </w:p>
    <w:p w14:paraId="1CBE343E" w14:textId="77777777" w:rsidR="00AD51BC" w:rsidRPr="00AD51BC" w:rsidRDefault="00AD51BC" w:rsidP="00AD51BC">
      <w:pPr>
        <w:numPr>
          <w:ilvl w:val="1"/>
          <w:numId w:val="1"/>
        </w:numPr>
      </w:pPr>
      <w:r w:rsidRPr="00AD51BC">
        <w:t>Gain stage → scale to ADC input (±2.5 V or similar).</w:t>
      </w:r>
    </w:p>
    <w:p w14:paraId="47E6F901" w14:textId="77777777" w:rsidR="00AD51BC" w:rsidRPr="00AD51BC" w:rsidRDefault="00AD51BC" w:rsidP="00AD51BC">
      <w:pPr>
        <w:numPr>
          <w:ilvl w:val="0"/>
          <w:numId w:val="1"/>
        </w:numPr>
      </w:pPr>
      <w:r w:rsidRPr="00AD51BC">
        <w:rPr>
          <w:b/>
          <w:bCs/>
        </w:rPr>
        <w:t>ADC needs</w:t>
      </w:r>
      <w:r w:rsidRPr="00AD51BC">
        <w:t>: High sampling (≥25 kHz per channel) for FFT-based condition monitoring.</w:t>
      </w:r>
    </w:p>
    <w:p w14:paraId="02EB63F9" w14:textId="77777777" w:rsidR="00AD51BC" w:rsidRPr="00AD51BC" w:rsidRDefault="00AD51BC" w:rsidP="00AD51BC">
      <w:r w:rsidRPr="00AD51BC">
        <w:pict w14:anchorId="6F360B73">
          <v:rect id="_x0000_i1074" style="width:0;height:1.5pt" o:hralign="center" o:hrstd="t" o:hr="t" fillcolor="#a0a0a0" stroked="f"/>
        </w:pict>
      </w:r>
    </w:p>
    <w:p w14:paraId="1B66FB4F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2. Strain / Stress Monitoring (Boom, Hook, Joints)</w:t>
      </w:r>
    </w:p>
    <w:p w14:paraId="58C3D3DA" w14:textId="77777777" w:rsidR="00AD51BC" w:rsidRPr="00AD51BC" w:rsidRDefault="00AD51BC" w:rsidP="00AD51BC">
      <w:pPr>
        <w:numPr>
          <w:ilvl w:val="0"/>
          <w:numId w:val="2"/>
        </w:numPr>
      </w:pPr>
      <w:r w:rsidRPr="00AD51BC">
        <w:rPr>
          <w:b/>
          <w:bCs/>
        </w:rPr>
        <w:t>Sensor type</w:t>
      </w:r>
      <w:r w:rsidRPr="00AD51BC">
        <w:t>: Strain gauge or load cell (Wheatstone bridge).</w:t>
      </w:r>
    </w:p>
    <w:p w14:paraId="6BA32DFB" w14:textId="77777777" w:rsidR="00AD51BC" w:rsidRPr="00AD51BC" w:rsidRDefault="00AD51BC" w:rsidP="00AD51BC">
      <w:pPr>
        <w:numPr>
          <w:ilvl w:val="0"/>
          <w:numId w:val="2"/>
        </w:numPr>
      </w:pPr>
      <w:r w:rsidRPr="00AD51BC">
        <w:rPr>
          <w:b/>
          <w:bCs/>
        </w:rPr>
        <w:t>Front-end</w:t>
      </w:r>
      <w:r w:rsidRPr="00AD51BC">
        <w:t>:</w:t>
      </w:r>
    </w:p>
    <w:p w14:paraId="6E27E394" w14:textId="77777777" w:rsidR="00AD51BC" w:rsidRPr="00AD51BC" w:rsidRDefault="00AD51BC" w:rsidP="00AD51BC">
      <w:pPr>
        <w:numPr>
          <w:ilvl w:val="1"/>
          <w:numId w:val="2"/>
        </w:numPr>
      </w:pPr>
      <w:r w:rsidRPr="00AD51BC">
        <w:rPr>
          <w:b/>
          <w:bCs/>
        </w:rPr>
        <w:t>Bridge front-end</w:t>
      </w:r>
      <w:r w:rsidRPr="00AD51BC">
        <w:t>:</w:t>
      </w:r>
    </w:p>
    <w:p w14:paraId="0B52861A" w14:textId="77777777" w:rsidR="00AD51BC" w:rsidRPr="00AD51BC" w:rsidRDefault="00AD51BC" w:rsidP="00AD51BC">
      <w:pPr>
        <w:numPr>
          <w:ilvl w:val="2"/>
          <w:numId w:val="2"/>
        </w:numPr>
      </w:pPr>
      <w:r w:rsidRPr="00AD51BC">
        <w:t>Precision excitation (2.5 V / 5 V).</w:t>
      </w:r>
    </w:p>
    <w:p w14:paraId="77EF451F" w14:textId="77777777" w:rsidR="00AD51BC" w:rsidRPr="00AD51BC" w:rsidRDefault="00AD51BC" w:rsidP="00AD51BC">
      <w:pPr>
        <w:numPr>
          <w:ilvl w:val="2"/>
          <w:numId w:val="2"/>
        </w:numPr>
      </w:pPr>
      <w:r w:rsidRPr="00AD51BC">
        <w:t>Instrumentation amplifier (INA, e.g., TI INA333, AD8421).</w:t>
      </w:r>
    </w:p>
    <w:p w14:paraId="313BA083" w14:textId="77777777" w:rsidR="00AD51BC" w:rsidRPr="00AD51BC" w:rsidRDefault="00AD51BC" w:rsidP="00AD51BC">
      <w:pPr>
        <w:numPr>
          <w:ilvl w:val="2"/>
          <w:numId w:val="2"/>
        </w:numPr>
      </w:pPr>
      <w:r w:rsidRPr="00AD51BC">
        <w:t>Low-pass filter (to suppress noise).</w:t>
      </w:r>
    </w:p>
    <w:p w14:paraId="57898AF2" w14:textId="77777777" w:rsidR="00AD51BC" w:rsidRPr="00AD51BC" w:rsidRDefault="00AD51BC" w:rsidP="00AD51BC">
      <w:pPr>
        <w:numPr>
          <w:ilvl w:val="0"/>
          <w:numId w:val="2"/>
        </w:numPr>
      </w:pPr>
      <w:r w:rsidRPr="00AD51BC">
        <w:rPr>
          <w:b/>
          <w:bCs/>
        </w:rPr>
        <w:t>ADC needs</w:t>
      </w:r>
      <w:r w:rsidRPr="00AD51BC">
        <w:t>: High-resolution (24-bit SAR/ΔΣ ADC, e.g., ADS124S08) for µV sensitivity.</w:t>
      </w:r>
    </w:p>
    <w:p w14:paraId="52A43915" w14:textId="77777777" w:rsidR="00AD51BC" w:rsidRPr="00AD51BC" w:rsidRDefault="00AD51BC" w:rsidP="00AD51BC">
      <w:r w:rsidRPr="00AD51BC">
        <w:pict w14:anchorId="076237D6">
          <v:rect id="_x0000_i1075" style="width:0;height:1.5pt" o:hralign="center" o:hrstd="t" o:hr="t" fillcolor="#a0a0a0" stroked="f"/>
        </w:pict>
      </w:r>
    </w:p>
    <w:p w14:paraId="012ECC4D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3. Temperature Sensors (Motors, Bearings, Hydraulics)</w:t>
      </w:r>
    </w:p>
    <w:p w14:paraId="7B604823" w14:textId="77777777" w:rsidR="00AD51BC" w:rsidRPr="00AD51BC" w:rsidRDefault="00AD51BC" w:rsidP="00AD51BC">
      <w:pPr>
        <w:numPr>
          <w:ilvl w:val="0"/>
          <w:numId w:val="3"/>
        </w:numPr>
      </w:pPr>
      <w:r w:rsidRPr="00AD51BC">
        <w:rPr>
          <w:b/>
          <w:bCs/>
        </w:rPr>
        <w:t>Sensor type</w:t>
      </w:r>
      <w:r w:rsidRPr="00AD51BC">
        <w:t>:</w:t>
      </w:r>
    </w:p>
    <w:p w14:paraId="37BC6053" w14:textId="77777777" w:rsidR="00AD51BC" w:rsidRPr="00AD51BC" w:rsidRDefault="00AD51BC" w:rsidP="00AD51BC">
      <w:pPr>
        <w:numPr>
          <w:ilvl w:val="1"/>
          <w:numId w:val="3"/>
        </w:numPr>
      </w:pPr>
      <w:r w:rsidRPr="00AD51BC">
        <w:t>RTD (Pt100, Pt1000) or</w:t>
      </w:r>
    </w:p>
    <w:p w14:paraId="50C82E09" w14:textId="77777777" w:rsidR="00AD51BC" w:rsidRPr="00AD51BC" w:rsidRDefault="00AD51BC" w:rsidP="00AD51BC">
      <w:pPr>
        <w:numPr>
          <w:ilvl w:val="1"/>
          <w:numId w:val="3"/>
        </w:numPr>
      </w:pPr>
      <w:r w:rsidRPr="00AD51BC">
        <w:t>Thermocouples for higher ranges.</w:t>
      </w:r>
    </w:p>
    <w:p w14:paraId="2A9AFFF7" w14:textId="77777777" w:rsidR="00AD51BC" w:rsidRPr="00AD51BC" w:rsidRDefault="00AD51BC" w:rsidP="00AD51BC">
      <w:pPr>
        <w:numPr>
          <w:ilvl w:val="0"/>
          <w:numId w:val="3"/>
        </w:numPr>
      </w:pPr>
      <w:r w:rsidRPr="00AD51BC">
        <w:rPr>
          <w:b/>
          <w:bCs/>
        </w:rPr>
        <w:t>Front-end</w:t>
      </w:r>
      <w:r w:rsidRPr="00AD51BC">
        <w:t>:</w:t>
      </w:r>
    </w:p>
    <w:p w14:paraId="175A6167" w14:textId="77777777" w:rsidR="00AD51BC" w:rsidRPr="00AD51BC" w:rsidRDefault="00AD51BC" w:rsidP="00AD51BC">
      <w:pPr>
        <w:numPr>
          <w:ilvl w:val="1"/>
          <w:numId w:val="3"/>
        </w:numPr>
      </w:pPr>
      <w:r w:rsidRPr="00AD51BC">
        <w:rPr>
          <w:b/>
          <w:bCs/>
        </w:rPr>
        <w:t>RTD</w:t>
      </w:r>
      <w:r w:rsidRPr="00AD51BC">
        <w:t xml:space="preserve"> → Excitation current source + instrumentation amplifier.</w:t>
      </w:r>
    </w:p>
    <w:p w14:paraId="01576884" w14:textId="77777777" w:rsidR="00AD51BC" w:rsidRPr="00AD51BC" w:rsidRDefault="00AD51BC" w:rsidP="00AD51BC">
      <w:pPr>
        <w:numPr>
          <w:ilvl w:val="1"/>
          <w:numId w:val="3"/>
        </w:numPr>
      </w:pPr>
      <w:r w:rsidRPr="00AD51BC">
        <w:rPr>
          <w:b/>
          <w:bCs/>
        </w:rPr>
        <w:t>Thermocouple</w:t>
      </w:r>
      <w:r w:rsidRPr="00AD51BC">
        <w:t xml:space="preserve"> → Cold junction compensation + differential amplifier.</w:t>
      </w:r>
    </w:p>
    <w:p w14:paraId="115136FE" w14:textId="77777777" w:rsidR="00AD51BC" w:rsidRPr="00AD51BC" w:rsidRDefault="00AD51BC" w:rsidP="00AD51BC">
      <w:pPr>
        <w:numPr>
          <w:ilvl w:val="0"/>
          <w:numId w:val="3"/>
        </w:numPr>
      </w:pPr>
      <w:r w:rsidRPr="00AD51BC">
        <w:rPr>
          <w:b/>
          <w:bCs/>
        </w:rPr>
        <w:t>ADC needs</w:t>
      </w:r>
      <w:r w:rsidRPr="00AD51BC">
        <w:t>: High-resolution (16–</w:t>
      </w:r>
      <w:proofErr w:type="gramStart"/>
      <w:r w:rsidRPr="00AD51BC">
        <w:t>24 bit</w:t>
      </w:r>
      <w:proofErr w:type="gramEnd"/>
      <w:r w:rsidRPr="00AD51BC">
        <w:t>, low sample rate ~10 Hz).</w:t>
      </w:r>
    </w:p>
    <w:p w14:paraId="73B77A19" w14:textId="77777777" w:rsidR="00AD51BC" w:rsidRPr="00AD51BC" w:rsidRDefault="00AD51BC" w:rsidP="00AD51BC">
      <w:r w:rsidRPr="00AD51BC">
        <w:pict w14:anchorId="5E04C65C">
          <v:rect id="_x0000_i1076" style="width:0;height:1.5pt" o:hralign="center" o:hrstd="t" o:hr="t" fillcolor="#a0a0a0" stroked="f"/>
        </w:pict>
      </w:r>
    </w:p>
    <w:p w14:paraId="60D415E4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4. Current Sensors (Motors, Drives)</w:t>
      </w:r>
    </w:p>
    <w:p w14:paraId="4358B75A" w14:textId="77777777" w:rsidR="00AD51BC" w:rsidRPr="00AD51BC" w:rsidRDefault="00AD51BC" w:rsidP="00AD51BC">
      <w:pPr>
        <w:numPr>
          <w:ilvl w:val="0"/>
          <w:numId w:val="4"/>
        </w:numPr>
      </w:pPr>
      <w:r w:rsidRPr="00AD51BC">
        <w:rPr>
          <w:b/>
          <w:bCs/>
        </w:rPr>
        <w:lastRenderedPageBreak/>
        <w:t>Sensor type</w:t>
      </w:r>
      <w:r w:rsidRPr="00AD51BC">
        <w:t>:</w:t>
      </w:r>
    </w:p>
    <w:p w14:paraId="3D7EC446" w14:textId="77777777" w:rsidR="00AD51BC" w:rsidRPr="00AD51BC" w:rsidRDefault="00AD51BC" w:rsidP="00AD51BC">
      <w:pPr>
        <w:numPr>
          <w:ilvl w:val="1"/>
          <w:numId w:val="4"/>
        </w:numPr>
      </w:pPr>
      <w:r w:rsidRPr="00AD51BC">
        <w:t>Hall-effect sensors (e.g., ACS712).</w:t>
      </w:r>
    </w:p>
    <w:p w14:paraId="433C7D55" w14:textId="77777777" w:rsidR="00AD51BC" w:rsidRPr="00AD51BC" w:rsidRDefault="00AD51BC" w:rsidP="00AD51BC">
      <w:pPr>
        <w:numPr>
          <w:ilvl w:val="1"/>
          <w:numId w:val="4"/>
        </w:numPr>
      </w:pPr>
      <w:r w:rsidRPr="00AD51BC">
        <w:t>Shunt resistors for precise low-level current.</w:t>
      </w:r>
    </w:p>
    <w:p w14:paraId="02A0FFCC" w14:textId="77777777" w:rsidR="00AD51BC" w:rsidRPr="00AD51BC" w:rsidRDefault="00AD51BC" w:rsidP="00AD51BC">
      <w:pPr>
        <w:numPr>
          <w:ilvl w:val="0"/>
          <w:numId w:val="4"/>
        </w:numPr>
      </w:pPr>
      <w:r w:rsidRPr="00AD51BC">
        <w:rPr>
          <w:b/>
          <w:bCs/>
        </w:rPr>
        <w:t>Front-end</w:t>
      </w:r>
      <w:r w:rsidRPr="00AD51BC">
        <w:t>:</w:t>
      </w:r>
    </w:p>
    <w:p w14:paraId="7581E762" w14:textId="77777777" w:rsidR="00AD51BC" w:rsidRPr="00AD51BC" w:rsidRDefault="00AD51BC" w:rsidP="00AD51BC">
      <w:pPr>
        <w:numPr>
          <w:ilvl w:val="1"/>
          <w:numId w:val="4"/>
        </w:numPr>
      </w:pPr>
      <w:r w:rsidRPr="00AD51BC">
        <w:t>Hall-effect → Direct ADC input (may need scaling/filter).</w:t>
      </w:r>
    </w:p>
    <w:p w14:paraId="1396963D" w14:textId="77777777" w:rsidR="00AD51BC" w:rsidRPr="00AD51BC" w:rsidRDefault="00AD51BC" w:rsidP="00AD51BC">
      <w:pPr>
        <w:numPr>
          <w:ilvl w:val="1"/>
          <w:numId w:val="4"/>
        </w:numPr>
      </w:pPr>
      <w:r w:rsidRPr="00AD51BC">
        <w:t>Shunt → Differential amplifier (e.g., INA199).</w:t>
      </w:r>
    </w:p>
    <w:p w14:paraId="130E617A" w14:textId="77777777" w:rsidR="00AD51BC" w:rsidRPr="00AD51BC" w:rsidRDefault="00AD51BC" w:rsidP="00AD51BC">
      <w:pPr>
        <w:numPr>
          <w:ilvl w:val="0"/>
          <w:numId w:val="4"/>
        </w:numPr>
      </w:pPr>
      <w:r w:rsidRPr="00AD51BC">
        <w:rPr>
          <w:b/>
          <w:bCs/>
        </w:rPr>
        <w:t>ADC needs</w:t>
      </w:r>
      <w:r w:rsidRPr="00AD51BC">
        <w:t>: 12–</w:t>
      </w:r>
      <w:proofErr w:type="gramStart"/>
      <w:r w:rsidRPr="00AD51BC">
        <w:t>16 bit</w:t>
      </w:r>
      <w:proofErr w:type="gramEnd"/>
      <w:r w:rsidRPr="00AD51BC">
        <w:t>, moderate sample rate (~kHz).</w:t>
      </w:r>
    </w:p>
    <w:p w14:paraId="29BE4B74" w14:textId="77777777" w:rsidR="00AD51BC" w:rsidRPr="00AD51BC" w:rsidRDefault="00AD51BC" w:rsidP="00AD51BC">
      <w:r w:rsidRPr="00AD51BC">
        <w:pict w14:anchorId="783AAB68">
          <v:rect id="_x0000_i1077" style="width:0;height:1.5pt" o:hralign="center" o:hrstd="t" o:hr="t" fillcolor="#a0a0a0" stroked="f"/>
        </w:pict>
      </w:r>
    </w:p>
    <w:p w14:paraId="04617B95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5. Position / Angle (Crane Boom, Hook)</w:t>
      </w:r>
    </w:p>
    <w:p w14:paraId="2ACEBFD3" w14:textId="77777777" w:rsidR="00AD51BC" w:rsidRPr="00AD51BC" w:rsidRDefault="00AD51BC" w:rsidP="00AD51BC">
      <w:pPr>
        <w:numPr>
          <w:ilvl w:val="0"/>
          <w:numId w:val="5"/>
        </w:numPr>
      </w:pPr>
      <w:r w:rsidRPr="00AD51BC">
        <w:rPr>
          <w:b/>
          <w:bCs/>
        </w:rPr>
        <w:t>Sensor type</w:t>
      </w:r>
      <w:r w:rsidRPr="00AD51BC">
        <w:t>:</w:t>
      </w:r>
    </w:p>
    <w:p w14:paraId="58A1BA12" w14:textId="77777777" w:rsidR="00AD51BC" w:rsidRPr="00AD51BC" w:rsidRDefault="00AD51BC" w:rsidP="00AD51BC">
      <w:pPr>
        <w:numPr>
          <w:ilvl w:val="1"/>
          <w:numId w:val="5"/>
        </w:numPr>
      </w:pPr>
      <w:r w:rsidRPr="00AD51BC">
        <w:t>Rotary encoders (digital → no front-end, goes to MCU).</w:t>
      </w:r>
    </w:p>
    <w:p w14:paraId="4F6C3C20" w14:textId="77777777" w:rsidR="00AD51BC" w:rsidRPr="00AD51BC" w:rsidRDefault="00AD51BC" w:rsidP="00AD51BC">
      <w:pPr>
        <w:numPr>
          <w:ilvl w:val="1"/>
          <w:numId w:val="5"/>
        </w:numPr>
      </w:pPr>
      <w:r w:rsidRPr="00AD51BC">
        <w:t>Potentiometer (</w:t>
      </w:r>
      <w:proofErr w:type="spellStart"/>
      <w:r w:rsidRPr="00AD51BC">
        <w:t>analog</w:t>
      </w:r>
      <w:proofErr w:type="spellEnd"/>
      <w:r w:rsidRPr="00AD51BC">
        <w:t xml:space="preserve"> → needs buffer amplifier).</w:t>
      </w:r>
    </w:p>
    <w:p w14:paraId="064B6D92" w14:textId="77777777" w:rsidR="00AD51BC" w:rsidRPr="00AD51BC" w:rsidRDefault="00AD51BC" w:rsidP="00AD51BC">
      <w:pPr>
        <w:numPr>
          <w:ilvl w:val="0"/>
          <w:numId w:val="5"/>
        </w:numPr>
      </w:pPr>
      <w:r w:rsidRPr="00AD51BC">
        <w:rPr>
          <w:b/>
          <w:bCs/>
        </w:rPr>
        <w:t>Front-end</w:t>
      </w:r>
      <w:r w:rsidRPr="00AD51BC">
        <w:t>:</w:t>
      </w:r>
    </w:p>
    <w:p w14:paraId="16B73AA1" w14:textId="77777777" w:rsidR="00AD51BC" w:rsidRPr="00AD51BC" w:rsidRDefault="00AD51BC" w:rsidP="00AD51BC">
      <w:pPr>
        <w:numPr>
          <w:ilvl w:val="1"/>
          <w:numId w:val="5"/>
        </w:numPr>
      </w:pPr>
      <w:r w:rsidRPr="00AD51BC">
        <w:t>Potentiometer → Voltage divider + buffer op-amp.</w:t>
      </w:r>
    </w:p>
    <w:p w14:paraId="0E50FBFF" w14:textId="77777777" w:rsidR="00AD51BC" w:rsidRPr="00AD51BC" w:rsidRDefault="00AD51BC" w:rsidP="00AD51BC">
      <w:pPr>
        <w:numPr>
          <w:ilvl w:val="0"/>
          <w:numId w:val="5"/>
        </w:numPr>
      </w:pPr>
      <w:r w:rsidRPr="00AD51BC">
        <w:rPr>
          <w:b/>
          <w:bCs/>
        </w:rPr>
        <w:t>ADC needs</w:t>
      </w:r>
      <w:r w:rsidRPr="00AD51BC">
        <w:t>: 12–</w:t>
      </w:r>
      <w:proofErr w:type="gramStart"/>
      <w:r w:rsidRPr="00AD51BC">
        <w:t>16 bit</w:t>
      </w:r>
      <w:proofErr w:type="gramEnd"/>
      <w:r w:rsidRPr="00AD51BC">
        <w:t>, slow sample rate (~10–50 Hz).</w:t>
      </w:r>
    </w:p>
    <w:p w14:paraId="53E02061" w14:textId="77777777" w:rsidR="00AD51BC" w:rsidRPr="00AD51BC" w:rsidRDefault="00AD51BC" w:rsidP="00AD51BC">
      <w:r w:rsidRPr="00AD51BC">
        <w:pict w14:anchorId="7DCEBBE0">
          <v:rect id="_x0000_i1078" style="width:0;height:1.5pt" o:hralign="center" o:hrstd="t" o:hr="t" fillcolor="#a0a0a0" stroked="f"/>
        </w:pict>
      </w:r>
    </w:p>
    <w:p w14:paraId="584712A9" w14:textId="77777777" w:rsidR="00AD51BC" w:rsidRPr="00AD51BC" w:rsidRDefault="00AD51BC" w:rsidP="00AD51BC">
      <w:pPr>
        <w:rPr>
          <w:b/>
          <w:bCs/>
        </w:rPr>
      </w:pPr>
      <w:r w:rsidRPr="00AD51BC">
        <w:rPr>
          <w:rFonts w:ascii="Segoe UI Emoji" w:hAnsi="Segoe UI Emoji" w:cs="Segoe UI Emoji"/>
          <w:b/>
          <w:bCs/>
        </w:rPr>
        <w:t>📊</w:t>
      </w:r>
      <w:r w:rsidRPr="00AD51BC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936"/>
        <w:gridCol w:w="2380"/>
        <w:gridCol w:w="2863"/>
      </w:tblGrid>
      <w:tr w:rsidR="00AD51BC" w:rsidRPr="00AD51BC" w14:paraId="3C0AD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3CD0A" w14:textId="77777777" w:rsidR="00AD51BC" w:rsidRPr="00AD51BC" w:rsidRDefault="00AD51BC" w:rsidP="00AD51BC">
            <w:pPr>
              <w:rPr>
                <w:b/>
                <w:bCs/>
              </w:rPr>
            </w:pPr>
            <w:r w:rsidRPr="00AD51BC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5BFDC4D5" w14:textId="77777777" w:rsidR="00AD51BC" w:rsidRPr="00AD51BC" w:rsidRDefault="00AD51BC" w:rsidP="00AD51BC">
            <w:pPr>
              <w:rPr>
                <w:b/>
                <w:bCs/>
              </w:rPr>
            </w:pPr>
            <w:r w:rsidRPr="00AD51BC">
              <w:rPr>
                <w:b/>
                <w:bCs/>
              </w:rPr>
              <w:t>Use in Crane</w:t>
            </w:r>
          </w:p>
        </w:tc>
        <w:tc>
          <w:tcPr>
            <w:tcW w:w="0" w:type="auto"/>
            <w:vAlign w:val="center"/>
            <w:hideMark/>
          </w:tcPr>
          <w:p w14:paraId="3175152B" w14:textId="77777777" w:rsidR="00AD51BC" w:rsidRPr="00AD51BC" w:rsidRDefault="00AD51BC" w:rsidP="00AD51BC">
            <w:pPr>
              <w:rPr>
                <w:b/>
                <w:bCs/>
              </w:rPr>
            </w:pPr>
            <w:r w:rsidRPr="00AD51BC">
              <w:rPr>
                <w:b/>
                <w:bCs/>
              </w:rPr>
              <w:t>Front-End Needed</w:t>
            </w:r>
          </w:p>
        </w:tc>
        <w:tc>
          <w:tcPr>
            <w:tcW w:w="0" w:type="auto"/>
            <w:vAlign w:val="center"/>
            <w:hideMark/>
          </w:tcPr>
          <w:p w14:paraId="73B9DAC6" w14:textId="77777777" w:rsidR="00AD51BC" w:rsidRPr="00AD51BC" w:rsidRDefault="00AD51BC" w:rsidP="00AD51BC">
            <w:pPr>
              <w:rPr>
                <w:b/>
                <w:bCs/>
              </w:rPr>
            </w:pPr>
            <w:r w:rsidRPr="00AD51BC">
              <w:rPr>
                <w:b/>
                <w:bCs/>
              </w:rPr>
              <w:t>Example ICs</w:t>
            </w:r>
          </w:p>
        </w:tc>
      </w:tr>
      <w:tr w:rsidR="00AD51BC" w:rsidRPr="00AD51BC" w14:paraId="0089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B57B" w14:textId="77777777" w:rsidR="00AD51BC" w:rsidRPr="00AD51BC" w:rsidRDefault="00AD51BC" w:rsidP="00AD51BC">
            <w:r w:rsidRPr="00AD51BC">
              <w:t>IEPE Accelerometer</w:t>
            </w:r>
          </w:p>
        </w:tc>
        <w:tc>
          <w:tcPr>
            <w:tcW w:w="0" w:type="auto"/>
            <w:vAlign w:val="center"/>
            <w:hideMark/>
          </w:tcPr>
          <w:p w14:paraId="3C78D9CB" w14:textId="77777777" w:rsidR="00AD51BC" w:rsidRPr="00AD51BC" w:rsidRDefault="00AD51BC" w:rsidP="00AD51BC">
            <w:r w:rsidRPr="00AD51BC">
              <w:t>Vibration on gearbox, bearings</w:t>
            </w:r>
          </w:p>
        </w:tc>
        <w:tc>
          <w:tcPr>
            <w:tcW w:w="0" w:type="auto"/>
            <w:vAlign w:val="center"/>
            <w:hideMark/>
          </w:tcPr>
          <w:p w14:paraId="03481DBC" w14:textId="77777777" w:rsidR="00AD51BC" w:rsidRPr="00AD51BC" w:rsidRDefault="00AD51BC" w:rsidP="00AD51BC">
            <w:r w:rsidRPr="00AD51BC">
              <w:t>IEPE front-end (CCS + AC coupling + amp)</w:t>
            </w:r>
          </w:p>
        </w:tc>
        <w:tc>
          <w:tcPr>
            <w:tcW w:w="0" w:type="auto"/>
            <w:vAlign w:val="center"/>
            <w:hideMark/>
          </w:tcPr>
          <w:p w14:paraId="00A978BD" w14:textId="77777777" w:rsidR="00AD51BC" w:rsidRPr="00AD51BC" w:rsidRDefault="00AD51BC" w:rsidP="00AD51BC">
            <w:r w:rsidRPr="00AD51BC">
              <w:t xml:space="preserve">TI </w:t>
            </w:r>
            <w:proofErr w:type="spellStart"/>
            <w:r w:rsidRPr="00AD51BC">
              <w:t>OPAx</w:t>
            </w:r>
            <w:proofErr w:type="spellEnd"/>
            <w:r w:rsidRPr="00AD51BC">
              <w:t>, IEPE driver</w:t>
            </w:r>
          </w:p>
        </w:tc>
      </w:tr>
      <w:tr w:rsidR="00AD51BC" w:rsidRPr="00AD51BC" w14:paraId="0C9D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300B" w14:textId="77777777" w:rsidR="00AD51BC" w:rsidRPr="00AD51BC" w:rsidRDefault="00AD51BC" w:rsidP="00AD51BC">
            <w:r w:rsidRPr="00AD51BC">
              <w:t>Strain Gauge / Load Cell</w:t>
            </w:r>
          </w:p>
        </w:tc>
        <w:tc>
          <w:tcPr>
            <w:tcW w:w="0" w:type="auto"/>
            <w:vAlign w:val="center"/>
            <w:hideMark/>
          </w:tcPr>
          <w:p w14:paraId="1879F178" w14:textId="77777777" w:rsidR="00AD51BC" w:rsidRPr="00AD51BC" w:rsidRDefault="00AD51BC" w:rsidP="00AD51BC">
            <w:r w:rsidRPr="00AD51BC">
              <w:t>Boom stress, hook load</w:t>
            </w:r>
          </w:p>
        </w:tc>
        <w:tc>
          <w:tcPr>
            <w:tcW w:w="0" w:type="auto"/>
            <w:vAlign w:val="center"/>
            <w:hideMark/>
          </w:tcPr>
          <w:p w14:paraId="19313B9F" w14:textId="77777777" w:rsidR="00AD51BC" w:rsidRPr="00AD51BC" w:rsidRDefault="00AD51BC" w:rsidP="00AD51BC">
            <w:r w:rsidRPr="00AD51BC">
              <w:t>Bridge front-end (excitation + INA)</w:t>
            </w:r>
          </w:p>
        </w:tc>
        <w:tc>
          <w:tcPr>
            <w:tcW w:w="0" w:type="auto"/>
            <w:vAlign w:val="center"/>
            <w:hideMark/>
          </w:tcPr>
          <w:p w14:paraId="10C910FD" w14:textId="77777777" w:rsidR="00AD51BC" w:rsidRPr="00AD51BC" w:rsidRDefault="00AD51BC" w:rsidP="00AD51BC">
            <w:r w:rsidRPr="00AD51BC">
              <w:t>INA333, AD8421</w:t>
            </w:r>
          </w:p>
        </w:tc>
      </w:tr>
      <w:tr w:rsidR="00AD51BC" w:rsidRPr="00AD51BC" w14:paraId="4525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96BD" w14:textId="77777777" w:rsidR="00AD51BC" w:rsidRPr="00AD51BC" w:rsidRDefault="00AD51BC" w:rsidP="00AD51BC">
            <w:r w:rsidRPr="00AD51BC">
              <w:t>RTD / Thermocouple</w:t>
            </w:r>
          </w:p>
        </w:tc>
        <w:tc>
          <w:tcPr>
            <w:tcW w:w="0" w:type="auto"/>
            <w:vAlign w:val="center"/>
            <w:hideMark/>
          </w:tcPr>
          <w:p w14:paraId="142C8B2F" w14:textId="77777777" w:rsidR="00AD51BC" w:rsidRPr="00AD51BC" w:rsidRDefault="00AD51BC" w:rsidP="00AD51BC">
            <w:r w:rsidRPr="00AD51BC">
              <w:t>Motor, hydraulic temp</w:t>
            </w:r>
          </w:p>
        </w:tc>
        <w:tc>
          <w:tcPr>
            <w:tcW w:w="0" w:type="auto"/>
            <w:vAlign w:val="center"/>
            <w:hideMark/>
          </w:tcPr>
          <w:p w14:paraId="0BE4383C" w14:textId="77777777" w:rsidR="00AD51BC" w:rsidRPr="00AD51BC" w:rsidRDefault="00AD51BC" w:rsidP="00AD51BC">
            <w:r w:rsidRPr="00AD51BC">
              <w:t>Excitation + amplifier + CJC</w:t>
            </w:r>
          </w:p>
        </w:tc>
        <w:tc>
          <w:tcPr>
            <w:tcW w:w="0" w:type="auto"/>
            <w:vAlign w:val="center"/>
            <w:hideMark/>
          </w:tcPr>
          <w:p w14:paraId="4D4E0513" w14:textId="77777777" w:rsidR="00AD51BC" w:rsidRPr="00AD51BC" w:rsidRDefault="00AD51BC" w:rsidP="00AD51BC">
            <w:r w:rsidRPr="00AD51BC">
              <w:t>MAX31865 (RTD), MAX31855 (Thermocouple)</w:t>
            </w:r>
          </w:p>
        </w:tc>
      </w:tr>
      <w:tr w:rsidR="00AD51BC" w:rsidRPr="00AD51BC" w14:paraId="4CCE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58F5" w14:textId="77777777" w:rsidR="00AD51BC" w:rsidRPr="00AD51BC" w:rsidRDefault="00AD51BC" w:rsidP="00AD51BC">
            <w:r w:rsidRPr="00AD51BC">
              <w:t>Current Sensor</w:t>
            </w:r>
          </w:p>
        </w:tc>
        <w:tc>
          <w:tcPr>
            <w:tcW w:w="0" w:type="auto"/>
            <w:vAlign w:val="center"/>
            <w:hideMark/>
          </w:tcPr>
          <w:p w14:paraId="03F28E9E" w14:textId="77777777" w:rsidR="00AD51BC" w:rsidRPr="00AD51BC" w:rsidRDefault="00AD51BC" w:rsidP="00AD51BC">
            <w:r w:rsidRPr="00AD51BC">
              <w:t>Motor health monitoring</w:t>
            </w:r>
          </w:p>
        </w:tc>
        <w:tc>
          <w:tcPr>
            <w:tcW w:w="0" w:type="auto"/>
            <w:vAlign w:val="center"/>
            <w:hideMark/>
          </w:tcPr>
          <w:p w14:paraId="0B55EE30" w14:textId="77777777" w:rsidR="00AD51BC" w:rsidRPr="00AD51BC" w:rsidRDefault="00AD51BC" w:rsidP="00AD51BC">
            <w:r w:rsidRPr="00AD51BC">
              <w:t>Shunt + diff amp / Hall sensor</w:t>
            </w:r>
          </w:p>
        </w:tc>
        <w:tc>
          <w:tcPr>
            <w:tcW w:w="0" w:type="auto"/>
            <w:vAlign w:val="center"/>
            <w:hideMark/>
          </w:tcPr>
          <w:p w14:paraId="7A9F500C" w14:textId="77777777" w:rsidR="00AD51BC" w:rsidRPr="00AD51BC" w:rsidRDefault="00AD51BC" w:rsidP="00AD51BC">
            <w:r w:rsidRPr="00AD51BC">
              <w:t>INA199, ACS712</w:t>
            </w:r>
          </w:p>
        </w:tc>
      </w:tr>
      <w:tr w:rsidR="00AD51BC" w:rsidRPr="00AD51BC" w14:paraId="22B30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B688" w14:textId="77777777" w:rsidR="00AD51BC" w:rsidRPr="00AD51BC" w:rsidRDefault="00AD51BC" w:rsidP="00AD51BC">
            <w:r w:rsidRPr="00AD51BC">
              <w:t>Encoder / Potentiometer</w:t>
            </w:r>
          </w:p>
        </w:tc>
        <w:tc>
          <w:tcPr>
            <w:tcW w:w="0" w:type="auto"/>
            <w:vAlign w:val="center"/>
            <w:hideMark/>
          </w:tcPr>
          <w:p w14:paraId="42F844A4" w14:textId="77777777" w:rsidR="00AD51BC" w:rsidRPr="00AD51BC" w:rsidRDefault="00AD51BC" w:rsidP="00AD51BC">
            <w:r w:rsidRPr="00AD51BC">
              <w:t>Boom / hook position</w:t>
            </w:r>
          </w:p>
        </w:tc>
        <w:tc>
          <w:tcPr>
            <w:tcW w:w="0" w:type="auto"/>
            <w:vAlign w:val="center"/>
            <w:hideMark/>
          </w:tcPr>
          <w:p w14:paraId="496E1B1F" w14:textId="77777777" w:rsidR="00AD51BC" w:rsidRPr="00AD51BC" w:rsidRDefault="00AD51BC" w:rsidP="00AD51BC">
            <w:r w:rsidRPr="00AD51BC">
              <w:t>Buffer amplifier / digital interface</w:t>
            </w:r>
          </w:p>
        </w:tc>
        <w:tc>
          <w:tcPr>
            <w:tcW w:w="0" w:type="auto"/>
            <w:vAlign w:val="center"/>
            <w:hideMark/>
          </w:tcPr>
          <w:p w14:paraId="20136269" w14:textId="77777777" w:rsidR="00AD51BC" w:rsidRPr="00AD51BC" w:rsidRDefault="00AD51BC" w:rsidP="00AD51BC">
            <w:r w:rsidRPr="00AD51BC">
              <w:t>TLV9001, MCU GPIO</w:t>
            </w:r>
          </w:p>
        </w:tc>
      </w:tr>
    </w:tbl>
    <w:p w14:paraId="499629A8" w14:textId="77777777" w:rsidR="00AD51BC" w:rsidRPr="00AD51BC" w:rsidRDefault="00AD51BC" w:rsidP="00AD51BC">
      <w:r w:rsidRPr="00AD51BC">
        <w:pict w14:anchorId="7F0A6D64">
          <v:rect id="_x0000_i1079" style="width:0;height:1.5pt" o:hralign="center" o:hrstd="t" o:hr="t" fillcolor="#a0a0a0" stroked="f"/>
        </w:pict>
      </w:r>
    </w:p>
    <w:p w14:paraId="20C8F90F" w14:textId="77777777" w:rsidR="00AD51BC" w:rsidRPr="00AD51BC" w:rsidRDefault="00AD51BC" w:rsidP="00AD51BC">
      <w:pPr>
        <w:rPr>
          <w:b/>
          <w:bCs/>
        </w:rPr>
      </w:pPr>
      <w:r w:rsidRPr="00AD51BC">
        <w:rPr>
          <w:rFonts w:ascii="Segoe UI Emoji" w:hAnsi="Segoe UI Emoji" w:cs="Segoe UI Emoji"/>
          <w:b/>
          <w:bCs/>
        </w:rPr>
        <w:t>🚀</w:t>
      </w:r>
      <w:r w:rsidRPr="00AD51BC">
        <w:rPr>
          <w:b/>
          <w:bCs/>
        </w:rPr>
        <w:t xml:space="preserve"> System Flow</w:t>
      </w:r>
    </w:p>
    <w:p w14:paraId="590784EC" w14:textId="77777777" w:rsidR="00AD51BC" w:rsidRPr="00AD51BC" w:rsidRDefault="00AD51BC" w:rsidP="00AD51BC">
      <w:r w:rsidRPr="00AD51BC">
        <w:rPr>
          <w:b/>
          <w:bCs/>
        </w:rPr>
        <w:t>Sensor → (IEPE/Bridge/Analog front-end) → TI Precision ADC → STM32 MCU → Local Analysis (FFT, anomaly detection, ML) → Predictive Maintenance Alerts</w:t>
      </w:r>
    </w:p>
    <w:p w14:paraId="10832EB9" w14:textId="77777777" w:rsidR="00AD51BC" w:rsidRPr="00AD51BC" w:rsidRDefault="00AD51BC" w:rsidP="00AD51BC">
      <w:r w:rsidRPr="00AD51BC">
        <w:lastRenderedPageBreak/>
        <w:pict w14:anchorId="4E13A09F">
          <v:rect id="_x0000_i1080" style="width:0;height:1.5pt" o:hralign="center" o:hrstd="t" o:hr="t" fillcolor="#a0a0a0" stroked="f"/>
        </w:pict>
      </w:r>
    </w:p>
    <w:p w14:paraId="13A432A5" w14:textId="77777777" w:rsidR="00AD51BC" w:rsidRPr="00AD51BC" w:rsidRDefault="00AD51BC" w:rsidP="00AD51BC">
      <w:r w:rsidRPr="00AD51BC">
        <w:rPr>
          <w:rFonts w:ascii="Segoe UI Emoji" w:hAnsi="Segoe UI Emoji" w:cs="Segoe UI Emoji"/>
        </w:rPr>
        <w:t>👉</w:t>
      </w:r>
      <w:r w:rsidRPr="00AD51BC">
        <w:t xml:space="preserve"> Next step: I can help you </w:t>
      </w:r>
      <w:r w:rsidRPr="00AD51BC">
        <w:rPr>
          <w:b/>
          <w:bCs/>
        </w:rPr>
        <w:t>choose specific TI ADCs and STM32 MCU family (F4, F7, H7, or industrial-grade STM32MP1)</w:t>
      </w:r>
      <w:r w:rsidRPr="00AD51BC">
        <w:t xml:space="preserve"> depending on the </w:t>
      </w:r>
      <w:r w:rsidRPr="00AD51BC">
        <w:rPr>
          <w:b/>
          <w:bCs/>
        </w:rPr>
        <w:t>number of sensors, required sampling rate, and computational load</w:t>
      </w:r>
      <w:r w:rsidRPr="00AD51BC">
        <w:t>.</w:t>
      </w:r>
    </w:p>
    <w:p w14:paraId="1D37A9B4" w14:textId="77777777" w:rsidR="00AD51BC" w:rsidRPr="00AD51BC" w:rsidRDefault="00AD51BC" w:rsidP="00AD51BC">
      <w:r w:rsidRPr="00AD51BC">
        <w:t xml:space="preserve">Do you want me to </w:t>
      </w:r>
      <w:r w:rsidRPr="00AD51BC">
        <w:rPr>
          <w:b/>
          <w:bCs/>
        </w:rPr>
        <w:t>design the system architecture with sensor count, front-end, ADC, and MCU selection</w:t>
      </w:r>
      <w:r w:rsidRPr="00AD51BC">
        <w:t xml:space="preserve"> for your crane monitoring setup?</w:t>
      </w:r>
    </w:p>
    <w:p w14:paraId="23F5B049" w14:textId="77777777" w:rsidR="0065039D" w:rsidRDefault="0065039D"/>
    <w:p w14:paraId="55E8CCF3" w14:textId="77777777" w:rsidR="00AD51BC" w:rsidRDefault="00AD51BC"/>
    <w:p w14:paraId="5336A7C6" w14:textId="77777777" w:rsidR="00AD51BC" w:rsidRDefault="00AD51BC"/>
    <w:p w14:paraId="157CD9FA" w14:textId="77777777" w:rsidR="00AD51BC" w:rsidRDefault="00AD51BC"/>
    <w:p w14:paraId="6307BE6A" w14:textId="77777777" w:rsidR="00AD51BC" w:rsidRDefault="00AD51BC"/>
    <w:p w14:paraId="75B80060" w14:textId="77777777" w:rsidR="00AD51BC" w:rsidRDefault="00AD51BC"/>
    <w:p w14:paraId="4A830422" w14:textId="77777777" w:rsidR="00AD51BC" w:rsidRDefault="00AD51BC"/>
    <w:p w14:paraId="51099AF7" w14:textId="77777777" w:rsidR="00AD51BC" w:rsidRDefault="00AD51BC"/>
    <w:p w14:paraId="7FA60D14" w14:textId="77777777" w:rsidR="00AD51BC" w:rsidRDefault="00AD51BC"/>
    <w:p w14:paraId="54685DD7" w14:textId="77777777" w:rsidR="00AD51BC" w:rsidRDefault="00AD51BC"/>
    <w:p w14:paraId="60572B98" w14:textId="77777777" w:rsidR="00AD51BC" w:rsidRDefault="00AD51BC"/>
    <w:p w14:paraId="56EADC0A" w14:textId="77777777" w:rsidR="00AD51BC" w:rsidRDefault="00AD51BC"/>
    <w:p w14:paraId="5A1E44F1" w14:textId="77777777" w:rsidR="00AD51BC" w:rsidRDefault="00AD51BC"/>
    <w:p w14:paraId="1A60E0A5" w14:textId="77777777" w:rsidR="00AD51BC" w:rsidRDefault="00AD51BC"/>
    <w:p w14:paraId="62252A1A" w14:textId="77777777" w:rsidR="00AD51BC" w:rsidRDefault="00AD51BC"/>
    <w:p w14:paraId="428EB57E" w14:textId="77777777" w:rsidR="00AD51BC" w:rsidRDefault="00AD51BC"/>
    <w:p w14:paraId="53B5C93C" w14:textId="77777777" w:rsidR="00AD51BC" w:rsidRDefault="00AD51BC"/>
    <w:p w14:paraId="14AE3B72" w14:textId="77777777" w:rsidR="00AD51BC" w:rsidRDefault="00AD51BC"/>
    <w:p w14:paraId="42908892" w14:textId="77777777" w:rsidR="00AD51BC" w:rsidRDefault="00AD51BC"/>
    <w:p w14:paraId="0F47D808" w14:textId="77777777" w:rsidR="00AD51BC" w:rsidRDefault="00AD51BC"/>
    <w:p w14:paraId="344043D7" w14:textId="77777777" w:rsidR="00AD51BC" w:rsidRDefault="00AD51BC"/>
    <w:p w14:paraId="1D727B13" w14:textId="77777777" w:rsidR="00AD51BC" w:rsidRDefault="00AD51BC"/>
    <w:p w14:paraId="29FDEA19" w14:textId="77777777" w:rsidR="00AD51BC" w:rsidRDefault="00AD51BC"/>
    <w:p w14:paraId="68623E60" w14:textId="77777777" w:rsidR="00AD51BC" w:rsidRDefault="00AD51BC"/>
    <w:p w14:paraId="3E2874CA" w14:textId="77777777" w:rsidR="00AD51BC" w:rsidRDefault="00AD51BC"/>
    <w:p w14:paraId="18E02673" w14:textId="77777777" w:rsidR="00AD51BC" w:rsidRDefault="00AD51BC"/>
    <w:p w14:paraId="1D5D68AF" w14:textId="77777777" w:rsidR="00AD51BC" w:rsidRPr="00AD51BC" w:rsidRDefault="00AD51BC" w:rsidP="00AD51BC">
      <w:r w:rsidRPr="00AD51BC">
        <w:lastRenderedPageBreak/>
        <w:t xml:space="preserve">Great question </w:t>
      </w:r>
      <w:r w:rsidRPr="00AD51BC">
        <w:rPr>
          <w:rFonts w:ascii="Segoe UI Emoji" w:hAnsi="Segoe UI Emoji" w:cs="Segoe UI Emoji"/>
        </w:rPr>
        <w:t>👍</w:t>
      </w:r>
      <w:r w:rsidRPr="00AD51BC">
        <w:t xml:space="preserve"> Let’s break it down — since you’re planning a </w:t>
      </w:r>
      <w:r w:rsidRPr="00AD51BC">
        <w:rPr>
          <w:b/>
          <w:bCs/>
        </w:rPr>
        <w:t>predictive maintenance and health monitoring</w:t>
      </w:r>
      <w:r w:rsidRPr="00AD51BC">
        <w:t xml:space="preserve"> system for a crane, you’ll come across sensors that often need a </w:t>
      </w:r>
      <w:r w:rsidRPr="00AD51BC">
        <w:rPr>
          <w:b/>
          <w:bCs/>
        </w:rPr>
        <w:t>front-end interface</w:t>
      </w:r>
      <w:r w:rsidRPr="00AD51BC">
        <w:t xml:space="preserve"> before the ADC (like your TI ADC).</w:t>
      </w:r>
    </w:p>
    <w:p w14:paraId="2385BFC4" w14:textId="77777777" w:rsidR="00AD51BC" w:rsidRPr="00AD51BC" w:rsidRDefault="00AD51BC" w:rsidP="00AD51BC">
      <w:r w:rsidRPr="00AD51BC">
        <w:pict w14:anchorId="602F9C56">
          <v:rect id="_x0000_i1119" style="width:0;height:1.5pt" o:hralign="center" o:hrstd="t" o:hr="t" fillcolor="#a0a0a0" stroked="f"/>
        </w:pict>
      </w:r>
    </w:p>
    <w:p w14:paraId="5D1A92E6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1. IEPE Front-End</w:t>
      </w:r>
    </w:p>
    <w:p w14:paraId="5F827372" w14:textId="77777777" w:rsidR="00AD51BC" w:rsidRPr="00AD51BC" w:rsidRDefault="00AD51BC" w:rsidP="00AD51BC">
      <w:r w:rsidRPr="00AD51BC">
        <w:rPr>
          <w:b/>
          <w:bCs/>
        </w:rPr>
        <w:t>IEPE = Integrated Electronics Piezo-Electric</w:t>
      </w:r>
    </w:p>
    <w:p w14:paraId="2A93B9DA" w14:textId="77777777" w:rsidR="00AD51BC" w:rsidRPr="00AD51BC" w:rsidRDefault="00AD51BC" w:rsidP="00AD51BC">
      <w:pPr>
        <w:numPr>
          <w:ilvl w:val="0"/>
          <w:numId w:val="6"/>
        </w:numPr>
      </w:pPr>
      <w:r w:rsidRPr="00AD51BC">
        <w:t xml:space="preserve">Many industrial </w:t>
      </w:r>
      <w:r w:rsidRPr="00AD51BC">
        <w:rPr>
          <w:b/>
          <w:bCs/>
        </w:rPr>
        <w:t>vibration/accelerometer sensors</w:t>
      </w:r>
      <w:r w:rsidRPr="00AD51BC">
        <w:t xml:space="preserve"> are IEPE type.</w:t>
      </w:r>
    </w:p>
    <w:p w14:paraId="004DA715" w14:textId="77777777" w:rsidR="00AD51BC" w:rsidRPr="00AD51BC" w:rsidRDefault="00AD51BC" w:rsidP="00AD51BC">
      <w:pPr>
        <w:numPr>
          <w:ilvl w:val="0"/>
          <w:numId w:val="6"/>
        </w:numPr>
      </w:pPr>
      <w:r w:rsidRPr="00AD51BC">
        <w:t xml:space="preserve">These sensors have a built-in charge amplifier but </w:t>
      </w:r>
      <w:r w:rsidRPr="00AD51BC">
        <w:rPr>
          <w:b/>
          <w:bCs/>
        </w:rPr>
        <w:t>require a constant current excitation</w:t>
      </w:r>
      <w:r w:rsidRPr="00AD51BC">
        <w:t xml:space="preserve"> (typically 2–20 mA at 18–30 V).</w:t>
      </w:r>
    </w:p>
    <w:p w14:paraId="3E0F7DA9" w14:textId="77777777" w:rsidR="00AD51BC" w:rsidRPr="00AD51BC" w:rsidRDefault="00AD51BC" w:rsidP="00AD51BC">
      <w:pPr>
        <w:numPr>
          <w:ilvl w:val="0"/>
          <w:numId w:val="6"/>
        </w:numPr>
      </w:pPr>
      <w:r w:rsidRPr="00AD51BC">
        <w:t xml:space="preserve">The signal from the sensor is an </w:t>
      </w:r>
      <w:r w:rsidRPr="00AD51BC">
        <w:rPr>
          <w:b/>
          <w:bCs/>
        </w:rPr>
        <w:t>AC-coupled voltage</w:t>
      </w:r>
      <w:r w:rsidRPr="00AD51BC">
        <w:t xml:space="preserve"> superimposed on the excitation bias.</w:t>
      </w:r>
    </w:p>
    <w:p w14:paraId="73549C9A" w14:textId="77777777" w:rsidR="00AD51BC" w:rsidRPr="00AD51BC" w:rsidRDefault="00AD51BC" w:rsidP="00AD51BC">
      <w:pPr>
        <w:numPr>
          <w:ilvl w:val="0"/>
          <w:numId w:val="6"/>
        </w:numPr>
      </w:pPr>
      <w:r w:rsidRPr="00AD51BC">
        <w:t xml:space="preserve">The </w:t>
      </w:r>
      <w:r w:rsidRPr="00AD51BC">
        <w:rPr>
          <w:b/>
          <w:bCs/>
        </w:rPr>
        <w:t>IEPE front-end</w:t>
      </w:r>
      <w:r w:rsidRPr="00AD51BC">
        <w:t xml:space="preserve"> provides:</w:t>
      </w:r>
    </w:p>
    <w:p w14:paraId="1008B0DE" w14:textId="77777777" w:rsidR="00AD51BC" w:rsidRPr="00AD51BC" w:rsidRDefault="00AD51BC" w:rsidP="00AD51BC">
      <w:pPr>
        <w:numPr>
          <w:ilvl w:val="1"/>
          <w:numId w:val="6"/>
        </w:numPr>
      </w:pPr>
      <w:r w:rsidRPr="00AD51BC">
        <w:t>Constant current excitation to the sensor.</w:t>
      </w:r>
    </w:p>
    <w:p w14:paraId="3875DDEF" w14:textId="77777777" w:rsidR="00AD51BC" w:rsidRPr="00AD51BC" w:rsidRDefault="00AD51BC" w:rsidP="00AD51BC">
      <w:pPr>
        <w:numPr>
          <w:ilvl w:val="1"/>
          <w:numId w:val="6"/>
        </w:numPr>
      </w:pPr>
      <w:r w:rsidRPr="00AD51BC">
        <w:t>AC coupling and bias removal.</w:t>
      </w:r>
    </w:p>
    <w:p w14:paraId="1CCFF6E3" w14:textId="77777777" w:rsidR="00AD51BC" w:rsidRPr="00AD51BC" w:rsidRDefault="00AD51BC" w:rsidP="00AD51BC">
      <w:pPr>
        <w:numPr>
          <w:ilvl w:val="1"/>
          <w:numId w:val="6"/>
        </w:numPr>
      </w:pPr>
      <w:r w:rsidRPr="00AD51BC">
        <w:t>Signal conditioning (amplification, filtering) so the ADC can read the vibration data.</w:t>
      </w:r>
    </w:p>
    <w:p w14:paraId="713F2CDE" w14:textId="77777777" w:rsidR="00AD51BC" w:rsidRPr="00AD51BC" w:rsidRDefault="00AD51BC" w:rsidP="00AD51BC">
      <w:r w:rsidRPr="00AD51BC">
        <w:rPr>
          <w:rFonts w:ascii="Segoe UI Emoji" w:hAnsi="Segoe UI Emoji" w:cs="Segoe UI Emoji"/>
        </w:rPr>
        <w:t>👉</w:t>
      </w:r>
      <w:r w:rsidRPr="00AD51BC">
        <w:t xml:space="preserve"> Example use: Mounting an IEPE accelerometer on crane gearbox/motor housing to monitor vibration.</w:t>
      </w:r>
    </w:p>
    <w:p w14:paraId="1FA928A7" w14:textId="77777777" w:rsidR="00AD51BC" w:rsidRPr="00AD51BC" w:rsidRDefault="00AD51BC" w:rsidP="00AD51BC">
      <w:r w:rsidRPr="00AD51BC">
        <w:pict w14:anchorId="1D8D840F">
          <v:rect id="_x0000_i1120" style="width:0;height:1.5pt" o:hralign="center" o:hrstd="t" o:hr="t" fillcolor="#a0a0a0" stroked="f"/>
        </w:pict>
      </w:r>
    </w:p>
    <w:p w14:paraId="378946A4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2. Bridge Front-End</w:t>
      </w:r>
    </w:p>
    <w:p w14:paraId="2867CF5B" w14:textId="77777777" w:rsidR="00AD51BC" w:rsidRPr="00AD51BC" w:rsidRDefault="00AD51BC" w:rsidP="00AD51BC">
      <w:pPr>
        <w:numPr>
          <w:ilvl w:val="0"/>
          <w:numId w:val="7"/>
        </w:numPr>
      </w:pPr>
      <w:r w:rsidRPr="00AD51BC">
        <w:t xml:space="preserve">This is for sensors based on </w:t>
      </w:r>
      <w:r w:rsidRPr="00AD51BC">
        <w:rPr>
          <w:b/>
          <w:bCs/>
        </w:rPr>
        <w:t>Wheatstone bridge configurations</w:t>
      </w:r>
      <w:r w:rsidRPr="00AD51BC">
        <w:t xml:space="preserve"> (common in strain gauges, load cells, torque sensors, pressure sensors).</w:t>
      </w:r>
    </w:p>
    <w:p w14:paraId="318A9E5E" w14:textId="77777777" w:rsidR="00AD51BC" w:rsidRPr="00AD51BC" w:rsidRDefault="00AD51BC" w:rsidP="00AD51BC">
      <w:pPr>
        <w:numPr>
          <w:ilvl w:val="0"/>
          <w:numId w:val="7"/>
        </w:numPr>
      </w:pPr>
      <w:r w:rsidRPr="00AD51BC">
        <w:t xml:space="preserve">These sensors output </w:t>
      </w:r>
      <w:r w:rsidRPr="00AD51BC">
        <w:rPr>
          <w:b/>
          <w:bCs/>
        </w:rPr>
        <w:t>millivolt-level differential signals</w:t>
      </w:r>
      <w:r w:rsidRPr="00AD51BC">
        <w:t>.</w:t>
      </w:r>
    </w:p>
    <w:p w14:paraId="2DEA3A7D" w14:textId="77777777" w:rsidR="00AD51BC" w:rsidRPr="00AD51BC" w:rsidRDefault="00AD51BC" w:rsidP="00AD51BC">
      <w:pPr>
        <w:numPr>
          <w:ilvl w:val="0"/>
          <w:numId w:val="7"/>
        </w:numPr>
      </w:pPr>
      <w:r w:rsidRPr="00AD51BC">
        <w:t xml:space="preserve">The </w:t>
      </w:r>
      <w:r w:rsidRPr="00AD51BC">
        <w:rPr>
          <w:b/>
          <w:bCs/>
        </w:rPr>
        <w:t>bridge front-end</w:t>
      </w:r>
      <w:r w:rsidRPr="00AD51BC">
        <w:t xml:space="preserve"> provides:</w:t>
      </w:r>
    </w:p>
    <w:p w14:paraId="0DD2AC0C" w14:textId="77777777" w:rsidR="00AD51BC" w:rsidRPr="00AD51BC" w:rsidRDefault="00AD51BC" w:rsidP="00AD51BC">
      <w:pPr>
        <w:numPr>
          <w:ilvl w:val="1"/>
          <w:numId w:val="7"/>
        </w:numPr>
      </w:pPr>
      <w:r w:rsidRPr="00AD51BC">
        <w:t>Stable excitation voltage for the bridge.</w:t>
      </w:r>
    </w:p>
    <w:p w14:paraId="661F0BA5" w14:textId="77777777" w:rsidR="00AD51BC" w:rsidRPr="00AD51BC" w:rsidRDefault="00AD51BC" w:rsidP="00AD51BC">
      <w:pPr>
        <w:numPr>
          <w:ilvl w:val="1"/>
          <w:numId w:val="7"/>
        </w:numPr>
      </w:pPr>
      <w:r w:rsidRPr="00AD51BC">
        <w:t>Precision instrumentation amplifier (to amplify µV–mV signals to ADC range).</w:t>
      </w:r>
    </w:p>
    <w:p w14:paraId="500E9720" w14:textId="77777777" w:rsidR="00AD51BC" w:rsidRPr="00AD51BC" w:rsidRDefault="00AD51BC" w:rsidP="00AD51BC">
      <w:pPr>
        <w:numPr>
          <w:ilvl w:val="1"/>
          <w:numId w:val="7"/>
        </w:numPr>
      </w:pPr>
      <w:r w:rsidRPr="00AD51BC">
        <w:t>Filtering to remove noise before digitization.</w:t>
      </w:r>
    </w:p>
    <w:p w14:paraId="5AC88CD3" w14:textId="77777777" w:rsidR="00AD51BC" w:rsidRPr="00AD51BC" w:rsidRDefault="00AD51BC" w:rsidP="00AD51BC">
      <w:r w:rsidRPr="00AD51BC">
        <w:rPr>
          <w:rFonts w:ascii="Segoe UI Emoji" w:hAnsi="Segoe UI Emoji" w:cs="Segoe UI Emoji"/>
        </w:rPr>
        <w:t>👉</w:t>
      </w:r>
      <w:r w:rsidRPr="00AD51BC">
        <w:t xml:space="preserve"> Example use: Strain gauge sensors on crane boom or hook to measure stress and load.</w:t>
      </w:r>
    </w:p>
    <w:p w14:paraId="5ACF7190" w14:textId="77777777" w:rsidR="00AD51BC" w:rsidRPr="00AD51BC" w:rsidRDefault="00AD51BC" w:rsidP="00AD51BC">
      <w:r w:rsidRPr="00AD51BC">
        <w:pict w14:anchorId="590FEDBE">
          <v:rect id="_x0000_i1121" style="width:0;height:1.5pt" o:hralign="center" o:hrstd="t" o:hr="t" fillcolor="#a0a0a0" stroked="f"/>
        </w:pict>
      </w:r>
    </w:p>
    <w:p w14:paraId="63448544" w14:textId="77777777" w:rsidR="00AD51BC" w:rsidRPr="00AD51BC" w:rsidRDefault="00AD51BC" w:rsidP="00AD51BC">
      <w:pPr>
        <w:rPr>
          <w:b/>
          <w:bCs/>
        </w:rPr>
      </w:pPr>
      <w:r w:rsidRPr="00AD51BC">
        <w:rPr>
          <w:b/>
          <w:bCs/>
        </w:rPr>
        <w:t>3. Why You Need Them</w:t>
      </w:r>
    </w:p>
    <w:p w14:paraId="56B96761" w14:textId="77777777" w:rsidR="00AD51BC" w:rsidRPr="00AD51BC" w:rsidRDefault="00AD51BC" w:rsidP="00AD51BC">
      <w:r w:rsidRPr="00AD51BC">
        <w:t xml:space="preserve">Without proper </w:t>
      </w:r>
      <w:r w:rsidRPr="00AD51BC">
        <w:rPr>
          <w:b/>
          <w:bCs/>
        </w:rPr>
        <w:t>front-end circuits</w:t>
      </w:r>
      <w:r w:rsidRPr="00AD51BC">
        <w:t>:</w:t>
      </w:r>
    </w:p>
    <w:p w14:paraId="21BFE0BD" w14:textId="77777777" w:rsidR="00AD51BC" w:rsidRPr="00AD51BC" w:rsidRDefault="00AD51BC" w:rsidP="00AD51BC">
      <w:pPr>
        <w:numPr>
          <w:ilvl w:val="0"/>
          <w:numId w:val="8"/>
        </w:numPr>
      </w:pPr>
      <w:r w:rsidRPr="00AD51BC">
        <w:t>IEPE accelerometers won’t even power up (they need current bias).</w:t>
      </w:r>
    </w:p>
    <w:p w14:paraId="591D66BC" w14:textId="77777777" w:rsidR="00AD51BC" w:rsidRPr="00AD51BC" w:rsidRDefault="00AD51BC" w:rsidP="00AD51BC">
      <w:pPr>
        <w:numPr>
          <w:ilvl w:val="0"/>
          <w:numId w:val="8"/>
        </w:numPr>
      </w:pPr>
      <w:r w:rsidRPr="00AD51BC">
        <w:t>Strain gauges produce signals too small for the ADC (and very noisy).</w:t>
      </w:r>
    </w:p>
    <w:p w14:paraId="57FB1D5A" w14:textId="77777777" w:rsidR="00AD51BC" w:rsidRPr="00AD51BC" w:rsidRDefault="00AD51BC" w:rsidP="00AD51BC">
      <w:r w:rsidRPr="00AD51BC">
        <w:t xml:space="preserve">So, the </w:t>
      </w:r>
      <w:r w:rsidRPr="00AD51BC">
        <w:rPr>
          <w:b/>
          <w:bCs/>
        </w:rPr>
        <w:t>front-end = sensor interface electronics</w:t>
      </w:r>
      <w:r w:rsidRPr="00AD51BC">
        <w:t xml:space="preserve"> that make raw sensor signals usable for your TI ADC and STM MCU.</w:t>
      </w:r>
    </w:p>
    <w:p w14:paraId="57A1E47A" w14:textId="77777777" w:rsidR="00AD51BC" w:rsidRPr="00AD51BC" w:rsidRDefault="00AD51BC" w:rsidP="00AD51BC">
      <w:r w:rsidRPr="00AD51BC">
        <w:lastRenderedPageBreak/>
        <w:pict w14:anchorId="53207800">
          <v:rect id="_x0000_i1122" style="width:0;height:1.5pt" o:hralign="center" o:hrstd="t" o:hr="t" fillcolor="#a0a0a0" stroked="f"/>
        </w:pict>
      </w:r>
    </w:p>
    <w:p w14:paraId="78C713E7" w14:textId="77777777" w:rsidR="00AD51BC" w:rsidRPr="00AD51BC" w:rsidRDefault="00AD51BC" w:rsidP="00AD51BC">
      <w:r w:rsidRPr="00AD51BC">
        <w:rPr>
          <w:rFonts w:ascii="Segoe UI Emoji" w:hAnsi="Segoe UI Emoji" w:cs="Segoe UI Emoji"/>
        </w:rPr>
        <w:t>✅</w:t>
      </w:r>
      <w:r w:rsidRPr="00AD51BC">
        <w:t xml:space="preserve"> </w:t>
      </w:r>
      <w:r w:rsidRPr="00AD51BC">
        <w:rPr>
          <w:b/>
          <w:bCs/>
        </w:rPr>
        <w:t>In your project (Crane Predictive Maintenance):</w:t>
      </w:r>
    </w:p>
    <w:p w14:paraId="0853813A" w14:textId="77777777" w:rsidR="00AD51BC" w:rsidRPr="00AD51BC" w:rsidRDefault="00AD51BC" w:rsidP="00AD51BC">
      <w:pPr>
        <w:numPr>
          <w:ilvl w:val="0"/>
          <w:numId w:val="9"/>
        </w:numPr>
      </w:pPr>
      <w:r w:rsidRPr="00AD51BC">
        <w:rPr>
          <w:b/>
          <w:bCs/>
        </w:rPr>
        <w:t>IEPE front-end</w:t>
      </w:r>
      <w:r w:rsidRPr="00AD51BC">
        <w:t xml:space="preserve"> → for vibration sensors on gearbox, motors, bearings.</w:t>
      </w:r>
    </w:p>
    <w:p w14:paraId="06914EBD" w14:textId="77777777" w:rsidR="00AD51BC" w:rsidRPr="00AD51BC" w:rsidRDefault="00AD51BC" w:rsidP="00AD51BC">
      <w:pPr>
        <w:numPr>
          <w:ilvl w:val="0"/>
          <w:numId w:val="9"/>
        </w:numPr>
      </w:pPr>
      <w:r w:rsidRPr="00AD51BC">
        <w:rPr>
          <w:b/>
          <w:bCs/>
        </w:rPr>
        <w:t>Bridge front-end</w:t>
      </w:r>
      <w:r w:rsidRPr="00AD51BC">
        <w:t xml:space="preserve"> → for strain/load sensors on boom, joints, hook.</w:t>
      </w:r>
    </w:p>
    <w:p w14:paraId="0F8652C6" w14:textId="77777777" w:rsidR="00AD51BC" w:rsidRPr="00AD51BC" w:rsidRDefault="00AD51BC" w:rsidP="00AD51BC">
      <w:pPr>
        <w:numPr>
          <w:ilvl w:val="0"/>
          <w:numId w:val="9"/>
        </w:numPr>
      </w:pPr>
      <w:r w:rsidRPr="00AD51BC">
        <w:t xml:space="preserve">Both feed into </w:t>
      </w:r>
      <w:r w:rsidRPr="00AD51BC">
        <w:rPr>
          <w:b/>
          <w:bCs/>
        </w:rPr>
        <w:t>TI precision ADC</w:t>
      </w:r>
      <w:r w:rsidRPr="00AD51BC">
        <w:t xml:space="preserve"> → processed by </w:t>
      </w:r>
      <w:r w:rsidRPr="00AD51BC">
        <w:rPr>
          <w:b/>
          <w:bCs/>
        </w:rPr>
        <w:t>STM32 MCU</w:t>
      </w:r>
      <w:r w:rsidRPr="00AD51BC">
        <w:t xml:space="preserve"> running predictive algorithms (FFT, anomaly detection, ML).</w:t>
      </w:r>
    </w:p>
    <w:p w14:paraId="2F222C8E" w14:textId="77777777" w:rsidR="00AD51BC" w:rsidRPr="00AD51BC" w:rsidRDefault="00AD51BC" w:rsidP="00AD51BC">
      <w:r w:rsidRPr="00AD51BC">
        <w:pict w14:anchorId="1FA87A02">
          <v:rect id="_x0000_i1123" style="width:0;height:1.5pt" o:hralign="center" o:hrstd="t" o:hr="t" fillcolor="#a0a0a0" stroked="f"/>
        </w:pict>
      </w:r>
    </w:p>
    <w:p w14:paraId="4D140705" w14:textId="77777777" w:rsidR="00AD51BC" w:rsidRPr="00AD51BC" w:rsidRDefault="00AD51BC" w:rsidP="00AD51BC">
      <w:r w:rsidRPr="00AD51BC">
        <w:t xml:space="preserve">Would you like me to </w:t>
      </w:r>
      <w:r w:rsidRPr="00AD51BC">
        <w:rPr>
          <w:b/>
          <w:bCs/>
        </w:rPr>
        <w:t xml:space="preserve">map exact sensor types (accelerometer, strain gauge, current, temperature, etc.) to the correct front-end (IEPE, bridge, or simple </w:t>
      </w:r>
      <w:proofErr w:type="spellStart"/>
      <w:r w:rsidRPr="00AD51BC">
        <w:rPr>
          <w:b/>
          <w:bCs/>
        </w:rPr>
        <w:t>analog</w:t>
      </w:r>
      <w:proofErr w:type="spellEnd"/>
      <w:r w:rsidRPr="00AD51BC">
        <w:rPr>
          <w:b/>
          <w:bCs/>
        </w:rPr>
        <w:t>)</w:t>
      </w:r>
      <w:r w:rsidRPr="00AD51BC">
        <w:t xml:space="preserve"> for your crane system?</w:t>
      </w:r>
    </w:p>
    <w:p w14:paraId="45E667FD" w14:textId="77777777" w:rsidR="00AD51BC" w:rsidRDefault="00AD51BC"/>
    <w:sectPr w:rsidR="00AD5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F85"/>
    <w:multiLevelType w:val="multilevel"/>
    <w:tmpl w:val="887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704"/>
    <w:multiLevelType w:val="multilevel"/>
    <w:tmpl w:val="9ED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E5DDE"/>
    <w:multiLevelType w:val="multilevel"/>
    <w:tmpl w:val="AD4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0CC2"/>
    <w:multiLevelType w:val="multilevel"/>
    <w:tmpl w:val="368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D00E1"/>
    <w:multiLevelType w:val="multilevel"/>
    <w:tmpl w:val="C33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F0CF0"/>
    <w:multiLevelType w:val="multilevel"/>
    <w:tmpl w:val="FF1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C32BD"/>
    <w:multiLevelType w:val="multilevel"/>
    <w:tmpl w:val="4E0E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40FA8"/>
    <w:multiLevelType w:val="multilevel"/>
    <w:tmpl w:val="9E3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A2C95"/>
    <w:multiLevelType w:val="multilevel"/>
    <w:tmpl w:val="201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79997">
    <w:abstractNumId w:val="7"/>
  </w:num>
  <w:num w:numId="2" w16cid:durableId="800537614">
    <w:abstractNumId w:val="1"/>
  </w:num>
  <w:num w:numId="3" w16cid:durableId="1197347451">
    <w:abstractNumId w:val="2"/>
  </w:num>
  <w:num w:numId="4" w16cid:durableId="1918706377">
    <w:abstractNumId w:val="5"/>
  </w:num>
  <w:num w:numId="5" w16cid:durableId="2116555740">
    <w:abstractNumId w:val="4"/>
  </w:num>
  <w:num w:numId="6" w16cid:durableId="1346857001">
    <w:abstractNumId w:val="8"/>
  </w:num>
  <w:num w:numId="7" w16cid:durableId="106169301">
    <w:abstractNumId w:val="6"/>
  </w:num>
  <w:num w:numId="8" w16cid:durableId="2017685497">
    <w:abstractNumId w:val="3"/>
  </w:num>
  <w:num w:numId="9" w16cid:durableId="179551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21"/>
    <w:rsid w:val="0065039D"/>
    <w:rsid w:val="00786621"/>
    <w:rsid w:val="00AD51BC"/>
    <w:rsid w:val="00B66DC8"/>
    <w:rsid w:val="00D23375"/>
    <w:rsid w:val="00DE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EC0E"/>
  <w15:chartTrackingRefBased/>
  <w15:docId w15:val="{9C298455-6785-41F1-A641-3F201F40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Pragvansh Dharap</dc:creator>
  <cp:keywords/>
  <dc:description/>
  <cp:lastModifiedBy>Pragvansh Dharap</cp:lastModifiedBy>
  <cp:revision>2</cp:revision>
  <dcterms:created xsi:type="dcterms:W3CDTF">2025-09-07T10:56:00Z</dcterms:created>
  <dcterms:modified xsi:type="dcterms:W3CDTF">2025-09-07T11:02:00Z</dcterms:modified>
</cp:coreProperties>
</file>