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1EEC3" w14:textId="04E658A2" w:rsidR="00756F12" w:rsidRPr="00C62837" w:rsidRDefault="003F3D80" w:rsidP="003F3D80">
      <w:pPr>
        <w:jc w:val="center"/>
        <w:rPr>
          <w:b/>
          <w:bCs/>
          <w:sz w:val="32"/>
          <w:szCs w:val="32"/>
          <w:highlight w:val="yellow"/>
        </w:rPr>
      </w:pPr>
      <w:r w:rsidRPr="00C62837">
        <w:rPr>
          <w:b/>
          <w:bCs/>
          <w:sz w:val="32"/>
          <w:szCs w:val="32"/>
          <w:highlight w:val="yellow"/>
        </w:rPr>
        <w:t>LAB 2</w:t>
      </w:r>
    </w:p>
    <w:p w14:paraId="05B943B5" w14:textId="25F3E67C" w:rsidR="003F3D80" w:rsidRPr="003F3D80" w:rsidRDefault="003F3D80" w:rsidP="003F3D80">
      <w:pPr>
        <w:jc w:val="center"/>
        <w:rPr>
          <w:b/>
          <w:bCs/>
          <w:sz w:val="32"/>
          <w:szCs w:val="32"/>
        </w:rPr>
      </w:pPr>
      <w:r w:rsidRPr="00C62837">
        <w:rPr>
          <w:b/>
          <w:bCs/>
          <w:sz w:val="32"/>
          <w:szCs w:val="32"/>
          <w:highlight w:val="yellow"/>
        </w:rPr>
        <w:t>Terraform AWS provide and IAM user setting</w:t>
      </w:r>
    </w:p>
    <w:p w14:paraId="14D71DB0" w14:textId="4257BB01" w:rsidR="003F3D80" w:rsidRDefault="003F3D80"/>
    <w:p w14:paraId="345A3E5D" w14:textId="410AF616" w:rsidR="00A74473" w:rsidRPr="00C62837" w:rsidRDefault="00A74473" w:rsidP="00A74473">
      <w:pPr>
        <w:rPr>
          <w:b/>
          <w:bCs/>
          <w:sz w:val="32"/>
          <w:szCs w:val="32"/>
        </w:rPr>
      </w:pPr>
      <w:r w:rsidRPr="00C62837">
        <w:rPr>
          <w:b/>
          <w:bCs/>
          <w:sz w:val="32"/>
          <w:szCs w:val="32"/>
        </w:rPr>
        <w:t>Creating a new IAM user for CLI.</w:t>
      </w:r>
    </w:p>
    <w:p w14:paraId="215AD2EB" w14:textId="50DA5D1A" w:rsidR="00A74473" w:rsidRPr="00C62837" w:rsidRDefault="00A74473">
      <w:pPr>
        <w:rPr>
          <w:b/>
          <w:bCs/>
          <w:sz w:val="32"/>
          <w:szCs w:val="32"/>
        </w:rPr>
      </w:pPr>
      <w:r w:rsidRPr="00C62837">
        <w:rPr>
          <w:b/>
          <w:bCs/>
          <w:sz w:val="32"/>
          <w:szCs w:val="32"/>
        </w:rPr>
        <w:t>STEP 1: Create a new use by going in services &gt; IAM &gt; create a new user.</w:t>
      </w:r>
    </w:p>
    <w:p w14:paraId="73F405B4" w14:textId="73F919A3" w:rsidR="00A74473" w:rsidRPr="00C62837" w:rsidRDefault="00A74473">
      <w:pPr>
        <w:rPr>
          <w:sz w:val="24"/>
          <w:szCs w:val="24"/>
        </w:rPr>
      </w:pPr>
      <w:r w:rsidRPr="00C62837">
        <w:rPr>
          <w:noProof/>
          <w:sz w:val="24"/>
          <w:szCs w:val="24"/>
        </w:rPr>
        <w:drawing>
          <wp:inline distT="0" distB="0" distL="0" distR="0" wp14:anchorId="60B96A12" wp14:editId="34710B7D">
            <wp:extent cx="5891062" cy="3371353"/>
            <wp:effectExtent l="0" t="0" r="0" b="635"/>
            <wp:docPr id="1468371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181" cy="339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6C6073" w14:textId="77777777" w:rsidR="00A74473" w:rsidRPr="00C62837" w:rsidRDefault="00A74473">
      <w:pPr>
        <w:rPr>
          <w:sz w:val="24"/>
          <w:szCs w:val="24"/>
        </w:rPr>
      </w:pPr>
    </w:p>
    <w:p w14:paraId="05719E5B" w14:textId="70D2B0AB" w:rsidR="00A74473" w:rsidRPr="00C62837" w:rsidRDefault="00A74473">
      <w:pPr>
        <w:rPr>
          <w:b/>
          <w:bCs/>
          <w:sz w:val="32"/>
          <w:szCs w:val="32"/>
        </w:rPr>
      </w:pPr>
      <w:r w:rsidRPr="00C62837">
        <w:rPr>
          <w:b/>
          <w:bCs/>
          <w:sz w:val="32"/>
          <w:szCs w:val="32"/>
        </w:rPr>
        <w:t>STEP 2: Give the administration access to the user.</w:t>
      </w:r>
    </w:p>
    <w:p w14:paraId="21AE5AF9" w14:textId="45B95680" w:rsidR="00A74473" w:rsidRPr="00C62837" w:rsidRDefault="00A74473">
      <w:pPr>
        <w:rPr>
          <w:sz w:val="24"/>
          <w:szCs w:val="24"/>
        </w:rPr>
      </w:pPr>
      <w:r w:rsidRPr="00C62837">
        <w:rPr>
          <w:noProof/>
          <w:sz w:val="24"/>
          <w:szCs w:val="24"/>
        </w:rPr>
        <w:drawing>
          <wp:inline distT="0" distB="0" distL="0" distR="0" wp14:anchorId="5FA66623" wp14:editId="03D13435">
            <wp:extent cx="5881717" cy="2670048"/>
            <wp:effectExtent l="0" t="0" r="5080" b="0"/>
            <wp:docPr id="927020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66" cy="2709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5DDC0C" w14:textId="1916E9FD" w:rsidR="00A74473" w:rsidRPr="00C62837" w:rsidRDefault="00A74473">
      <w:pPr>
        <w:rPr>
          <w:b/>
          <w:bCs/>
          <w:sz w:val="32"/>
          <w:szCs w:val="32"/>
        </w:rPr>
      </w:pPr>
      <w:r w:rsidRPr="00C62837">
        <w:rPr>
          <w:b/>
          <w:bCs/>
          <w:sz w:val="32"/>
          <w:szCs w:val="32"/>
        </w:rPr>
        <w:lastRenderedPageBreak/>
        <w:t xml:space="preserve">STEP 3: </w:t>
      </w:r>
      <w:r w:rsidR="000E2AB0" w:rsidRPr="00C62837">
        <w:rPr>
          <w:b/>
          <w:bCs/>
          <w:sz w:val="32"/>
          <w:szCs w:val="32"/>
        </w:rPr>
        <w:t xml:space="preserve">Generate the access and security key under the security </w:t>
      </w:r>
      <w:proofErr w:type="gramStart"/>
      <w:r w:rsidR="000E2AB0" w:rsidRPr="00C62837">
        <w:rPr>
          <w:b/>
          <w:bCs/>
          <w:sz w:val="32"/>
          <w:szCs w:val="32"/>
        </w:rPr>
        <w:t>credentials ,</w:t>
      </w:r>
      <w:proofErr w:type="gramEnd"/>
      <w:r w:rsidR="000E2AB0" w:rsidRPr="00C62837">
        <w:rPr>
          <w:b/>
          <w:bCs/>
          <w:sz w:val="32"/>
          <w:szCs w:val="32"/>
        </w:rPr>
        <w:t xml:space="preserve"> s</w:t>
      </w:r>
      <w:r w:rsidRPr="00C62837">
        <w:rPr>
          <w:b/>
          <w:bCs/>
          <w:sz w:val="32"/>
          <w:szCs w:val="32"/>
        </w:rPr>
        <w:t>elect the CLI as use case and give confirmation then click on next.</w:t>
      </w:r>
    </w:p>
    <w:p w14:paraId="4AE2F693" w14:textId="08AAC710" w:rsidR="00A74473" w:rsidRPr="00C62837" w:rsidRDefault="00A74473">
      <w:pPr>
        <w:rPr>
          <w:b/>
          <w:bCs/>
          <w:sz w:val="32"/>
          <w:szCs w:val="32"/>
        </w:rPr>
      </w:pPr>
      <w:r w:rsidRPr="00C62837">
        <w:rPr>
          <w:b/>
          <w:bCs/>
          <w:noProof/>
          <w:sz w:val="32"/>
          <w:szCs w:val="32"/>
        </w:rPr>
        <w:drawing>
          <wp:inline distT="0" distB="0" distL="0" distR="0" wp14:anchorId="2FA9BB5A" wp14:editId="08BD87D9">
            <wp:extent cx="5945629" cy="4384151"/>
            <wp:effectExtent l="0" t="0" r="0" b="0"/>
            <wp:docPr id="363112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620" cy="4416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BE03E6" w14:textId="77777777" w:rsidR="00A74473" w:rsidRPr="00C62837" w:rsidRDefault="00A74473">
      <w:pPr>
        <w:rPr>
          <w:b/>
          <w:bCs/>
          <w:sz w:val="32"/>
          <w:szCs w:val="32"/>
        </w:rPr>
      </w:pPr>
    </w:p>
    <w:p w14:paraId="15128156" w14:textId="4C0DB118" w:rsidR="00A74473" w:rsidRPr="00C62837" w:rsidRDefault="00A74473">
      <w:pPr>
        <w:rPr>
          <w:b/>
          <w:bCs/>
          <w:sz w:val="32"/>
          <w:szCs w:val="32"/>
        </w:rPr>
      </w:pPr>
      <w:r w:rsidRPr="00C62837">
        <w:rPr>
          <w:b/>
          <w:bCs/>
          <w:sz w:val="32"/>
          <w:szCs w:val="32"/>
        </w:rPr>
        <w:t xml:space="preserve">STEP 4: </w:t>
      </w:r>
      <w:r w:rsidR="000E2AB0" w:rsidRPr="00C62837">
        <w:rPr>
          <w:b/>
          <w:bCs/>
          <w:sz w:val="32"/>
          <w:szCs w:val="32"/>
        </w:rPr>
        <w:t>Save</w:t>
      </w:r>
      <w:r w:rsidRPr="00C62837">
        <w:rPr>
          <w:b/>
          <w:bCs/>
          <w:sz w:val="32"/>
          <w:szCs w:val="32"/>
        </w:rPr>
        <w:t xml:space="preserve"> the access and security key under the security </w:t>
      </w:r>
      <w:r w:rsidR="000E2AB0" w:rsidRPr="00C62837">
        <w:rPr>
          <w:b/>
          <w:bCs/>
          <w:sz w:val="32"/>
          <w:szCs w:val="32"/>
        </w:rPr>
        <w:t>credentials which will be used later to connect with terraform.</w:t>
      </w:r>
    </w:p>
    <w:p w14:paraId="555B70A2" w14:textId="71D55E40" w:rsidR="00A74473" w:rsidRPr="00C62837" w:rsidRDefault="00A74473">
      <w:pPr>
        <w:rPr>
          <w:b/>
          <w:bCs/>
          <w:sz w:val="32"/>
          <w:szCs w:val="32"/>
        </w:rPr>
      </w:pPr>
      <w:r w:rsidRPr="00C62837">
        <w:rPr>
          <w:b/>
          <w:bCs/>
          <w:noProof/>
          <w:sz w:val="32"/>
          <w:szCs w:val="32"/>
        </w:rPr>
        <w:drawing>
          <wp:inline distT="0" distB="0" distL="0" distR="0" wp14:anchorId="58DD1576" wp14:editId="4F3FEB77">
            <wp:extent cx="5959337" cy="1730657"/>
            <wp:effectExtent l="0" t="0" r="3810" b="3175"/>
            <wp:docPr id="6020075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10" cy="1739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71AEB" w14:textId="77777777" w:rsidR="000E2AB0" w:rsidRPr="00C62837" w:rsidRDefault="000E2AB0">
      <w:pPr>
        <w:rPr>
          <w:b/>
          <w:bCs/>
          <w:sz w:val="32"/>
          <w:szCs w:val="32"/>
        </w:rPr>
      </w:pPr>
    </w:p>
    <w:p w14:paraId="04C4DFA5" w14:textId="77777777" w:rsidR="000E2AB0" w:rsidRPr="00C62837" w:rsidRDefault="000E2AB0">
      <w:pPr>
        <w:rPr>
          <w:b/>
          <w:bCs/>
          <w:sz w:val="32"/>
          <w:szCs w:val="32"/>
        </w:rPr>
      </w:pPr>
    </w:p>
    <w:p w14:paraId="00B18CAC" w14:textId="77777777" w:rsidR="000E2AB0" w:rsidRPr="00C62837" w:rsidRDefault="000E2AB0">
      <w:pPr>
        <w:rPr>
          <w:b/>
          <w:bCs/>
          <w:sz w:val="32"/>
          <w:szCs w:val="32"/>
        </w:rPr>
      </w:pPr>
    </w:p>
    <w:p w14:paraId="42E46488" w14:textId="45EB447E" w:rsidR="000E2AB0" w:rsidRPr="00C62837" w:rsidRDefault="000E2AB0">
      <w:pPr>
        <w:rPr>
          <w:b/>
          <w:bCs/>
          <w:sz w:val="32"/>
          <w:szCs w:val="32"/>
        </w:rPr>
      </w:pPr>
      <w:r w:rsidRPr="00C62837">
        <w:rPr>
          <w:b/>
          <w:bCs/>
          <w:sz w:val="32"/>
          <w:szCs w:val="32"/>
        </w:rPr>
        <w:t xml:space="preserve">Configuring terraform </w:t>
      </w:r>
    </w:p>
    <w:p w14:paraId="14AEC8D9" w14:textId="1AAF2652" w:rsidR="003F3D80" w:rsidRPr="00C62837" w:rsidRDefault="003F3D80">
      <w:pPr>
        <w:rPr>
          <w:b/>
          <w:bCs/>
          <w:sz w:val="32"/>
          <w:szCs w:val="32"/>
        </w:rPr>
      </w:pPr>
      <w:r w:rsidRPr="00C62837">
        <w:rPr>
          <w:b/>
          <w:bCs/>
          <w:sz w:val="32"/>
          <w:szCs w:val="32"/>
        </w:rPr>
        <w:t>STEP 1: Create a new Directory.</w:t>
      </w:r>
    </w:p>
    <w:p w14:paraId="3F948E85" w14:textId="70B7D2E5" w:rsidR="003F3D80" w:rsidRPr="00C62837" w:rsidRDefault="003F3D80">
      <w:pPr>
        <w:rPr>
          <w:b/>
          <w:bCs/>
          <w:sz w:val="32"/>
          <w:szCs w:val="32"/>
        </w:rPr>
      </w:pPr>
      <w:r w:rsidRPr="00C62837">
        <w:rPr>
          <w:b/>
          <w:bCs/>
          <w:noProof/>
          <w:sz w:val="32"/>
          <w:szCs w:val="32"/>
        </w:rPr>
        <w:drawing>
          <wp:inline distT="0" distB="0" distL="0" distR="0" wp14:anchorId="5722946D" wp14:editId="64A4EF8A">
            <wp:extent cx="5010849" cy="304843"/>
            <wp:effectExtent l="0" t="0" r="0" b="0"/>
            <wp:docPr id="7663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6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DD80" w14:textId="77777777" w:rsidR="003F3D80" w:rsidRPr="00C62837" w:rsidRDefault="003F3D80">
      <w:pPr>
        <w:rPr>
          <w:b/>
          <w:bCs/>
          <w:sz w:val="32"/>
          <w:szCs w:val="32"/>
        </w:rPr>
      </w:pPr>
    </w:p>
    <w:p w14:paraId="76455DF2" w14:textId="06727B99" w:rsidR="003F3D80" w:rsidRPr="00C62837" w:rsidRDefault="003F3D80">
      <w:pPr>
        <w:rPr>
          <w:b/>
          <w:bCs/>
          <w:sz w:val="32"/>
          <w:szCs w:val="32"/>
        </w:rPr>
      </w:pPr>
      <w:r w:rsidRPr="00C62837">
        <w:rPr>
          <w:b/>
          <w:bCs/>
          <w:sz w:val="32"/>
          <w:szCs w:val="32"/>
        </w:rPr>
        <w:t>STEP 2: Create terraform configuration file (main.tf)</w:t>
      </w:r>
    </w:p>
    <w:p w14:paraId="195BEF59" w14:textId="34880D17" w:rsidR="003F3D80" w:rsidRPr="00C62837" w:rsidRDefault="003F3D80">
      <w:pPr>
        <w:rPr>
          <w:b/>
          <w:bCs/>
          <w:sz w:val="32"/>
          <w:szCs w:val="32"/>
        </w:rPr>
      </w:pPr>
      <w:r w:rsidRPr="00C62837">
        <w:rPr>
          <w:b/>
          <w:bCs/>
          <w:noProof/>
          <w:sz w:val="32"/>
          <w:szCs w:val="32"/>
        </w:rPr>
        <w:drawing>
          <wp:inline distT="0" distB="0" distL="0" distR="0" wp14:anchorId="626B04AB" wp14:editId="49A4C703">
            <wp:extent cx="5731510" cy="3238500"/>
            <wp:effectExtent l="0" t="0" r="2540" b="0"/>
            <wp:docPr id="200903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37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FB7A" w14:textId="77777777" w:rsidR="003F3D80" w:rsidRPr="00C62837" w:rsidRDefault="003F3D80">
      <w:pPr>
        <w:rPr>
          <w:b/>
          <w:bCs/>
          <w:sz w:val="32"/>
          <w:szCs w:val="32"/>
        </w:rPr>
      </w:pPr>
    </w:p>
    <w:p w14:paraId="499513B0" w14:textId="7FFB1232" w:rsidR="003F3D80" w:rsidRPr="00C62837" w:rsidRDefault="003F3D80">
      <w:pPr>
        <w:rPr>
          <w:b/>
          <w:bCs/>
          <w:sz w:val="32"/>
          <w:szCs w:val="32"/>
        </w:rPr>
      </w:pPr>
      <w:r w:rsidRPr="00C62837">
        <w:rPr>
          <w:b/>
          <w:bCs/>
          <w:sz w:val="32"/>
          <w:szCs w:val="32"/>
        </w:rPr>
        <w:t xml:space="preserve">STEP 3: Initialize terraform using ‘terraform </w:t>
      </w:r>
      <w:proofErr w:type="spellStart"/>
      <w:r w:rsidRPr="00C62837">
        <w:rPr>
          <w:b/>
          <w:bCs/>
          <w:sz w:val="32"/>
          <w:szCs w:val="32"/>
        </w:rPr>
        <w:t>init</w:t>
      </w:r>
      <w:proofErr w:type="spellEnd"/>
      <w:r w:rsidRPr="00C62837">
        <w:rPr>
          <w:b/>
          <w:bCs/>
          <w:sz w:val="32"/>
          <w:szCs w:val="32"/>
        </w:rPr>
        <w:t>’ command.</w:t>
      </w:r>
    </w:p>
    <w:p w14:paraId="6D8A922C" w14:textId="7D662927" w:rsidR="003F3D80" w:rsidRPr="00BC098A" w:rsidRDefault="003F3D80">
      <w:pPr>
        <w:rPr>
          <w:b/>
          <w:bCs/>
          <w:sz w:val="28"/>
          <w:szCs w:val="28"/>
        </w:rPr>
      </w:pPr>
      <w:r w:rsidRPr="00BC098A">
        <w:rPr>
          <w:b/>
          <w:bCs/>
          <w:noProof/>
          <w:sz w:val="28"/>
          <w:szCs w:val="28"/>
        </w:rPr>
        <w:drawing>
          <wp:inline distT="0" distB="0" distL="0" distR="0" wp14:anchorId="195E87B0" wp14:editId="1346E597">
            <wp:extent cx="5729934" cy="2114093"/>
            <wp:effectExtent l="0" t="0" r="4445" b="635"/>
            <wp:docPr id="56830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05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737" cy="212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D80" w:rsidRPr="00BC09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D80"/>
    <w:rsid w:val="000E2AB0"/>
    <w:rsid w:val="003F3D80"/>
    <w:rsid w:val="006E4415"/>
    <w:rsid w:val="00756F12"/>
    <w:rsid w:val="007C2DAA"/>
    <w:rsid w:val="00A74473"/>
    <w:rsid w:val="00BC098A"/>
    <w:rsid w:val="00C62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92AF2"/>
  <w15:chartTrackingRefBased/>
  <w15:docId w15:val="{05D8A948-C6FD-4488-A6A2-9D48F42E6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3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Saxena</dc:creator>
  <cp:keywords/>
  <dc:description/>
  <cp:lastModifiedBy>Shashwat Saxena</cp:lastModifiedBy>
  <cp:revision>3</cp:revision>
  <dcterms:created xsi:type="dcterms:W3CDTF">2024-01-17T05:08:00Z</dcterms:created>
  <dcterms:modified xsi:type="dcterms:W3CDTF">2024-01-30T19:35:00Z</dcterms:modified>
</cp:coreProperties>
</file>