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Experiment-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 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terraform directory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terraform file main.tf with the following configurations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015085" cy="480681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085" cy="480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Run terraform init and terraform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4050" cy="216640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4050" cy="208769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123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61609" cy="21448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609" cy="2144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Check the Aws console to see if the VPC has been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1403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Use terraform destroy to remove the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543550" cy="12856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1120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8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534797" cy="1705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