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14A37" w14:textId="77777777" w:rsidR="009E0373" w:rsidRPr="006A6178" w:rsidRDefault="009E0373" w:rsidP="009E037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6A6178">
        <w:rPr>
          <w:rFonts w:ascii="Times-Bold" w:hAnsi="Times-Bold" w:cs="Times-Bold"/>
          <w:b/>
          <w:bCs/>
          <w:kern w:val="0"/>
          <w:sz w:val="26"/>
          <w:szCs w:val="26"/>
        </w:rPr>
        <w:t>Software Engineering and Data Science, SEIS 763: Machine Learning</w:t>
      </w:r>
    </w:p>
    <w:p w14:paraId="6493C68C" w14:textId="4113563D" w:rsidR="009E0373" w:rsidRPr="006A6178" w:rsidRDefault="009E0373" w:rsidP="009E0373">
      <w:pPr>
        <w:pBdr>
          <w:bottom w:val="single" w:sz="12" w:space="1" w:color="auto"/>
        </w:pBdr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6A6178">
        <w:rPr>
          <w:rFonts w:ascii="Times-Bold" w:hAnsi="Times-Bold" w:cs="Times-Bold"/>
          <w:b/>
          <w:bCs/>
          <w:kern w:val="0"/>
          <w:sz w:val="26"/>
          <w:szCs w:val="26"/>
        </w:rPr>
        <w:t>Assignment #</w:t>
      </w:r>
      <w:r w:rsidR="006229F7" w:rsidRPr="006A6178">
        <w:rPr>
          <w:rFonts w:ascii="Times-Bold" w:hAnsi="Times-Bold" w:cs="Times-Bold"/>
          <w:b/>
          <w:bCs/>
          <w:kern w:val="0"/>
          <w:sz w:val="26"/>
          <w:szCs w:val="26"/>
        </w:rPr>
        <w:t>9</w:t>
      </w:r>
      <w:r w:rsidRPr="006A6178">
        <w:rPr>
          <w:rFonts w:ascii="Times-Bold" w:hAnsi="Times-Bold" w:cs="Times-Bold"/>
          <w:b/>
          <w:bCs/>
          <w:kern w:val="0"/>
          <w:sz w:val="26"/>
          <w:szCs w:val="26"/>
        </w:rPr>
        <w:t xml:space="preserve"> (100 points)</w:t>
      </w:r>
    </w:p>
    <w:p w14:paraId="3D77CB73" w14:textId="14430CE7" w:rsidR="0000373A" w:rsidRPr="006A6178" w:rsidRDefault="0000373A" w:rsidP="009E0373">
      <w:pPr>
        <w:pBdr>
          <w:bottom w:val="single" w:sz="12" w:space="1" w:color="auto"/>
        </w:pBdr>
        <w:rPr>
          <w:rFonts w:ascii="Times-Bold" w:hAnsi="Times-Bold" w:cs="Times-Bold"/>
          <w:b/>
          <w:bCs/>
          <w:kern w:val="0"/>
          <w:sz w:val="26"/>
          <w:szCs w:val="26"/>
        </w:rPr>
      </w:pPr>
      <w:r w:rsidRPr="006A6178">
        <w:rPr>
          <w:rFonts w:ascii="Times-Bold" w:hAnsi="Times-Bold" w:cs="Times-Bold"/>
          <w:b/>
          <w:bCs/>
          <w:kern w:val="0"/>
          <w:sz w:val="26"/>
          <w:szCs w:val="26"/>
        </w:rPr>
        <w:t>Due Date: November 29</w:t>
      </w:r>
      <w:r w:rsidRPr="006A6178">
        <w:rPr>
          <w:rFonts w:ascii="Times-Bold" w:hAnsi="Times-Bold" w:cs="Times-Bold"/>
          <w:b/>
          <w:bCs/>
          <w:kern w:val="0"/>
          <w:sz w:val="16"/>
          <w:szCs w:val="16"/>
        </w:rPr>
        <w:t>th</w:t>
      </w:r>
    </w:p>
    <w:p w14:paraId="062E4BB9" w14:textId="4F687862" w:rsidR="009B4C8A" w:rsidRPr="006A6178" w:rsidRDefault="009B4C8A" w:rsidP="009E0373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color w:val="00B050"/>
          <w:sz w:val="20"/>
          <w:szCs w:val="20"/>
        </w:rPr>
      </w:pPr>
      <w:r w:rsidRPr="006A6178">
        <w:rPr>
          <w:rFonts w:ascii="Times New Roman" w:hAnsi="Times New Roman" w:cs="Times New Roman"/>
          <w:b/>
          <w:bCs/>
          <w:color w:val="00B050"/>
          <w:sz w:val="20"/>
          <w:szCs w:val="20"/>
        </w:rPr>
        <w:t>PRAGYA VERMA (101276204)</w:t>
      </w:r>
    </w:p>
    <w:p w14:paraId="1EC4ED0C" w14:textId="77777777" w:rsidR="00C05EB8" w:rsidRPr="006A6178" w:rsidRDefault="008F17C1" w:rsidP="00C05EB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highlight w:val="yellow"/>
        </w:rPr>
      </w:pPr>
      <w:r w:rsidRPr="006A6178">
        <w:rPr>
          <w:rFonts w:ascii="Times-Roman" w:hAnsi="Times-Roman" w:cs="Times-Roman"/>
          <w:color w:val="333333"/>
          <w:kern w:val="0"/>
          <w:highlight w:val="yellow"/>
        </w:rPr>
        <w:t xml:space="preserve">1. </w:t>
      </w:r>
      <w:r w:rsidR="00C05EB8" w:rsidRPr="006A6178">
        <w:rPr>
          <w:rFonts w:ascii="Times-Roman" w:hAnsi="Times-Roman" w:cs="Times-Roman"/>
          <w:color w:val="333333"/>
          <w:kern w:val="0"/>
          <w:highlight w:val="yellow"/>
        </w:rPr>
        <w:t>Train a single decision tree from the training set to predict the breast cancer types</w:t>
      </w:r>
    </w:p>
    <w:p w14:paraId="68CA2373" w14:textId="7D678C80" w:rsidR="00E41AD4" w:rsidRPr="006A6178" w:rsidRDefault="00C05EB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highlight w:val="yellow"/>
        </w:rPr>
      </w:pPr>
      <w:r w:rsidRPr="006A6178">
        <w:rPr>
          <w:rFonts w:ascii="Times-Roman" w:hAnsi="Times-Roman" w:cs="Times-Roman"/>
          <w:color w:val="333333"/>
          <w:kern w:val="0"/>
          <w:highlight w:val="yellow"/>
        </w:rPr>
        <w:t>in the testing set.</w:t>
      </w:r>
    </w:p>
    <w:p w14:paraId="33FE6173" w14:textId="4EA725F2" w:rsidR="00473422" w:rsidRPr="006A6178" w:rsidRDefault="00473422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</w:rPr>
      </w:pPr>
      <w:r w:rsidRPr="006A6178">
        <w:rPr>
          <w:rFonts w:ascii="Times-Roman" w:hAnsi="Times-Roman" w:cs="Times-Roman"/>
          <w:b/>
          <w:bCs/>
          <w:color w:val="333333"/>
          <w:kern w:val="0"/>
        </w:rPr>
        <w:t>Ans:</w:t>
      </w:r>
    </w:p>
    <w:p w14:paraId="5F653884" w14:textId="26B1804F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# Importing libraries</w:t>
      </w:r>
      <w:r w:rsidRPr="006A6178">
        <w:rPr>
          <w:rFonts w:ascii="Consolas" w:eastAsia="Times New Roman" w:hAnsi="Consolas" w:cs="Courier New"/>
          <w:i/>
          <w:iCs/>
          <w:color w:val="808080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import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pandas </w:t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as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pd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from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proofErr w:type="spellStart"/>
      <w:proofErr w:type="gram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sklearn.tree</w:t>
      </w:r>
      <w:proofErr w:type="spellEnd"/>
      <w:proofErr w:type="gram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import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DecisionTreeClassifier</w:t>
      </w:r>
      <w:proofErr w:type="spellEnd"/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from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sklearn.tree</w:t>
      </w:r>
      <w:proofErr w:type="spell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import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plot_tree</w:t>
      </w:r>
      <w:proofErr w:type="spellEnd"/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from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sklearn.metrics </w:t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import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classification_report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confusion_matrix</w:t>
      </w:r>
    </w:p>
    <w:p w14:paraId="097E96AA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</w:p>
    <w:p w14:paraId="56DFA609" w14:textId="765366A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import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pandas </w:t>
      </w:r>
      <w:r w:rsidRPr="006A6178">
        <w:rPr>
          <w:rFonts w:ascii="Consolas" w:eastAsia="Times New Roman" w:hAnsi="Consolas" w:cs="Courier New"/>
          <w:b/>
          <w:bCs/>
          <w:color w:val="CC7832"/>
          <w:kern w:val="0"/>
          <w:sz w:val="18"/>
          <w:szCs w:val="18"/>
          <w:lang w:eastAsia="en-IN"/>
          <w14:ligatures w14:val="none"/>
        </w:rPr>
        <w:t>as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pd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file_path = </w:t>
      </w:r>
      <w:r w:rsidRPr="006A6178">
        <w:rPr>
          <w:rFonts w:ascii="Consolas" w:eastAsia="Times New Roman" w:hAnsi="Consolas" w:cs="Courier New"/>
          <w:b/>
          <w:bCs/>
          <w:color w:val="6A8759"/>
          <w:kern w:val="0"/>
          <w:sz w:val="18"/>
          <w:szCs w:val="18"/>
          <w:lang w:eastAsia="en-IN"/>
          <w14:ligatures w14:val="none"/>
        </w:rPr>
        <w:t>r</w:t>
      </w:r>
      <w:r w:rsidRPr="006A6178">
        <w:rPr>
          <w:rFonts w:ascii="Consolas" w:eastAsia="Times New Roman" w:hAnsi="Consolas" w:cs="Courier New"/>
          <w:color w:val="6A8759"/>
          <w:kern w:val="0"/>
          <w:sz w:val="18"/>
          <w:szCs w:val="18"/>
          <w:lang w:eastAsia="en-IN"/>
          <w14:ligatures w14:val="none"/>
        </w:rPr>
        <w:t>"C:\PRAGYA\UST\COURSES\SEM 4\Machine Learning\Assignments\HW9\ML_HW_Data_CancerGene.xlsx"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# Importing the data from different sheets of the Excel file</w:t>
      </w: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Cancer_Gene_train_X = pd.read_excel(file_path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sheet_name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0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header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None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)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Cancer_Gene_train_labels = pd.read_excel(file_path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sheet_name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1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header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None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)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Cancer_Gene_test_X = pd.read_excel(file_path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sheet_name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2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header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None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)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Cancer_Gene_test_labels = pd.read_excel(file_path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sheet_name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3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header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None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)</w:t>
      </w:r>
    </w:p>
    <w:p w14:paraId="125B801E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</w:pPr>
    </w:p>
    <w:p w14:paraId="51D8291E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# </w:t>
      </w:r>
      <w:proofErr w:type="spellStart"/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Veryfing</w:t>
      </w:r>
      <w:proofErr w:type="spellEnd"/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test_lables</w:t>
      </w:r>
      <w:proofErr w:type="spellEnd"/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Cancer_Gene_test_</w:t>
      </w:r>
      <w:proofErr w:type="gram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labels.head</w:t>
      </w:r>
      <w:proofErr w:type="spellEnd"/>
      <w:proofErr w:type="gram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()</w:t>
      </w:r>
    </w:p>
    <w:p w14:paraId="49EC76EE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</w:p>
    <w:p w14:paraId="7E6FBDA3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# Python interprets the class 'NA' as if it were a NaN. So change the class label from 'NA' to 'NAA'.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proofErr w:type="gram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Cancer_Gene_test_labels.loc[</w:t>
      </w:r>
      <w:proofErr w:type="gram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Cancer_Gene_test_labels[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0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].isnull()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0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] = </w:t>
      </w:r>
      <w:r w:rsidRPr="006A6178">
        <w:rPr>
          <w:rFonts w:ascii="Consolas" w:eastAsia="Times New Roman" w:hAnsi="Consolas" w:cs="Courier New"/>
          <w:color w:val="6A8759"/>
          <w:kern w:val="0"/>
          <w:sz w:val="18"/>
          <w:szCs w:val="18"/>
          <w:lang w:eastAsia="en-IN"/>
          <w14:ligatures w14:val="none"/>
        </w:rPr>
        <w:t>'NAA'</w:t>
      </w:r>
    </w:p>
    <w:p w14:paraId="4E8604D6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</w:p>
    <w:p w14:paraId="1A4CF009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# Training and fitting the DecisionTreeClassifier on the Training set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DT_Model</w:t>
      </w:r>
      <w:proofErr w:type="spell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= </w:t>
      </w:r>
      <w:proofErr w:type="spellStart"/>
      <w:proofErr w:type="gram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DecisionTreeClassifier</w:t>
      </w:r>
      <w:proofErr w:type="spell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(</w:t>
      </w:r>
      <w:proofErr w:type="gramEnd"/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criterion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= </w:t>
      </w:r>
      <w:r w:rsidRPr="006A6178">
        <w:rPr>
          <w:rFonts w:ascii="Consolas" w:eastAsia="Times New Roman" w:hAnsi="Consolas" w:cs="Courier New"/>
          <w:color w:val="6A8759"/>
          <w:kern w:val="0"/>
          <w:sz w:val="18"/>
          <w:szCs w:val="18"/>
          <w:lang w:eastAsia="en-IN"/>
          <w14:ligatures w14:val="none"/>
        </w:rPr>
        <w:t>'</w:t>
      </w:r>
      <w:proofErr w:type="spellStart"/>
      <w:r w:rsidRPr="006A6178">
        <w:rPr>
          <w:rFonts w:ascii="Consolas" w:eastAsia="Times New Roman" w:hAnsi="Consolas" w:cs="Courier New"/>
          <w:color w:val="6A8759"/>
          <w:kern w:val="0"/>
          <w:sz w:val="18"/>
          <w:szCs w:val="18"/>
          <w:lang w:eastAsia="en-IN"/>
          <w14:ligatures w14:val="none"/>
        </w:rPr>
        <w:t>gini</w:t>
      </w:r>
      <w:proofErr w:type="spellEnd"/>
      <w:r w:rsidRPr="006A6178">
        <w:rPr>
          <w:rFonts w:ascii="Consolas" w:eastAsia="Times New Roman" w:hAnsi="Consolas" w:cs="Courier New"/>
          <w:color w:val="6A8759"/>
          <w:kern w:val="0"/>
          <w:sz w:val="18"/>
          <w:szCs w:val="18"/>
          <w:lang w:eastAsia="en-IN"/>
          <w14:ligatures w14:val="none"/>
        </w:rPr>
        <w:t>'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)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DT_Model.fit</w:t>
      </w:r>
      <w:proofErr w:type="spell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(</w:t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Cancer_Gene_train_X</w:t>
      </w:r>
      <w:proofErr w:type="spellEnd"/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proofErr w:type="spell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Cancer_Gene_train_labels</w:t>
      </w:r>
      <w:proofErr w:type="spellEnd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)</w:t>
      </w:r>
    </w:p>
    <w:p w14:paraId="69A275FC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</w:p>
    <w:p w14:paraId="14F2D0E4" w14:textId="77777777" w:rsidR="006A6178" w:rsidRP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i/>
          <w:iCs/>
          <w:color w:val="70AD47" w:themeColor="accent6"/>
          <w:kern w:val="0"/>
          <w:sz w:val="18"/>
          <w:szCs w:val="18"/>
          <w:lang w:eastAsia="en-IN"/>
          <w14:ligatures w14:val="none"/>
        </w:rPr>
        <w:t># Plotting the decision tree</w:t>
      </w:r>
      <w:r w:rsidRPr="006A6178">
        <w:rPr>
          <w:rFonts w:ascii="Consolas" w:eastAsia="Times New Roman" w:hAnsi="Consolas" w:cs="Courier New"/>
          <w:color w:val="B2B2B2"/>
          <w:kern w:val="0"/>
          <w:sz w:val="18"/>
          <w:szCs w:val="18"/>
          <w:lang w:eastAsia="en-IN"/>
          <w14:ligatures w14:val="none"/>
        </w:rPr>
        <w:br/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DecTree = plot_</w:t>
      </w:r>
      <w:proofErr w:type="gramStart"/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tree(</w:t>
      </w:r>
      <w:proofErr w:type="gramEnd"/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decision_tree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=DT_Model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feature_names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= Cancer_Gene_train_X.columns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filled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= 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True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precision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= </w:t>
      </w:r>
      <w:r w:rsidRPr="006A6178">
        <w:rPr>
          <w:rFonts w:ascii="Consolas" w:eastAsia="Times New Roman" w:hAnsi="Consolas" w:cs="Courier New"/>
          <w:color w:val="6897BB"/>
          <w:kern w:val="0"/>
          <w:sz w:val="18"/>
          <w:szCs w:val="18"/>
          <w:lang w:eastAsia="en-IN"/>
          <w14:ligatures w14:val="none"/>
        </w:rPr>
        <w:t>4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,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</w:t>
      </w:r>
      <w:r w:rsidRPr="006A6178">
        <w:rPr>
          <w:rFonts w:ascii="Consolas" w:eastAsia="Times New Roman" w:hAnsi="Consolas" w:cs="Courier New"/>
          <w:color w:val="AA4926"/>
          <w:kern w:val="0"/>
          <w:sz w:val="18"/>
          <w:szCs w:val="18"/>
          <w:lang w:eastAsia="en-IN"/>
          <w14:ligatures w14:val="none"/>
        </w:rPr>
        <w:t>rounded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 = </w:t>
      </w:r>
      <w:r w:rsidRPr="006A6178">
        <w:rPr>
          <w:rFonts w:ascii="Consolas" w:eastAsia="Times New Roman" w:hAnsi="Consolas" w:cs="Courier New"/>
          <w:color w:val="CC7832"/>
          <w:kern w:val="0"/>
          <w:sz w:val="18"/>
          <w:szCs w:val="18"/>
          <w:lang w:eastAsia="en-IN"/>
          <w14:ligatures w14:val="none"/>
        </w:rPr>
        <w:t>True</w:t>
      </w:r>
      <w:r w:rsidRPr="006A6178">
        <w:rPr>
          <w:rFonts w:ascii="Consolas" w:eastAsia="Times New Roman" w:hAnsi="Consolas" w:cs="Courier New"/>
          <w:color w:val="A9B7C6"/>
          <w:kern w:val="0"/>
          <w:sz w:val="18"/>
          <w:szCs w:val="18"/>
          <w:lang w:eastAsia="en-IN"/>
          <w14:ligatures w14:val="none"/>
        </w:rPr>
        <w:t>)</w:t>
      </w:r>
    </w:p>
    <w:p w14:paraId="431C64EE" w14:textId="77777777" w:rsidR="006A6178" w:rsidRDefault="006A6178" w:rsidP="006A61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20"/>
          <w:szCs w:val="20"/>
          <w:lang w:eastAsia="en-IN"/>
          <w14:ligatures w14:val="none"/>
        </w:rPr>
      </w:pPr>
    </w:p>
    <w:p w14:paraId="37CD0828" w14:textId="01AF4260" w:rsidR="008F17C1" w:rsidRPr="00F90578" w:rsidRDefault="006A6178" w:rsidP="00F905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20"/>
          <w:szCs w:val="20"/>
          <w:lang w:eastAsia="en-IN"/>
          <w14:ligatures w14:val="none"/>
        </w:rPr>
      </w:pPr>
      <w:r w:rsidRPr="006A6178">
        <w:rPr>
          <w:rFonts w:ascii="Consolas" w:eastAsia="Times New Roman" w:hAnsi="Consolas" w:cs="Courier New"/>
          <w:noProof/>
          <w:color w:val="B2B2B2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04010917" wp14:editId="33F2C856">
            <wp:extent cx="2984500" cy="1920191"/>
            <wp:effectExtent l="0" t="0" r="6350" b="4445"/>
            <wp:docPr id="1498241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41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4076" cy="193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138F" w14:textId="784D42CB" w:rsidR="008F17C1" w:rsidRPr="00200B76" w:rsidRDefault="008F17C1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/>
          <w:kern w:val="0"/>
        </w:rPr>
      </w:pPr>
      <w:r w:rsidRPr="00200B76">
        <w:rPr>
          <w:rFonts w:ascii="Times-Roman" w:hAnsi="Times-Roman" w:cs="Times-Roman"/>
          <w:color w:val="333333"/>
          <w:kern w:val="0"/>
          <w:highlight w:val="yellow"/>
        </w:rPr>
        <w:lastRenderedPageBreak/>
        <w:t xml:space="preserve">2. </w:t>
      </w:r>
      <w:r w:rsidR="00E41AD4" w:rsidRPr="00200B76">
        <w:rPr>
          <w:rFonts w:ascii="Times-Roman" w:hAnsi="Times-Roman" w:cs="Times-Roman"/>
          <w:color w:val="333333"/>
          <w:kern w:val="0"/>
          <w:highlight w:val="yellow"/>
        </w:rPr>
        <w:t>From test data, what is the precision / recall / F-measure for **EACH** class?</w:t>
      </w:r>
    </w:p>
    <w:p w14:paraId="3B71DF7A" w14:textId="77777777" w:rsidR="00DF60C7" w:rsidRPr="00200B76" w:rsidRDefault="00DF60C7" w:rsidP="00DF60C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</w:rPr>
      </w:pPr>
      <w:r w:rsidRPr="00200B76">
        <w:rPr>
          <w:rFonts w:ascii="Times-Roman" w:hAnsi="Times-Roman" w:cs="Times-Roman"/>
          <w:b/>
          <w:bCs/>
          <w:color w:val="333333"/>
          <w:kern w:val="0"/>
        </w:rPr>
        <w:t>Ans:</w:t>
      </w:r>
    </w:p>
    <w:p w14:paraId="257BACC9" w14:textId="77777777" w:rsidR="00E41AD4" w:rsidRDefault="00E41AD4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70E6A261" w14:textId="77777777" w:rsidR="00DF60C7" w:rsidRPr="00DF60C7" w:rsidRDefault="00DF60C7" w:rsidP="00DF6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20"/>
          <w:szCs w:val="20"/>
          <w:lang w:eastAsia="en-IN"/>
          <w14:ligatures w14:val="none"/>
        </w:rPr>
      </w:pPr>
      <w:r w:rsidRPr="00DF60C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 Prediction of Test Data</w:t>
      </w:r>
      <w:r w:rsidRPr="00DF60C7">
        <w:rPr>
          <w:rFonts w:ascii="Consolas" w:eastAsia="Times New Roman" w:hAnsi="Consolas" w:cs="Courier New"/>
          <w:color w:val="B2B2B2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Predict_test</w:t>
      </w:r>
      <w:proofErr w:type="spellEnd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= </w:t>
      </w:r>
      <w:proofErr w:type="spellStart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DT_Model.predict</w:t>
      </w:r>
      <w:proofErr w:type="spellEnd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Cancer_Gene_test_X</w:t>
      </w:r>
      <w:proofErr w:type="spellEnd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)</w:t>
      </w:r>
    </w:p>
    <w:p w14:paraId="5A8D32E5" w14:textId="77777777" w:rsidR="00DF60C7" w:rsidRDefault="00DF60C7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25C82D06" w14:textId="77777777" w:rsidR="00DF60C7" w:rsidRPr="00DF60C7" w:rsidRDefault="00DF60C7" w:rsidP="00DF60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urier New"/>
          <w:color w:val="B2B2B2"/>
          <w:kern w:val="0"/>
          <w:sz w:val="20"/>
          <w:szCs w:val="20"/>
          <w:lang w:eastAsia="en-IN"/>
          <w14:ligatures w14:val="none"/>
        </w:rPr>
      </w:pPr>
      <w:r w:rsidRPr="00DF60C7">
        <w:rPr>
          <w:rFonts w:ascii="Consolas" w:eastAsia="Times New Roman" w:hAnsi="Consolas" w:cs="Courier New"/>
          <w:i/>
          <w:iCs/>
          <w:color w:val="808080"/>
          <w:kern w:val="0"/>
          <w:sz w:val="20"/>
          <w:szCs w:val="20"/>
          <w:lang w:eastAsia="en-IN"/>
          <w14:ligatures w14:val="none"/>
        </w:rPr>
        <w:t># Classification Report for Test Data</w:t>
      </w:r>
      <w:r w:rsidRPr="00DF60C7">
        <w:rPr>
          <w:rFonts w:ascii="Consolas" w:eastAsia="Times New Roman" w:hAnsi="Consolas" w:cs="Courier New"/>
          <w:color w:val="B2B2B2"/>
          <w:kern w:val="0"/>
          <w:sz w:val="20"/>
          <w:szCs w:val="20"/>
          <w:lang w:eastAsia="en-IN"/>
          <w14:ligatures w14:val="none"/>
        </w:rPr>
        <w:br/>
      </w:r>
      <w:proofErr w:type="gramStart"/>
      <w:r w:rsidRPr="00DF60C7">
        <w:rPr>
          <w:rFonts w:ascii="Consolas" w:eastAsia="Times New Roman" w:hAnsi="Consolas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classification_report(Cancer_Gene_test_labels</w:t>
      </w:r>
      <w:r w:rsidRPr="00DF60C7">
        <w:rPr>
          <w:rFonts w:ascii="Consolas" w:eastAsia="Times New Roman" w:hAnsi="Consolas" w:cs="Courier New"/>
          <w:color w:val="CC7832"/>
          <w:kern w:val="0"/>
          <w:sz w:val="20"/>
          <w:szCs w:val="20"/>
          <w:lang w:eastAsia="en-IN"/>
          <w14:ligatures w14:val="none"/>
        </w:rPr>
        <w:t>,</w:t>
      </w:r>
      <w:r w:rsidRPr="00DF60C7">
        <w:rPr>
          <w:rFonts w:ascii="Consolas" w:eastAsia="Times New Roman" w:hAnsi="Consolas" w:cs="Courier New"/>
          <w:color w:val="A9B7C6"/>
          <w:kern w:val="0"/>
          <w:sz w:val="20"/>
          <w:szCs w:val="20"/>
          <w:lang w:eastAsia="en-IN"/>
          <w14:ligatures w14:val="none"/>
        </w:rPr>
        <w:t> Predict_test))</w:t>
      </w:r>
    </w:p>
    <w:p w14:paraId="1AF473FB" w14:textId="77777777" w:rsidR="00DF60C7" w:rsidRDefault="00DF60C7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23A00A07" w14:textId="77777777" w:rsidR="00DF60C7" w:rsidRDefault="00DF60C7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130B83A9" w14:textId="29FDE3BC" w:rsidR="00DF60C7" w:rsidRDefault="00DF60C7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 w:rsidRPr="00DF60C7">
        <w:rPr>
          <w:rFonts w:ascii="Times-Roman" w:hAnsi="Times-Roman" w:cs="Times-Roman"/>
          <w:b/>
          <w:bCs/>
          <w:noProof/>
          <w:color w:val="333333"/>
          <w:kern w:val="0"/>
          <w:sz w:val="24"/>
          <w:szCs w:val="24"/>
        </w:rPr>
        <w:drawing>
          <wp:inline distT="0" distB="0" distL="0" distR="0" wp14:anchorId="0C166E87" wp14:editId="539AF29B">
            <wp:extent cx="4464279" cy="2121009"/>
            <wp:effectExtent l="0" t="0" r="0" b="0"/>
            <wp:docPr id="842581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2364" w14:textId="77777777" w:rsidR="00DF60C7" w:rsidRPr="009D4029" w:rsidRDefault="00DF60C7" w:rsidP="00E41AD4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7CDA96E7" w14:textId="49BF897D" w:rsidR="009D4029" w:rsidRPr="009D4029" w:rsidRDefault="009D4029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</w:r>
      <w:r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  <w:tab/>
      </w:r>
    </w:p>
    <w:p w14:paraId="3457AADB" w14:textId="77777777" w:rsidR="008F17C1" w:rsidRPr="009D4029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color w:val="333333"/>
          <w:kern w:val="0"/>
          <w:sz w:val="24"/>
          <w:szCs w:val="24"/>
        </w:rPr>
      </w:pPr>
    </w:p>
    <w:p w14:paraId="22EEC3D2" w14:textId="15F27CC0" w:rsidR="008F17C1" w:rsidRDefault="009A15A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t xml:space="preserve">           </w:t>
      </w:r>
    </w:p>
    <w:p w14:paraId="3E63ED0F" w14:textId="77777777" w:rsidR="008F17C1" w:rsidRPr="00200B76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</w:rPr>
      </w:pPr>
    </w:p>
    <w:p w14:paraId="546602B4" w14:textId="78B62EF3" w:rsidR="008F17C1" w:rsidRPr="00200B76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highlight w:val="yellow"/>
        </w:rPr>
      </w:pPr>
      <w:r w:rsidRPr="00200B76">
        <w:rPr>
          <w:rFonts w:ascii="Times-Roman" w:hAnsi="Times-Roman" w:cs="Times-Roman"/>
          <w:color w:val="333333"/>
          <w:kern w:val="0"/>
          <w:highlight w:val="yellow"/>
        </w:rPr>
        <w:t xml:space="preserve">3. </w:t>
      </w:r>
      <w:r w:rsidR="00E41AD4" w:rsidRPr="00200B76">
        <w:rPr>
          <w:rFonts w:ascii="Times-Roman" w:hAnsi="Times-Roman" w:cs="Times-Roman"/>
          <w:color w:val="333333"/>
          <w:kern w:val="0"/>
          <w:highlight w:val="yellow"/>
        </w:rPr>
        <w:t>Do you see anything special from your observation in Question 2?</w:t>
      </w:r>
    </w:p>
    <w:p w14:paraId="25F6A79E" w14:textId="77777777" w:rsidR="00AC7AD8" w:rsidRPr="00200B76" w:rsidRDefault="00AC7AD8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</w:rPr>
      </w:pPr>
    </w:p>
    <w:p w14:paraId="024D8646" w14:textId="5FFB68E6" w:rsidR="008F17C1" w:rsidRPr="00200B76" w:rsidRDefault="00BD110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</w:rPr>
      </w:pPr>
      <w:r w:rsidRPr="00200B76">
        <w:rPr>
          <w:rFonts w:ascii="Times-Roman" w:hAnsi="Times-Roman" w:cs="Times-Roman"/>
          <w:b/>
          <w:bCs/>
          <w:color w:val="333333"/>
          <w:kern w:val="0"/>
        </w:rPr>
        <w:t>Ans</w:t>
      </w:r>
      <w:r w:rsidRPr="00200B76">
        <w:rPr>
          <w:rFonts w:ascii="Times-Roman" w:hAnsi="Times-Roman" w:cs="Times-Roman"/>
          <w:color w:val="333333"/>
          <w:kern w:val="0"/>
        </w:rPr>
        <w:t xml:space="preserve">: This model is classifying different types of data and correctly predicted 56% of test data since its overall accuracy is 0.56 which can be considered good but it could be improved. Across different classes such as BL, EW, NAA, NB, RM, </w:t>
      </w:r>
      <w:r w:rsidR="00B967D1" w:rsidRPr="00B967D1">
        <w:rPr>
          <w:rFonts w:ascii="Times-Roman" w:hAnsi="Times-Roman" w:cs="Times-Roman"/>
          <w:color w:val="333333"/>
          <w:kern w:val="0"/>
        </w:rPr>
        <w:t>the</w:t>
      </w:r>
      <w:r w:rsidR="005F77A0" w:rsidRPr="00B967D1">
        <w:rPr>
          <w:rFonts w:ascii="Times-Roman" w:hAnsi="Times-Roman" w:cs="Times-Roman"/>
          <w:color w:val="333333"/>
          <w:kern w:val="0"/>
        </w:rPr>
        <w:t xml:space="preserve"> model's performance varies</w:t>
      </w:r>
      <w:r w:rsidRPr="00200B76">
        <w:rPr>
          <w:rFonts w:ascii="Times-Roman" w:hAnsi="Times-Roman" w:cs="Times-Roman"/>
          <w:color w:val="333333"/>
          <w:kern w:val="0"/>
        </w:rPr>
        <w:t xml:space="preserve">. It is performing very well on class label EW with </w:t>
      </w:r>
      <w:r w:rsidRPr="00200B76">
        <w:rPr>
          <w:rFonts w:ascii="Times-Roman" w:hAnsi="Times-Roman" w:cs="Times-Roman"/>
          <w:color w:val="333333"/>
          <w:kern w:val="0"/>
        </w:rPr>
        <w:t>precision of 0.67 and f1-score of 0.67</w:t>
      </w:r>
      <w:r w:rsidRPr="00200B76">
        <w:rPr>
          <w:rFonts w:ascii="Times-Roman" w:hAnsi="Times-Roman" w:cs="Times-Roman"/>
          <w:color w:val="333333"/>
          <w:kern w:val="0"/>
        </w:rPr>
        <w:t xml:space="preserve"> but performing very badly on class labelled NAA</w:t>
      </w:r>
      <w:r w:rsidR="002A5745">
        <w:rPr>
          <w:rFonts w:ascii="Times-Roman" w:hAnsi="Times-Roman" w:cs="Times-Roman"/>
          <w:color w:val="333333"/>
          <w:kern w:val="0"/>
        </w:rPr>
        <w:t xml:space="preserve"> with </w:t>
      </w:r>
      <w:r w:rsidR="002A5745" w:rsidRPr="002A5745">
        <w:rPr>
          <w:rFonts w:ascii="Times-Roman" w:hAnsi="Times-Roman" w:cs="Times-Roman"/>
          <w:color w:val="333333"/>
          <w:kern w:val="0"/>
        </w:rPr>
        <w:t>the precision and f1-score are zero</w:t>
      </w:r>
      <w:r w:rsidR="002A5745">
        <w:rPr>
          <w:rFonts w:ascii="Times-Roman" w:hAnsi="Times-Roman" w:cs="Times-Roman"/>
          <w:color w:val="333333"/>
          <w:kern w:val="0"/>
        </w:rPr>
        <w:t>, the model did not predict anything</w:t>
      </w:r>
      <w:r w:rsidR="00B24253">
        <w:rPr>
          <w:rFonts w:ascii="Times-Roman" w:hAnsi="Times-Roman" w:cs="Times-Roman"/>
          <w:color w:val="333333"/>
          <w:kern w:val="0"/>
        </w:rPr>
        <w:t xml:space="preserve"> and </w:t>
      </w:r>
      <w:r w:rsidR="00B24253" w:rsidRPr="00B24253">
        <w:rPr>
          <w:rFonts w:ascii="Times-Roman" w:hAnsi="Times-Roman" w:cs="Times-Roman"/>
          <w:color w:val="333333"/>
          <w:kern w:val="0"/>
        </w:rPr>
        <w:t>model is not recognizing any true positives for this class</w:t>
      </w:r>
      <w:r w:rsidR="00B24253" w:rsidRPr="00B24253">
        <w:rPr>
          <w:rFonts w:ascii="Times-Roman" w:hAnsi="Times-Roman" w:cs="Times-Roman"/>
          <w:color w:val="333333"/>
          <w:kern w:val="0"/>
        </w:rPr>
        <w:t xml:space="preserve"> which is problematic. Also, there is class imbalance </w:t>
      </w:r>
      <w:r w:rsidR="00B24253" w:rsidRPr="00B24253">
        <w:rPr>
          <w:rFonts w:ascii="Times-Roman" w:hAnsi="Times-Roman" w:cs="Times-Roman"/>
          <w:color w:val="333333"/>
          <w:kern w:val="0"/>
        </w:rPr>
        <w:t>in the dataset with varying numbers of instances for each class (e.g., 3 for BL and 6 for NB</w:t>
      </w:r>
      <w:r w:rsidR="00B24253" w:rsidRPr="00B24253">
        <w:rPr>
          <w:rFonts w:ascii="Times-Roman" w:hAnsi="Times-Roman" w:cs="Times-Roman"/>
          <w:color w:val="333333"/>
          <w:kern w:val="0"/>
        </w:rPr>
        <w:t xml:space="preserve"> could be the reason for discrepancy and affecting models’ performance. </w:t>
      </w:r>
    </w:p>
    <w:p w14:paraId="6823A07B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D465756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269BA50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83DA668" w14:textId="6A9A3547" w:rsidR="008F17C1" w:rsidRDefault="00B967D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  <w:r w:rsidRPr="00DF60C7">
        <w:rPr>
          <w:rFonts w:ascii="Times-Roman" w:hAnsi="Times-Roman" w:cs="Times-Roman"/>
          <w:b/>
          <w:bCs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8FACD3E" wp14:editId="08A0A54F">
            <wp:extent cx="4464279" cy="2121009"/>
            <wp:effectExtent l="0" t="0" r="0" b="0"/>
            <wp:docPr id="2125501159" name="Picture 212550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814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CF02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428B48FA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41B0C77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18F0D0A3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5C81A783" w14:textId="5661EA35" w:rsidR="008F17C1" w:rsidRDefault="009D70FE" w:rsidP="00D912F2">
      <w:pPr>
        <w:rPr>
          <w:rFonts w:ascii="Times-Roman" w:hAnsi="Times-Roman" w:cs="Times-Roman"/>
          <w:color w:val="333333"/>
          <w:kern w:val="0"/>
          <w:sz w:val="24"/>
          <w:szCs w:val="24"/>
        </w:rPr>
      </w:pPr>
      <w:r>
        <w:rPr>
          <w:rFonts w:ascii="Times-Roman" w:hAnsi="Times-Roman" w:cs="Times-Roman"/>
          <w:color w:val="333333"/>
          <w:kern w:val="0"/>
          <w:sz w:val="24"/>
          <w:szCs w:val="24"/>
        </w:rPr>
        <w:br w:type="page"/>
      </w:r>
    </w:p>
    <w:p w14:paraId="3BA4D73C" w14:textId="70A072D3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221492A5" w14:textId="198A7B14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3F5B0DFC" w14:textId="77777777" w:rsidR="009D70FE" w:rsidRDefault="009D70FE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2B4195DC" w14:textId="77777777" w:rsidR="009D70FE" w:rsidRDefault="009D70FE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68C533A8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08383DD2" w14:textId="77777777" w:rsidR="008F17C1" w:rsidRDefault="008F17C1" w:rsidP="008F17C1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33333"/>
          <w:kern w:val="0"/>
          <w:sz w:val="24"/>
          <w:szCs w:val="24"/>
        </w:rPr>
      </w:pPr>
    </w:p>
    <w:p w14:paraId="297FC47D" w14:textId="765E4503" w:rsidR="002A02B0" w:rsidRDefault="002A02B0" w:rsidP="008F17C1"/>
    <w:p w14:paraId="1C57680E" w14:textId="0BB33E00" w:rsidR="002A02B0" w:rsidRDefault="002A02B0" w:rsidP="008F17C1"/>
    <w:sectPr w:rsidR="002A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-Roman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D9"/>
    <w:rsid w:val="0000373A"/>
    <w:rsid w:val="000A0005"/>
    <w:rsid w:val="00163DE4"/>
    <w:rsid w:val="00200B76"/>
    <w:rsid w:val="002147D8"/>
    <w:rsid w:val="002A02B0"/>
    <w:rsid w:val="002A5745"/>
    <w:rsid w:val="00473422"/>
    <w:rsid w:val="005F77A0"/>
    <w:rsid w:val="0060541B"/>
    <w:rsid w:val="006229F7"/>
    <w:rsid w:val="006A6178"/>
    <w:rsid w:val="006E5659"/>
    <w:rsid w:val="00736D23"/>
    <w:rsid w:val="007C5CD9"/>
    <w:rsid w:val="00800E8F"/>
    <w:rsid w:val="008642F1"/>
    <w:rsid w:val="008E48DB"/>
    <w:rsid w:val="008F17C1"/>
    <w:rsid w:val="009A15A8"/>
    <w:rsid w:val="009B4C8A"/>
    <w:rsid w:val="009D4029"/>
    <w:rsid w:val="009D70FE"/>
    <w:rsid w:val="009E0373"/>
    <w:rsid w:val="00A368EB"/>
    <w:rsid w:val="00AA3308"/>
    <w:rsid w:val="00AC615A"/>
    <w:rsid w:val="00AC7AD8"/>
    <w:rsid w:val="00B01BC2"/>
    <w:rsid w:val="00B24253"/>
    <w:rsid w:val="00B967D1"/>
    <w:rsid w:val="00BC78D4"/>
    <w:rsid w:val="00BD1101"/>
    <w:rsid w:val="00C05EB8"/>
    <w:rsid w:val="00C44933"/>
    <w:rsid w:val="00D551F0"/>
    <w:rsid w:val="00D912F2"/>
    <w:rsid w:val="00DF60C7"/>
    <w:rsid w:val="00E41AD4"/>
    <w:rsid w:val="00E608AD"/>
    <w:rsid w:val="00F90578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C4685"/>
  <w15:chartTrackingRefBased/>
  <w15:docId w15:val="{31E289AF-878B-414C-AAFD-81DB76B6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1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178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c1">
    <w:name w:val="c1"/>
    <w:basedOn w:val="DefaultParagraphFont"/>
    <w:rsid w:val="006A6178"/>
  </w:style>
  <w:style w:type="character" w:customStyle="1" w:styleId="n">
    <w:name w:val="n"/>
    <w:basedOn w:val="DefaultParagraphFont"/>
    <w:rsid w:val="006A6178"/>
  </w:style>
  <w:style w:type="character" w:customStyle="1" w:styleId="o">
    <w:name w:val="o"/>
    <w:basedOn w:val="DefaultParagraphFont"/>
    <w:rsid w:val="006A6178"/>
  </w:style>
  <w:style w:type="character" w:customStyle="1" w:styleId="p">
    <w:name w:val="p"/>
    <w:basedOn w:val="DefaultParagraphFont"/>
    <w:rsid w:val="006A6178"/>
  </w:style>
  <w:style w:type="character" w:customStyle="1" w:styleId="mi">
    <w:name w:val="mi"/>
    <w:basedOn w:val="DefaultParagraphFont"/>
    <w:rsid w:val="006A6178"/>
  </w:style>
  <w:style w:type="character" w:customStyle="1" w:styleId="kc">
    <w:name w:val="kc"/>
    <w:basedOn w:val="DefaultParagraphFont"/>
    <w:rsid w:val="006A6178"/>
  </w:style>
  <w:style w:type="character" w:customStyle="1" w:styleId="mtk63">
    <w:name w:val="mtk_6_3"/>
    <w:basedOn w:val="DefaultParagraphFont"/>
    <w:rsid w:val="006A6178"/>
  </w:style>
  <w:style w:type="character" w:customStyle="1" w:styleId="mtk65">
    <w:name w:val="mtk_6_5"/>
    <w:basedOn w:val="DefaultParagraphFont"/>
    <w:rsid w:val="006A6178"/>
  </w:style>
  <w:style w:type="character" w:customStyle="1" w:styleId="mtk61">
    <w:name w:val="mtk_6_1"/>
    <w:basedOn w:val="DefaultParagraphFont"/>
    <w:rsid w:val="006A6178"/>
  </w:style>
  <w:style w:type="character" w:customStyle="1" w:styleId="mtk64">
    <w:name w:val="mtk_6_4"/>
    <w:basedOn w:val="DefaultParagraphFont"/>
    <w:rsid w:val="006A6178"/>
  </w:style>
  <w:style w:type="character" w:customStyle="1" w:styleId="mtk621">
    <w:name w:val="mtk_6_21"/>
    <w:basedOn w:val="DefaultParagraphFont"/>
    <w:rsid w:val="006A6178"/>
  </w:style>
  <w:style w:type="character" w:customStyle="1" w:styleId="mtk66">
    <w:name w:val="mtk_6_6"/>
    <w:basedOn w:val="DefaultParagraphFont"/>
    <w:rsid w:val="006A6178"/>
  </w:style>
  <w:style w:type="character" w:customStyle="1" w:styleId="mtk617">
    <w:name w:val="mtk_6_17"/>
    <w:basedOn w:val="DefaultParagraphFont"/>
    <w:rsid w:val="00DF6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 Verma</dc:creator>
  <cp:keywords/>
  <dc:description/>
  <cp:lastModifiedBy>Pragya Verma</cp:lastModifiedBy>
  <cp:revision>38</cp:revision>
  <dcterms:created xsi:type="dcterms:W3CDTF">2023-11-08T19:31:00Z</dcterms:created>
  <dcterms:modified xsi:type="dcterms:W3CDTF">2023-11-29T20:39:00Z</dcterms:modified>
</cp:coreProperties>
</file>