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yvcr2uajht0my84vsl02b">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120"/>
        <w:jc w:val="center"/>
      </w:pPr>
      <w:r>
        <w:drawing>
          <wp:inline distT="0" distB="0" distL="0" distR="0">
            <wp:extent cx="5943600" cy="838200"/>
            <wp:effectExtent t="0" r="0" b="0" l="0"/>
            <wp:docPr id="21" name="shot-2.log.png" descr="Tool call log" title="Screenshot 2.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838200"/>
                    </a:xfrm>
                    <a:prstGeom prst="rect">
                      <a:avLst/>
                    </a:prstGeom>
                  </pic:spPr>
                </pic:pic>
              </a:graphicData>
            </a:graphic>
          </wp:inline>
        </w:drawing>
      </w:r>
    </w:p>
    <w:p>
      <w:pPr>
        <w:spacing w:after="160"/>
        <w:jc w:val="center"/>
      </w:pPr>
      <w:r>
        <w:rPr>
          <w:sz w:val="20"/>
          <w:szCs w:val="20"/>
        </w:rPr>
        <w:t xml:space="preserve">Figure 2.log: Tool call log</w:t>
      </w:r>
    </w:p>
    <w:p>
      <w:pPr>
        <w:keepNext/>
        <w:spacing w:after="40" w:before="120"/>
        <w:jc w:val="center"/>
      </w:pPr>
      <w:r>
        <w:drawing>
          <wp:inline distT="0" distB="0" distL="0" distR="0">
            <wp:extent cx="5943600" cy="3495675"/>
            <wp:effectExtent t="0" r="0" b="0" l="0"/>
            <wp:docPr id="22"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3"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4"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5"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6"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7"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8"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120"/>
        <w:jc w:val="center"/>
      </w:pPr>
      <w:r>
        <w:drawing>
          <wp:inline distT="0" distB="0" distL="0" distR="0">
            <wp:extent cx="5943600" cy="1371600"/>
            <wp:effectExtent t="0" r="0" b="0" l="0"/>
            <wp:docPr id="29" name="shot-3.1.png" descr="Stored reflection" title="Screenshot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1371600"/>
                    </a:xfrm>
                    <a:prstGeom prst="rect">
                      <a:avLst/>
                    </a:prstGeom>
                  </pic:spPr>
                </pic:pic>
              </a:graphicData>
            </a:graphic>
          </wp:inline>
        </w:drawing>
      </w:r>
    </w:p>
    <w:p>
      <w:pPr>
        <w:spacing w:after="160"/>
        <w:jc w:val="center"/>
      </w:pPr>
      <w:r>
        <w:rPr>
          <w:sz w:val="20"/>
          <w:szCs w:val="20"/>
        </w:rPr>
        <w:t xml:space="preserve">Figure 3.1: Stored reflection</w:t>
      </w: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30"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31"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2"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3"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4"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5"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6"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7"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5943600" cy="2914650"/>
            <wp:effectExtent t="0" r="0" b="0" l="0"/>
            <wp:docPr id="38" name="shot-4.1a.png" descr="scenario_membership.csv - metrics strip, tool call timeline, decision and cost comparison"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2914650"/>
                    </a:xfrm>
                    <a:prstGeom prst="rect">
                      <a:avLst/>
                    </a:prstGeom>
                  </pic:spPr>
                </pic:pic>
              </a:graphicData>
            </a:graphic>
          </wp:inline>
        </w:drawing>
      </w:r>
    </w:p>
    <w:p>
      <w:pPr>
        <w:spacing w:after="160"/>
        <w:jc w:val="center"/>
      </w:pPr>
      <w:r>
        <w:rPr>
          <w:sz w:val="20"/>
          <w:szCs w:val="20"/>
        </w:rPr>
        <w:t xml:space="preserve">Figure 4.1a: scenario_membership.csv - metrics strip, tool call timeline, decision and cost comparison</w:t>
      </w:r>
    </w:p>
    <w:p>
      <w:pPr>
        <w:keepNext/>
        <w:spacing w:after="40" w:before="120"/>
        <w:jc w:val="center"/>
      </w:pPr>
      <w:r>
        <w:drawing>
          <wp:inline distT="0" distB="0" distL="0" distR="0">
            <wp:extent cx="5943600" cy="3200400"/>
            <wp:effectExtent t="0" r="0" b="0" l="0"/>
            <wp:docPr id="39" name="shot-4.1b.png" descr="scenario_membership.csv - citations and assumptions"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200400"/>
                    </a:xfrm>
                    <a:prstGeom prst="rect">
                      <a:avLst/>
                    </a:prstGeom>
                  </pic:spPr>
                </pic:pic>
              </a:graphicData>
            </a:graphic>
          </wp:inline>
        </w:drawing>
      </w:r>
    </w:p>
    <w:p>
      <w:pPr>
        <w:spacing w:after="160"/>
        <w:jc w:val="center"/>
      </w:pPr>
      <w:r>
        <w:rPr>
          <w:sz w:val="20"/>
          <w:szCs w:val="20"/>
        </w:rPr>
        <w:t xml:space="preserve">Figure 4.1b: scenario_membership.csv - citations and assumptions</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3219450"/>
            <wp:effectExtent t="0" r="0" b="0" l="0"/>
            <wp:docPr id="40" name="shot-4.2a.png" descr="scenario_payperuse.csv - metrics strip, tool call timeline, decision and cost comparison"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219450"/>
                    </a:xfrm>
                    <a:prstGeom prst="rect">
                      <a:avLst/>
                    </a:prstGeom>
                  </pic:spPr>
                </pic:pic>
              </a:graphicData>
            </a:graphic>
          </wp:inline>
        </w:drawing>
      </w:r>
    </w:p>
    <w:p>
      <w:pPr>
        <w:spacing w:after="160"/>
        <w:jc w:val="center"/>
      </w:pPr>
      <w:r>
        <w:rPr>
          <w:sz w:val="20"/>
          <w:szCs w:val="20"/>
        </w:rPr>
        <w:t xml:space="preserve">Figure 4.2a: scenario_payperuse.csv - metrics strip, tool call timeline, decision and cost comparison</w:t>
      </w:r>
    </w:p>
    <w:p>
      <w:pPr>
        <w:keepNext/>
        <w:spacing w:after="40" w:before="120"/>
        <w:jc w:val="center"/>
      </w:pPr>
      <w:r>
        <w:drawing>
          <wp:inline distT="0" distB="0" distL="0" distR="0">
            <wp:extent cx="5943600" cy="1762125"/>
            <wp:effectExtent t="0" r="0" b="0" l="0"/>
            <wp:docPr id="41" name="shot-4.2b.png" descr="scenario_payperuse.csv - citations and assumptions"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762125"/>
                    </a:xfrm>
                    <a:prstGeom prst="rect">
                      <a:avLst/>
                    </a:prstGeom>
                  </pic:spPr>
                </pic:pic>
              </a:graphicData>
            </a:graphic>
          </wp:inline>
        </w:drawing>
      </w:r>
    </w:p>
    <w:p>
      <w:pPr>
        <w:spacing w:after="160"/>
        <w:jc w:val="center"/>
      </w:pPr>
      <w:r>
        <w:rPr>
          <w:sz w:val="20"/>
          <w:szCs w:val="20"/>
        </w:rPr>
        <w:t xml:space="preserve">Figure 4.2b: scenario_payperuse.csv - citations and assumptions</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42"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43"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4"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5"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6"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7"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8"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9"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Code as a coding assistant. I gave it the HW7 brief, the Demo 7 JWT project and my HW1-HW6 repo,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yvcr2uajht0my84vsl02b"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09882d13b8a02176606eb35510a4c3b0910f2443.png"/><Relationship Id="rId29" Type="http://schemas.openxmlformats.org/officeDocument/2006/relationships/image" Target="media/c7ef60b1c008073030551878bcd2c010e8aa2055.png"/><Relationship Id="rId30" Type="http://schemas.openxmlformats.org/officeDocument/2006/relationships/image" Target="media/f02635cecfa986739a1b9a83f532b22a5ab96d6a.png"/><Relationship Id="rId31" Type="http://schemas.openxmlformats.org/officeDocument/2006/relationships/image" Target="media/2c744237775cebf126bb5230d3fc53f003f12980.png"/><Relationship Id="rId32" Type="http://schemas.openxmlformats.org/officeDocument/2006/relationships/image" Target="media/933d1028e7b7c452ba74e7e22289b15ee6482b9a.png"/><Relationship Id="rId33" Type="http://schemas.openxmlformats.org/officeDocument/2006/relationships/image" Target="media/cbb421993af7d3dfbd537d223a1c4ce8508bdc77.png"/><Relationship Id="rId34" Type="http://schemas.openxmlformats.org/officeDocument/2006/relationships/image" Target="media/2a572852493f39abc94d545c77d33e477deea6c7.png"/><Relationship Id="rId35" Type="http://schemas.openxmlformats.org/officeDocument/2006/relationships/image" Target="media/1c04ceaf32367fb5f9400e962602da1dd87457c0.png"/><Relationship Id="rId36" Type="http://schemas.openxmlformats.org/officeDocument/2006/relationships/image" Target="media/836be2b45b3402b982747842eb3dbeac528a9010.png"/><Relationship Id="rId37" Type="http://schemas.openxmlformats.org/officeDocument/2006/relationships/image" Target="media/799b1e8713e71c0652db2a0b6ba6052aa4d56a01.png"/><Relationship Id="rId38" Type="http://schemas.openxmlformats.org/officeDocument/2006/relationships/image" Target="media/2829933f891c95019fe524a939d4328d05e1f669.png"/><Relationship Id="rId39" Type="http://schemas.openxmlformats.org/officeDocument/2006/relationships/image" Target="media/b640de2fca45997dbb32e0a52d9073426f45e417.png"/><Relationship Id="rId40" Type="http://schemas.openxmlformats.org/officeDocument/2006/relationships/image" Target="media/1eea0b953ab28d67f01ac9c9ae051cc1a206ee2b.png"/><Relationship Id="rId41" Type="http://schemas.openxmlformats.org/officeDocument/2006/relationships/image" Target="media/0ee268445b9b6bc51de1634892084fbbd39ad6cf.png"/><Relationship Id="rId42" Type="http://schemas.openxmlformats.org/officeDocument/2006/relationships/image" Target="media/7c61f2cb7e936dc8dea25c3c2e3a261536e04ee4.png"/><Relationship Id="rId43" Type="http://schemas.openxmlformats.org/officeDocument/2006/relationships/image" Target="media/f556530ea19020cbe4777ebdd5f834a338a6de35.png"/><Relationship Id="rId44" Type="http://schemas.openxmlformats.org/officeDocument/2006/relationships/image" Target="media/bd21f257d6afd7f85b45b578eabbdb6a035b0409.png"/><Relationship Id="rId45" Type="http://schemas.openxmlformats.org/officeDocument/2006/relationships/image" Target="media/dd3e3aed741d84dc3450ea2e9e8facd848bd285d.png"/><Relationship Id="rId46" Type="http://schemas.openxmlformats.org/officeDocument/2006/relationships/image" Target="media/4e49ad7f81380516fe38c7d4cb0c9968f8f338b2.png"/><Relationship Id="rId47" Type="http://schemas.openxmlformats.org/officeDocument/2006/relationships/image" Target="media/7fcbafb0434fa24fbf72beaea85a93ab0e105a62.png"/><Relationship Id="rId48" Type="http://schemas.openxmlformats.org/officeDocument/2006/relationships/image" Target="media/13f5ea2949e10e95f984bc16ee237de7864865a4.png"/><Relationship Id="rId49" Type="http://schemas.openxmlformats.org/officeDocument/2006/relationships/image" Target="media/866c98a3f10fec696ddb100c01113db39117b206.png"/><Relationship Id="rId50" Type="http://schemas.openxmlformats.org/officeDocument/2006/relationships/image" Target="media/1b714f58cb0760a6536df89f5add5b211ca02b38.png"/><Relationship Id="rId51" Type="http://schemas.openxmlformats.org/officeDocument/2006/relationships/image" Target="media/b8e0328b05ecf0030958c73431c4c03682b98654.png"/><Relationship Id="rId52" Type="http://schemas.openxmlformats.org/officeDocument/2006/relationships/image" Target="media/bec257141feea7b9b6e325d14a7e120ab647deee.png"/><Relationship Id="rId53" Type="http://schemas.openxmlformats.org/officeDocument/2006/relationships/image" Target="media/c3f635a4b1ec91fdf817e7731096144e25420978.png"/><Relationship Id="rId54" Type="http://schemas.openxmlformats.org/officeDocument/2006/relationships/image" Target="media/e0e8a4a7d3fbc6e0eb9f9826e21c0e4aa6abaac8.png"/><Relationship Id="rId55" Type="http://schemas.openxmlformats.org/officeDocument/2006/relationships/image" Target="media/31119adfb18f36c19e9eb1a4b4cf57733d8e5668.png"/><Relationship Id="rId56" Type="http://schemas.openxmlformats.org/officeDocument/2006/relationships/image" Target="media/8e62ad01bd0e467b788653e8a4758f3bb44beb6e.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2026-10-26T21:06:31.964Z</dcterms:created>
  <dcterms:modified xsi:type="dcterms:W3CDTF">2026-10-26T21:06:31.966Z</dcterms:modified>
</cp:coreProperties>
</file>

<file path=docProps/custom.xml><?xml version="1.0" encoding="utf-8"?>
<Properties xmlns="http://schemas.openxmlformats.org/officeDocument/2006/custom-properties" xmlns:vt="http://schemas.openxmlformats.org/officeDocument/2006/docPropsVTypes"/>
</file>