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C81C" w14:textId="216DAE24" w:rsidR="00BE162C" w:rsidRPr="00BE162C" w:rsidRDefault="00BE162C" w:rsidP="00BE162C">
      <w:pPr>
        <w:pStyle w:val="Title"/>
      </w:pPr>
      <w:r>
        <w:t xml:space="preserve">                            </w:t>
      </w:r>
      <w:r w:rsidRPr="00BE162C">
        <w:t xml:space="preserve">Project report </w:t>
      </w:r>
    </w:p>
    <w:p w14:paraId="419854CA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2D7F4CE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945817D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1821851A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77BA74D2" w14:textId="6A85552D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Over the next four years, I have chosen to focus on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GitHub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LinkedIn</w:t>
      </w:r>
      <w:r>
        <w:rPr>
          <w:rFonts w:ascii="Arial" w:hAnsi="Arial" w:cs="Arial"/>
          <w:color w:val="1F1F1F"/>
        </w:rPr>
        <w:t xml:space="preserve">, and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Kaggle</w:t>
      </w:r>
      <w:r>
        <w:rPr>
          <w:rFonts w:ascii="Arial" w:hAnsi="Arial" w:cs="Arial"/>
          <w:color w:val="1F1F1F"/>
        </w:rPr>
        <w:t xml:space="preserve"> to build a robust professional identity and technical foundation. Each platform serves a unique role in my career development strategy.</w:t>
      </w:r>
    </w:p>
    <w:p w14:paraId="1971EB27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1FAD5CFD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47209E70" w14:textId="425706D1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GitHub</w:t>
      </w:r>
      <w:r>
        <w:rPr>
          <w:rFonts w:ascii="Arial" w:hAnsi="Arial" w:cs="Arial"/>
          <w:color w:val="1F1F1F"/>
        </w:rPr>
        <w:t xml:space="preserve"> will function as my primary code repository and version control system. I plan to use it to document my learning progress, host personal projects, and contribute to open-source software. By building a consistent public history of contributions, I intend to create a "living portfolio" that demonstrates my coding proficiency and collaborative skills to future employers.</w:t>
      </w:r>
    </w:p>
    <w:p w14:paraId="03458511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537CA095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496B1C28" w14:textId="1D0E9526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LinkedIn</w:t>
      </w:r>
      <w:r>
        <w:rPr>
          <w:rFonts w:ascii="Arial" w:hAnsi="Arial" w:cs="Arial"/>
          <w:color w:val="1F1F1F"/>
        </w:rPr>
        <w:t xml:space="preserve"> is my gateway to professional networking and industry insights. My goal is to connect with mentors, join relevant professional groups, and share updates on my milestones. Over the next four years, I will use the platform to research career paths and secure internships, ensuring I stay aligned with current market demands.</w:t>
      </w:r>
    </w:p>
    <w:p w14:paraId="1F72CB54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1B13401E" w14:textId="77777777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D2412D5" w14:textId="4C8F91FE" w:rsidR="00BE162C" w:rsidRDefault="00BE162C" w:rsidP="00BE162C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Kaggle</w:t>
      </w:r>
      <w:r>
        <w:rPr>
          <w:rFonts w:ascii="Arial" w:hAnsi="Arial" w:cs="Arial"/>
          <w:color w:val="1F1F1F"/>
        </w:rPr>
        <w:t xml:space="preserve"> is where I will sharpen my data science and machine learning expertise. I plan to participate in regular competitions, utilize their vast datasets for experimentation, and engage with the community to learn advanced predictive </w:t>
      </w:r>
      <w:proofErr w:type="spellStart"/>
      <w:r>
        <w:rPr>
          <w:rFonts w:ascii="Arial" w:hAnsi="Arial" w:cs="Arial"/>
          <w:color w:val="1F1F1F"/>
        </w:rPr>
        <w:t>modeling</w:t>
      </w:r>
      <w:proofErr w:type="spellEnd"/>
      <w:r>
        <w:rPr>
          <w:rFonts w:ascii="Arial" w:hAnsi="Arial" w:cs="Arial"/>
          <w:color w:val="1F1F1F"/>
        </w:rPr>
        <w:t xml:space="preserve"> techniques. Together, these three platforms will provide a comprehensive record of my growth from a student to a job-ready professional.</w:t>
      </w:r>
    </w:p>
    <w:p w14:paraId="18034867" w14:textId="77777777" w:rsidR="00BE162C" w:rsidRDefault="00BE162C"/>
    <w:sectPr w:rsidR="00BE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2C"/>
    <w:rsid w:val="00BE162C"/>
    <w:rsid w:val="00DF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5544"/>
  <w15:chartTrackingRefBased/>
  <w15:docId w15:val="{917E27C1-F859-48C3-8EAF-0CC02A04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6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1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Warke</dc:creator>
  <cp:keywords/>
  <dc:description/>
  <cp:lastModifiedBy>Pragyan Warke</cp:lastModifiedBy>
  <cp:revision>1</cp:revision>
  <dcterms:created xsi:type="dcterms:W3CDTF">2026-03-31T09:58:00Z</dcterms:created>
  <dcterms:modified xsi:type="dcterms:W3CDTF">2026-03-31T10:00:00Z</dcterms:modified>
</cp:coreProperties>
</file>