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</w:p>
    <w:p>
      <w:pPr>
        <w:keepNext w:val="0"/>
        <w:spacing w:before="0" w:after="280" w:line="240" w:lineRule="auto"/>
      </w:pPr>
      <w:r>
        <w:rPr>
          <w:rFonts w:ascii="Arial" w:hAnsi="Arial"/>
          <w:b/>
          <w:sz w:val="20"/>
        </w:rPr>
        <w:t>[Date]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sz w:val="20"/>
        </w:rPr>
        <w:t>[Recipient name]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sz w:val="20"/>
        </w:rPr>
        <w:t>[Organization]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sz w:val="20"/>
        </w:rPr>
        <w:t>[Address line 1]</w:t>
      </w:r>
    </w:p>
    <w:p>
      <w:pPr>
        <w:keepNext w:val="0"/>
        <w:spacing w:before="0" w:after="320" w:line="240" w:lineRule="auto"/>
      </w:pPr>
      <w:r>
        <w:rPr>
          <w:rFonts w:ascii="Arial" w:hAnsi="Arial"/>
          <w:b w:val="0"/>
          <w:sz w:val="20"/>
        </w:rPr>
        <w:t>[City, Province  Postal Code]</w:t>
      </w:r>
    </w:p>
    <w:p>
      <w:pPr>
        <w:keepNext w:val="0"/>
        <w:spacing w:before="0" w:after="280" w:line="240" w:lineRule="auto"/>
      </w:pPr>
      <w:r>
        <w:rPr>
          <w:rFonts w:ascii="Arial" w:hAnsi="Arial"/>
          <w:b w:val="0"/>
          <w:sz w:val="20"/>
        </w:rPr>
        <w:t>Dear [Name]:</w:t>
      </w:r>
    </w:p>
    <w:p>
      <w:pPr>
        <w:keepNext w:val="0"/>
        <w:spacing w:before="0" w:after="160" w:line="240" w:lineRule="auto"/>
        <w:pBdr>
          <w:bottom w:val="single" w:sz="10" w:space="1" w:color="000000"/>
        </w:pBdr>
      </w:pPr>
      <w:r>
        <w:rPr>
          <w:rFonts w:ascii="Arial" w:hAnsi="Arial"/>
          <w:b/>
          <w:sz w:val="20"/>
        </w:rPr>
        <w:t>RE:  [Subject]</w:t>
      </w:r>
    </w:p>
    <w:p>
      <w:pPr>
        <w:keepNext w:val="0"/>
        <w:spacing w:before="0" w:after="160" w:line="240" w:lineRule="auto"/>
      </w:pPr>
      <w:r>
        <w:rPr>
          <w:rFonts w:ascii="Arial" w:hAnsi="Arial"/>
          <w:b w:val="0"/>
          <w:sz w:val="20"/>
        </w:rPr>
        <w:t>This template illustrates the first page of a formal Janke LLP letter. Replace the bracketed text with the applicable client, engagement, and subject information.</w:t>
      </w:r>
    </w:p>
    <w:p>
      <w:pPr>
        <w:keepNext w:val="0"/>
        <w:spacing w:before="0" w:after="160" w:line="240" w:lineRule="auto"/>
      </w:pPr>
      <w:r>
        <w:rPr>
          <w:rFonts w:ascii="Arial" w:hAnsi="Arial"/>
          <w:b w:val="0"/>
          <w:sz w:val="20"/>
        </w:rPr>
        <w:t>Use this opening section to explain the purpose of the letter and provide the context the recipient needs before moving into detailed analysis, instructions, recommendations, or requested actions.</w:t>
      </w:r>
    </w:p>
    <w:p>
      <w:pPr>
        <w:keepNext w:val="0"/>
        <w:spacing w:before="0" w:after="160" w:line="240" w:lineRule="auto"/>
      </w:pPr>
      <w:r>
        <w:rPr>
          <w:rFonts w:ascii="Arial" w:hAnsi="Arial"/>
          <w:b w:val="0"/>
          <w:sz w:val="20"/>
        </w:rPr>
        <w:t>Where a letter contains multiple topics, use concise descriptive headings and numbered sections. Keep the writing professional and plainspoken while retaining the technical detail required for the matter.</w:t>
      </w:r>
    </w:p>
    <w:p>
      <w:pPr>
        <w:keepNext w:val="0"/>
        <w:spacing w:before="0" w:after="200" w:line="240" w:lineRule="auto"/>
      </w:pPr>
      <w:r>
        <w:rPr>
          <w:rFonts w:ascii="Arial" w:hAnsi="Arial"/>
          <w:b w:val="0"/>
          <w:sz w:val="20"/>
        </w:rPr>
        <w:t>This sample intentionally continues onto a second page so the continuation-page treatment can be reviewed before the template is used.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sz w:val="20"/>
        </w:rPr>
        <w:t>Background and purpose</w:t>
      </w:r>
    </w:p>
    <w:p>
      <w:pPr>
        <w:keepNext w:val="0"/>
        <w:spacing w:before="0" w:after="160" w:line="240" w:lineRule="auto"/>
      </w:pPr>
      <w:r>
        <w:rPr>
          <w:rFonts w:ascii="Arial" w:hAnsi="Arial"/>
          <w:b w:val="0"/>
          <w:sz w:val="20"/>
        </w:rPr>
        <w:t>[Describe the relevant background, objective, or client request.]</w:t>
      </w:r>
    </w:p>
    <w:p>
      <w:pPr>
        <w:keepNext w:val="0"/>
        <w:spacing w:before="0" w:after="160" w:line="240" w:lineRule="auto"/>
      </w:pPr>
      <w:r>
        <w:rPr>
          <w:rFonts w:ascii="Arial" w:hAnsi="Arial"/>
          <w:b w:val="0"/>
          <w:sz w:val="20"/>
        </w:rPr>
        <w:t>[Identify assumptions, limitations, definitions, or information the recipient should confirm.]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sz w:val="20"/>
        </w:rPr>
        <w:t>[Begin the substantive instructions or analysis here. Continue naturally onto the next page.]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/>
          <w:b/>
          <w:sz w:val="20"/>
        </w:rPr>
        <w:t>Continuation of [Subject]</w:t>
      </w:r>
    </w:p>
    <w:p>
      <w:pPr>
        <w:keepNext w:val="0"/>
        <w:spacing w:before="0" w:after="160" w:line="240" w:lineRule="auto"/>
      </w:pPr>
      <w:r>
        <w:rPr>
          <w:rFonts w:ascii="Arial" w:hAnsi="Arial"/>
          <w:b w:val="0"/>
          <w:sz w:val="20"/>
        </w:rPr>
        <w:t>This is the second page of the sample letter. Continue the letter body without repeating the recipient address, date, or page-one logo and contact treatment.</w:t>
      </w:r>
    </w:p>
    <w:p>
      <w:pPr>
        <w:keepNext w:val="0"/>
        <w:spacing w:before="0" w:after="200" w:line="240" w:lineRule="auto"/>
      </w:pPr>
      <w:r>
        <w:rPr>
          <w:rFonts w:ascii="Arial" w:hAnsi="Arial"/>
          <w:b w:val="0"/>
          <w:sz w:val="20"/>
        </w:rPr>
        <w:t>Use headings, numbered steps, tables, or concise callouts where they improve understanding. Preserve adequate spacing and avoid crowding the footer area.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sz w:val="20"/>
        </w:rPr>
        <w:t>Requested action or next steps</w:t>
      </w:r>
    </w:p>
    <w:p>
      <w:pPr>
        <w:spacing w:after="40"/>
        <w:ind w:left="288" w:hanging="288"/>
      </w:pPr>
      <w:r>
        <w:rPr>
          <w:rFonts w:ascii="Arial" w:hAnsi="Arial"/>
          <w:sz w:val="20"/>
        </w:rPr>
        <w:t>1.    [State the first requested action or decision.]</w:t>
      </w:r>
    </w:p>
    <w:p>
      <w:pPr>
        <w:spacing w:after="40"/>
        <w:ind w:left="288" w:hanging="288"/>
      </w:pPr>
      <w:r>
        <w:rPr>
          <w:rFonts w:ascii="Arial" w:hAnsi="Arial"/>
          <w:sz w:val="20"/>
        </w:rPr>
        <w:t>2.    [State the second requested action or required document.]</w:t>
      </w:r>
    </w:p>
    <w:p>
      <w:pPr>
        <w:spacing w:after="40"/>
        <w:ind w:left="288" w:hanging="288"/>
      </w:pPr>
      <w:r>
        <w:rPr>
          <w:rFonts w:ascii="Arial" w:hAnsi="Arial"/>
          <w:sz w:val="20"/>
        </w:rPr>
        <w:t>3.    [Identify timing, responsibility, or follow-up expectations.]</w:t>
      </w:r>
    </w:p>
    <w:p>
      <w:pPr>
        <w:keepNext w:val="0"/>
        <w:spacing w:before="0" w:after="360" w:line="240" w:lineRule="auto"/>
      </w:pPr>
      <w:r>
        <w:rPr>
          <w:rFonts w:ascii="Arial" w:hAnsi="Arial"/>
          <w:b w:val="0"/>
          <w:sz w:val="20"/>
        </w:rPr>
        <w:t>Please contact me if you would like to discuss any aspect of this letter or the next steps outlined above.</w:t>
      </w:r>
    </w:p>
    <w:p>
      <w:pPr>
        <w:keepNext w:val="0"/>
        <w:spacing w:before="0" w:after="560" w:line="240" w:lineRule="auto"/>
      </w:pPr>
      <w:r>
        <w:rPr>
          <w:rFonts w:ascii="Arial" w:hAnsi="Arial"/>
          <w:b w:val="0"/>
          <w:sz w:val="20"/>
        </w:rPr>
        <w:t>Regards,</w:t>
      </w:r>
    </w:p>
    <w:p>
      <w:pPr>
        <w:keepNext w:val="0"/>
        <w:spacing w:before="0" w:after="40" w:line="240" w:lineRule="auto"/>
      </w:pPr>
      <w:r>
        <w:rPr>
          <w:rFonts w:ascii="Arial" w:hAnsi="Arial"/>
          <w:b/>
          <w:sz w:val="20"/>
        </w:rPr>
        <w:t>[Name], CPA, CA</w:t>
      </w:r>
    </w:p>
    <w:p>
      <w:pPr>
        <w:keepNext w:val="0"/>
        <w:spacing w:before="0" w:after="160" w:line="240" w:lineRule="auto"/>
      </w:pPr>
      <w:r>
        <w:rPr>
          <w:rFonts w:ascii="Arial" w:hAnsi="Arial"/>
          <w:b w:val="0"/>
          <w:sz w:val="20"/>
        </w:rPr>
        <w:t>[Title]</w:t>
      </w:r>
    </w:p>
    <w:p>
      <w:pPr>
        <w:keepNext w:val="0"/>
        <w:spacing w:before="0" w:after="40" w:line="240" w:lineRule="auto"/>
      </w:pPr>
      <w:r>
        <w:rPr>
          <w:rFonts w:ascii="Arial" w:hAnsi="Arial"/>
          <w:b w:val="0"/>
          <w:sz w:val="20"/>
        </w:rPr>
        <w:t>Encl. [if applicable]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sz w:val="20"/>
        </w:rPr>
        <w:t>cc: [if applicable]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864" w:right="1152" w:bottom="936" w:left="1152" w:header="259" w:footer="25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center"/>
      <w:pBdr>
        <w:bottom w:val="single" w:sz="10" w:space="1" w:color="000000"/>
      </w:pBdr>
    </w:pPr>
  </w:p>
  <w:p>
    <w:pPr>
      <w:spacing w:before="0" w:after="0"/>
      <w:jc w:val="center"/>
    </w:pPr>
    <w:r>
      <w:rPr>
        <w:rFonts w:ascii="Arial" w:hAnsi="Arial"/>
        <w:sz w:val="17"/>
      </w:rPr>
      <w:t>1004 102 Ave W  |  PO Box 1930  |  Tisdale, SK  |  S0E 1T0  |  Ph: 306.873.4575  |  Fax: 639.398.5858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/>
      </w:tc>
      <w:tc>
        <w:tcPr>
          <w:tcW w:type="dxa" w:w="3312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sz w:val="18"/>
            </w:rPr>
            <w:fldChar w:fldCharType="begin"/>
            <w:instrText xml:space="preserve"> PAGE </w:instrText>
            <w:fldChar w:fldCharType="end"/>
          </w:r>
        </w:p>
      </w:tc>
      <w:tc>
        <w:tcPr>
          <w:tcW w:type="dxa" w:w="3312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868680" cy="27146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anke_logo_footer_fin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27146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2240280" cy="6292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header_fi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40280" cy="62929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