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AI Interviewer — System Architecture</w:t>
      </w:r>
    </w:p>
    <w:p>
      <w:pPr>
        <w:spacing w:after="120"/>
      </w:pPr>
      <w:r>
        <w:rPr>
          <w:i/>
          <w:iCs/>
          <w:color w:val="555555"/>
        </w:rPr>
        <w:t xml:space="preserve">A detailed walkthrough of how the AI Interviewer bot schedules, joins, conducts, and evaluates Microsoft Teams interviews end to end.</w:t>
      </w:r>
    </w:p>
    <w:p>
      <w:pPr>
        <w:pBdr>
          <w:bottom w:val="single" w:color="CCCCCC" w:sz="6"/>
        </w:pBdr>
        <w:spacing w:after="200"/>
      </w:pPr>
    </w:p>
    <w:p>
      <w:pPr>
        <w:pStyle w:val="Heading1"/>
        <w:spacing w:after="200" w:before="400"/>
      </w:pPr>
      <w:r>
        <w:t xml:space="preserve">1. Scheduling — how “it's time” gets noticed</w:t>
      </w:r>
    </w:p>
    <w:p>
      <w:pPr>
        <w:pStyle w:val="ListParagraph"/>
        <w:numPr>
          <w:ilvl w:val="0"/>
          <w:numId w:val="1"/>
        </w:numPr>
        <w:spacing w:after="80"/>
      </w:pPr>
      <w:r>
        <w:t xml:space="preserve">schedule_ai_interview() creates the Teams meeting via Microsoft Graph API, saves a record to Postgres (ai_interviews table), and adds the interview to a Redis sorted set capacity:schedule (member = interview ID, score = scheduled start time).</w:t>
      </w:r>
    </w:p>
    <w:p>
      <w:pPr>
        <w:pStyle w:val="ListParagraph"/>
        <w:numPr>
          <w:ilvl w:val="0"/>
          <w:numId w:val="1"/>
        </w:numPr>
        <w:spacing w:after="80"/>
      </w:pPr>
      <w:r>
        <w:t xml:space="preserve">run_scheduler_loop() is a plain asyncio loop started at FastAPI startup — no cron, no APScheduler — that wakes every ~15 seconds, pulls anything due via zrangebyscore, checks capacity, and dispatches a worker.</w:t>
      </w:r>
    </w:p>
    <w:p>
      <w:pPr>
        <w:pStyle w:val="Heading1"/>
        <w:spacing w:after="200" w:before="400"/>
      </w:pPr>
      <w:r>
        <w:t xml:space="preserve">2. Dispatch — spawning the worker as a real OS process</w:t>
      </w:r>
    </w:p>
    <w:p>
      <w:pPr>
        <w:pStyle w:val="ListParagraph"/>
        <w:numPr>
          <w:ilvl w:val="0"/>
          <w:numId w:val="1"/>
        </w:numPr>
        <w:spacing w:after="80"/>
      </w:pPr>
      <w:r>
        <w:t xml:space="preserve">start_worker() writes the interview's details to a temp JSON file, then runs subprocess.Popen([python, “-m”, “app.worker.interview_worker”, ...]) — a genuinely separate OS process per interview, not a thread or async task.</w:t>
      </w:r>
    </w:p>
    <w:p>
      <w:pPr>
        <w:pStyle w:val="ListParagraph"/>
        <w:numPr>
          <w:ilvl w:val="0"/>
          <w:numId w:val="1"/>
        </w:numPr>
        <w:spacing w:after="80"/>
      </w:pPr>
      <w:r>
        <w:t xml:space="preserve">On Windows, a Job Object is attached to that process to cap memory (1536 MB hardcoded) and guarantee the whole process tree (including Chromium children) dies together if killed. The Job Object handle is deliberately kept alive in memory — closing it prematurely would instantly kill the worker.</w:t>
      </w:r>
    </w:p>
    <w:p>
      <w:pPr>
        <w:pStyle w:val="ListParagraph"/>
        <w:numPr>
          <w:ilvl w:val="0"/>
          <w:numId w:val="1"/>
        </w:numPr>
        <w:spacing w:after="80"/>
      </w:pPr>
      <w:r>
        <w:t xml:space="preserve">A separate supervisor loop polls every 10 seconds: reaps exited processes, and hard-kills (terminate() then kill() after a 5s grace) anything that exceeds its wall-clock deadline (duration_minutes + 600s grace).</w:t>
      </w:r>
    </w:p>
    <w:p>
      <w:pPr>
        <w:pStyle w:val="ListParagraph"/>
        <w:numPr>
          <w:ilvl w:val="0"/>
          <w:numId w:val="1"/>
        </w:numPr>
        <w:spacing w:after="80"/>
      </w:pPr>
      <w:r>
        <w:t xml:space="preserve">Every ~60 seconds the supervisor also reconciles Redis (capacity:active_set) against reality, since process tracking lives only in memory and doesn't survive an API restart.</w:t>
      </w:r>
    </w:p>
    <w:p>
      <w:pPr>
        <w:pStyle w:val="Heading1"/>
        <w:spacing w:after="200" w:before="400"/>
      </w:pPr>
      <w:r>
        <w:t xml:space="preserve">3. The worker process — joining the meeting</w:t>
      </w:r>
    </w:p>
    <w:p>
      <w:pPr>
        <w:pStyle w:val="ListParagraph"/>
        <w:numPr>
          <w:ilvl w:val="0"/>
          <w:numId w:val="1"/>
        </w:numPr>
        <w:spacing w:after="80"/>
      </w:pPr>
      <w:r>
        <w:t xml:space="preserve">Transitions state PREPARING → HOST_JOINING, then runs two browser identities concurrently:</w:t>
      </w:r>
    </w:p>
    <w:p>
      <w:pPr>
        <w:pStyle w:val="ListParagraph"/>
        <w:numPr>
          <w:ilvl w:val="1"/>
          <w:numId w:val="1"/>
        </w:numPr>
        <w:spacing w:after="80"/>
      </w:pPr>
      <w:r>
        <w:t xml:space="preserve">The admitter — a signed-in Microsoft identity using a persistent Chromium profile. It joins first, and since only one process can use this shared identity at a time, it takes a Redis-backed distributed lock (admitter-identity:default) with a renewed TTL.</w:t>
      </w:r>
    </w:p>
    <w:p>
      <w:pPr>
        <w:pStyle w:val="ListParagraph"/>
        <w:numPr>
          <w:ilvl w:val="1"/>
          <w:numId w:val="1"/>
        </w:numPr>
        <w:spacing w:after="80"/>
      </w:pPr>
      <w:r>
        <w:t xml:space="preserve">The guest bot — joins anonymously with a throwaway profile as “Proxy AI Interviewer,” waiting on an admitter_ready event (up to 150s) before starting.</w:t>
      </w:r>
    </w:p>
    <w:p>
      <w:pPr>
        <w:pStyle w:val="ListParagraph"/>
        <w:numPr>
          <w:ilvl w:val="0"/>
          <w:numId w:val="1"/>
        </w:numPr>
        <w:spacing w:after="80"/>
      </w:pPr>
      <w:r>
        <w:t xml:space="preserve">Both use Playwright's launch_persistent_context with stealth patches (faking navigator.webdriver, plugins, etc.), fake media devices (a virtual mic/camera built from Web Audio/Canvas so Teams believes real hardware exists), and a custom Debian Chromium build — chosen over Playwright's bundled Chrome because only the Debian package honors the enterprise policy file blocking the native “Open Microsoft Teams?” popup.</w:t>
      </w:r>
    </w:p>
    <w:p>
      <w:pPr>
        <w:pStyle w:val="ListParagraph"/>
        <w:numPr>
          <w:ilvl w:val="0"/>
          <w:numId w:val="1"/>
        </w:numPr>
        <w:spacing w:after="80"/>
      </w:pPr>
      <w:r>
        <w:t xml:space="preserve">do_teams_join() clicks through the real Teams web UI step by step: dismiss native prompt → “Continue on this browser” → enter display name → “Join now” → wait for in-meeting indicators. Debug screenshots/HTML are saved automatically on failure.</w:t>
      </w:r>
    </w:p>
    <w:p>
      <w:pPr>
        <w:pStyle w:val="ListParagraph"/>
        <w:numPr>
          <w:ilvl w:val="0"/>
          <w:numId w:val="1"/>
        </w:numPr>
        <w:spacing w:after="80"/>
      </w:pPr>
      <w:r>
        <w:t xml:space="preserve">The admitter opens the People panel, finds the guest waiting in the lobby (searching across iframes), clicks Admit (handling a “suspected bot” confirmation dialog if it appears), waits for the guest to actually connect, then leaves.</w:t>
      </w:r>
    </w:p>
    <w:p>
      <w:pPr>
        <w:pStyle w:val="Heading1"/>
        <w:spacing w:after="200" w:before="400"/>
      </w:pPr>
      <w:r>
        <w:t xml:space="preserve">4. The audio/voice pipeline</w:t>
      </w:r>
    </w:p>
    <w:p>
      <w:pPr>
        <w:pStyle w:val="ListParagraph"/>
        <w:numPr>
          <w:ilvl w:val="0"/>
          <w:numId w:val="1"/>
        </w:numPr>
        <w:spacing w:after="80"/>
      </w:pPr>
      <w:r>
        <w:t xml:space="preserve">Inside the browser, a custom script bridges real meeting audio to a local WebSocket that the Python worker listens on. It captures remote participants' audio (via a monkey-patched srcObject setter, robust even through shadow DOM), filters it for speech, and streams raw PCM over the socket.</w:t>
      </w:r>
    </w:p>
    <w:p>
      <w:pPr>
        <w:pStyle w:val="ListParagraph"/>
        <w:numPr>
          <w:ilvl w:val="0"/>
          <w:numId w:val="1"/>
        </w:numPr>
        <w:spacing w:after="80"/>
      </w:pPr>
      <w:r>
        <w:t xml:space="preserve">A simple volume-based voice-activity detector (5 consecutive loud frames to confirm speech, 1 second of silence to end a turn) drives “speaking” events and the first-speech-triggered greeting.</w:t>
      </w:r>
    </w:p>
    <w:p>
      <w:pPr>
        <w:pStyle w:val="ListParagraph"/>
        <w:numPr>
          <w:ilvl w:val="0"/>
          <w:numId w:val="1"/>
        </w:numPr>
        <w:spacing w:after="80"/>
      </w:pPr>
      <w:r>
        <w:t xml:space="preserve">On the Python side, the backend opens a persistent WebSocket to Azure OpenAI's Realtime API and pipes audio both ways, using server-side voice detection to decide when the candidate's turn is done.</w:t>
      </w:r>
    </w:p>
    <w:p>
      <w:pPr>
        <w:pStyle w:val="Heading1"/>
        <w:spacing w:after="200" w:before="400"/>
      </w:pPr>
      <w:r>
        <w:t xml:space="preserve">5. The audio check</w:t>
      </w:r>
    </w:p>
    <w:p>
      <w:pPr>
        <w:spacing w:after="120"/>
      </w:pPr>
      <w:r>
        <w:t xml:space="preserve">Before any real interview question, the model is instructed to ask “Can you hear me?” and report the result via a tool call.</w:t>
      </w:r>
    </w:p>
    <w:p>
      <w:pPr>
        <w:pStyle w:val="ListParagraph"/>
        <w:numPr>
          <w:ilvl w:val="0"/>
          <w:numId w:val="1"/>
        </w:numPr>
        <w:spacing w:after="80"/>
      </w:pPr>
      <w:r>
        <w:t xml:space="preserve">Up to 4 attempts total, each failure triggering a retry prompt.</w:t>
      </w:r>
    </w:p>
    <w:p>
      <w:pPr>
        <w:pStyle w:val="ListParagraph"/>
        <w:numPr>
          <w:ilvl w:val="0"/>
          <w:numId w:val="1"/>
        </w:numPr>
        <w:spacing w:after="80"/>
      </w:pPr>
      <w:r>
        <w:t xml:space="preserve">After the final failure: state moves to TECHNICAL_FAILURE, a 30-second grace period lets the model end the call itself, then the backend forces a hangup if it doesn't.</w:t>
      </w:r>
    </w:p>
    <w:p>
      <w:pPr>
        <w:pStyle w:val="ListParagraph"/>
        <w:numPr>
          <w:ilvl w:val="0"/>
          <w:numId w:val="1"/>
        </w:numPr>
        <w:spacing w:after="80"/>
      </w:pPr>
      <w:r>
        <w:t xml:space="preserve">Only on success does state move to INTERVIEWING, the real interview prompt loads (built from a frozen set of 4 approved questions), and the interview timer starts.</w:t>
      </w:r>
    </w:p>
    <w:p>
      <w:pPr>
        <w:pStyle w:val="Heading1"/>
        <w:spacing w:after="200" w:before="400"/>
      </w:pPr>
      <w:r>
        <w:t xml:space="preserve">6. Time management during the interview</w:t>
      </w:r>
    </w:p>
    <w:p>
      <w:pPr>
        <w:pStyle w:val="ListParagraph"/>
        <w:numPr>
          <w:ilvl w:val="0"/>
          <w:numId w:val="1"/>
        </w:numPr>
        <w:spacing w:after="80"/>
      </w:pPr>
      <w:r>
        <w:t xml:space="preserve">A timer only starts once the audio check passes. Every 2 minutes it recomputes remaining time and re-injects a status line into the model's instructions, waiting for the AI to finish speaking first so it isn't interrupted mid-sentence.</w:t>
      </w:r>
    </w:p>
    <w:p>
      <w:pPr>
        <w:pStyle w:val="ListParagraph"/>
        <w:numPr>
          <w:ilvl w:val="0"/>
          <w:numId w:val="1"/>
        </w:numPr>
        <w:spacing w:after="80"/>
      </w:pPr>
      <w:r>
        <w:t xml:space="preserve">At 5 minutes remaining, the model is told to wrap up; at 0, it's told to close immediately and end the call; if it doesn't within 60 seconds, the backend force-ends the call.</w:t>
      </w:r>
    </w:p>
    <w:p>
      <w:pPr>
        <w:pStyle w:val="Heading1"/>
        <w:spacing w:after="200" w:before="400"/>
      </w:pPr>
      <w:r>
        <w:t xml:space="preserve">7. State machine — the backbone tying it all together</w:t>
      </w:r>
    </w:p>
    <w:p>
      <w:pPr>
        <w:spacing w:after="120"/>
      </w:pPr>
      <w:r>
        <w:t xml:space="preserve">One Redis record per interview tracks a strict, enforced sequence of states:</w:t>
      </w:r>
    </w:p>
    <w:p>
      <w:pPr>
        <w:shd w:fill="F2F2F2" w:val="clear"/>
        <w:spacing w:after="120"/>
      </w:pPr>
      <w:r>
        <w:rPr>
          <w:rFonts w:ascii="Consolas" w:cs="Consolas" w:eastAsia="Consolas" w:hAnsi="Consolas"/>
          <w:sz w:val="20"/>
          <w:szCs w:val="20"/>
        </w:rPr>
        <w:t xml:space="preserve">SCHEDULED → PREPARING → HOST_JOINING → INTERVIEWER_JOINING →
WAITING_FOR_CANDIDATE → AUDIO_CHECK → INTERVIEWING → CLOSING →
FINALISING_TRANSCRIPT → COMPLETED</w:t>
      </w:r>
    </w:p>
    <w:p>
      <w:pPr>
        <w:pStyle w:val="ListParagraph"/>
        <w:numPr>
          <w:ilvl w:val="0"/>
          <w:numId w:val="1"/>
        </w:numPr>
        <w:spacing w:after="80"/>
      </w:pPr>
      <w:r>
        <w:t xml:space="preserve">Branches off to FAILED / CANCELLED / TECHNICAL_FAILURE / etc. are allowed from any non-terminal state.</w:t>
      </w:r>
    </w:p>
    <w:p>
      <w:pPr>
        <w:pStyle w:val="ListParagraph"/>
        <w:numPr>
          <w:ilvl w:val="0"/>
          <w:numId w:val="1"/>
        </w:numPr>
        <w:spacing w:after="80"/>
      </w:pPr>
      <w:r>
        <w:t xml:space="preserve">Any illegal transition raises an error rather than silently happening.</w:t>
      </w:r>
    </w:p>
    <w:p>
      <w:pPr>
        <w:pStyle w:val="ListParagraph"/>
        <w:numPr>
          <w:ilvl w:val="0"/>
          <w:numId w:val="1"/>
        </w:numPr>
        <w:spacing w:after="80"/>
      </w:pPr>
      <w:r>
        <w:t xml:space="preserve">Every transition is logged to an audit trail, and a heartbeat (refreshed every 15 seconds, expiring after 45) lets the system detect a hung or crashed worker even if its OS process is technically still alive.</w:t>
      </w:r>
    </w:p>
    <w:p>
      <w:pPr>
        <w:pStyle w:val="Heading1"/>
        <w:spacing w:after="200" w:before="400"/>
      </w:pPr>
      <w:r>
        <w:t xml:space="preserve">8. Data persistence</w:t>
      </w:r>
    </w:p>
    <w:p>
      <w:pPr>
        <w:pStyle w:val="ListParagraph"/>
        <w:numPr>
          <w:ilvl w:val="0"/>
          <w:numId w:val="1"/>
        </w:numPr>
        <w:spacing w:after="80"/>
      </w:pPr>
      <w:r>
        <w:t xml:space="preserve">Transcripts: logged per-turn in real time to Postgres (the real source of truth), plus a full-conversation JSON blob saved at the end of the call.</w:t>
      </w:r>
    </w:p>
    <w:p>
      <w:pPr>
        <w:pStyle w:val="ListParagraph"/>
        <w:numPr>
          <w:ilvl w:val="0"/>
          <w:numId w:val="1"/>
        </w:numPr>
        <w:spacing w:after="80"/>
      </w:pPr>
      <w:r>
        <w:t xml:space="preserve">Events: an append-only log records everything — joined, audio check passed/failed, question started/completed, etc.</w:t>
      </w:r>
    </w:p>
    <w:p>
      <w:pPr>
        <w:pStyle w:val="ListParagraph"/>
        <w:numPr>
          <w:ilvl w:val="0"/>
          <w:numId w:val="1"/>
        </w:numPr>
        <w:spacing w:after="80"/>
      </w:pPr>
      <w:r>
        <w:t xml:space="preserve">Evaluation: a separate, manually-triggered step runs a different Azure OpenAI chat model (not the realtime one) against the transcript, scores each planned skill 1–5 using evidence-only rules, computes a weighted job-fit score in plain code (not by the LLM), and writes the result to a local file — the one place that still writes to local disk.</w:t>
      </w:r>
    </w:p>
    <w:p>
      <w:pPr>
        <w:pStyle w:val="Heading1"/>
        <w:spacing w:after="200" w:before="400"/>
      </w:pPr>
      <w:r>
        <w:t xml:space="preserve">9. External APIs</w:t>
      </w:r>
    </w:p>
    <w:p>
      <w:pPr>
        <w:pStyle w:val="ListParagraph"/>
        <w:numPr>
          <w:ilvl w:val="0"/>
          <w:numId w:val="1"/>
        </w:numPr>
        <w:spacing w:after="80"/>
      </w:pPr>
      <w:r>
        <w:t xml:space="preserve">/v1/interviews/start — legacy/manual interview kickoff.</w:t>
      </w:r>
    </w:p>
    <w:p>
      <w:pPr>
        <w:pStyle w:val="ListParagraph"/>
        <w:numPr>
          <w:ilvl w:val="0"/>
          <w:numId w:val="1"/>
        </w:numPr>
        <w:spacing w:after="80"/>
      </w:pPr>
      <w:r>
        <w:t xml:space="preserve">/v1/ai-interviews (+ get / reschedule / cancel / dev-start) — the main scheduling API, built from a pre-approved assessment plan.</w:t>
      </w:r>
    </w:p>
    <w:p>
      <w:pPr>
        <w:pStyle w:val="ListParagraph"/>
        <w:numPr>
          <w:ilvl w:val="0"/>
          <w:numId w:val="1"/>
        </w:numPr>
        <w:spacing w:after="80"/>
      </w:pPr>
      <w:r>
        <w:t xml:space="preserve">/internal/v1/interview-sessions/{id}/finalise — marks a session complete and publishes an event for downstream processing.</w:t>
      </w:r>
    </w:p>
    <w:p>
      <w:pPr>
        <w:pStyle w:val="ListParagraph"/>
        <w:numPr>
          <w:ilvl w:val="0"/>
          <w:numId w:val="1"/>
        </w:numPr>
        <w:spacing w:after="80"/>
      </w:pPr>
      <w:r>
        <w:t xml:space="preserve">/v1/interviews/evaluate — runs the post-interview scoring.</w:t>
      </w:r>
    </w:p>
    <w:p>
      <w:pPr>
        <w:pBdr>
          <w:bottom w:val="single" w:color="CCCCCC" w:sz="6"/>
        </w:pBdr>
        <w:spacing w:after="200"/>
      </w:pPr>
    </w:p>
    <w:p>
      <w:pPr>
        <w:spacing w:after="120"/>
      </w:pPr>
      <w:r>
        <w:rPr>
          <w:i/>
          <w:iCs/>
          <w:color w:val="555555"/>
        </w:rPr>
        <w:t xml:space="preserve">That's the full pipeline — from a timestamp in a Redis sorted set, to a spawned OS process, to two coordinated headless browsers joining a Teams meeting, to a live voice connection with Azure's Realtime API, through to a scored evaluation report.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2026-10-06T08:02:09.410Z</dcterms:created>
  <dcterms:modified xsi:type="dcterms:W3CDTF">2026-10-06T08:02:09.413Z</dcterms:modified>
</cp:coreProperties>
</file>

<file path=docProps/custom.xml><?xml version="1.0" encoding="utf-8"?>
<Properties xmlns="http://schemas.openxmlformats.org/officeDocument/2006/custom-properties" xmlns:vt="http://schemas.openxmlformats.org/officeDocument/2006/docPropsVTypes"/>
</file>