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A7D3" w14:textId="77777777" w:rsidR="00E94E63" w:rsidRDefault="00000000">
      <w:pPr>
        <w:pStyle w:val="Title"/>
        <w:jc w:val="center"/>
      </w:pPr>
      <w:r>
        <w:rPr>
          <w:color w:val="1F4E79"/>
          <w:sz w:val="48"/>
        </w:rPr>
        <w:t>AI-Powered Customer Churn Prediction</w:t>
      </w:r>
      <w:r>
        <w:rPr>
          <w:color w:val="1F4E79"/>
          <w:sz w:val="48"/>
        </w:rPr>
        <w:br/>
        <w:t>&amp; Retention Analytics</w:t>
      </w:r>
    </w:p>
    <w:p w14:paraId="4F9316E7" w14:textId="77777777" w:rsidR="00E94E63" w:rsidRDefault="00000000">
      <w:pPr>
        <w:spacing w:after="80"/>
        <w:jc w:val="center"/>
      </w:pPr>
      <w:r>
        <w:rPr>
          <w:b/>
          <w:sz w:val="26"/>
        </w:rPr>
        <w:t>AICTE | IBM SkillsBuild Data Analytics with AI Internship 2026</w:t>
      </w:r>
    </w:p>
    <w:p w14:paraId="58E2802C" w14:textId="77777777" w:rsidR="00E94E63" w:rsidRDefault="00E94E63">
      <w:pPr>
        <w:spacing w:after="80"/>
        <w:jc w:val="center"/>
      </w:pPr>
    </w:p>
    <w:p w14:paraId="045BF32D" w14:textId="77777777" w:rsidR="00E94E63" w:rsidRDefault="00000000">
      <w:pPr>
        <w:spacing w:after="80"/>
        <w:jc w:val="center"/>
      </w:pPr>
      <w:r>
        <w:rPr>
          <w:b/>
          <w:sz w:val="28"/>
        </w:rPr>
        <w:t>Student:  Priyanshu Raj</w:t>
      </w:r>
    </w:p>
    <w:p w14:paraId="568CBAFF" w14:textId="77777777" w:rsidR="00E94E63" w:rsidRDefault="00E94E63">
      <w:pPr>
        <w:spacing w:after="80"/>
        <w:jc w:val="center"/>
      </w:pPr>
    </w:p>
    <w:p w14:paraId="6FEEA492" w14:textId="77777777" w:rsidR="00E94E63" w:rsidRDefault="00000000">
      <w:pPr>
        <w:spacing w:after="80"/>
        <w:jc w:val="center"/>
      </w:pPr>
      <w:r>
        <w:rPr>
          <w:sz w:val="24"/>
        </w:rPr>
        <w:t>Dataset:  Telco Customer Churn</w:t>
      </w:r>
    </w:p>
    <w:p w14:paraId="312C705F" w14:textId="77777777" w:rsidR="00E94E63" w:rsidRDefault="00000000">
      <w:pPr>
        <w:spacing w:after="80"/>
        <w:jc w:val="center"/>
      </w:pPr>
      <w:r>
        <w:rPr>
          <w:sz w:val="24"/>
        </w:rPr>
        <w:t>Source:   IBM Sample Data, distributed via Kaggle</w:t>
      </w:r>
    </w:p>
    <w:p w14:paraId="10DFC5C1" w14:textId="77777777" w:rsidR="00E94E63" w:rsidRDefault="00000000">
      <w:pPr>
        <w:spacing w:after="80"/>
        <w:jc w:val="center"/>
      </w:pPr>
      <w:r>
        <w:t>URL:      https://www.kaggle.com/datasets/blastchar/telco-customer-churn</w:t>
      </w:r>
    </w:p>
    <w:p w14:paraId="73B23D66" w14:textId="77777777" w:rsidR="00E94E63" w:rsidRDefault="00E94E63">
      <w:pPr>
        <w:spacing w:after="80"/>
        <w:jc w:val="center"/>
      </w:pPr>
    </w:p>
    <w:p w14:paraId="17EA6C6A" w14:textId="77777777" w:rsidR="00E94E63" w:rsidRDefault="00000000">
      <w:pPr>
        <w:spacing w:after="80"/>
        <w:jc w:val="center"/>
      </w:pPr>
      <w:r>
        <w:rPr>
          <w:b/>
          <w:sz w:val="24"/>
        </w:rPr>
        <w:t>Run command:</w:t>
      </w:r>
    </w:p>
    <w:p w14:paraId="174DE9D0" w14:textId="77777777" w:rsidR="00E94E63" w:rsidRDefault="00000000">
      <w:pPr>
        <w:spacing w:after="80"/>
        <w:jc w:val="center"/>
      </w:pPr>
      <w:r>
        <w:rPr>
          <w:sz w:val="24"/>
        </w:rPr>
        <w:t>python -m streamlit run PriyanshuRaj_CustomerChurnAnalytics.py</w:t>
      </w:r>
    </w:p>
    <w:p w14:paraId="230F9918" w14:textId="77777777" w:rsidR="00E94E63" w:rsidRDefault="00000000">
      <w:r>
        <w:br w:type="page"/>
      </w:r>
    </w:p>
    <w:p w14:paraId="287100F7" w14:textId="77777777" w:rsidR="00E94E63" w:rsidRDefault="00000000">
      <w:pPr>
        <w:pStyle w:val="Heading1"/>
      </w:pPr>
      <w:r>
        <w:rPr>
          <w:color w:val="1F4E79"/>
        </w:rPr>
        <w:lastRenderedPageBreak/>
        <w:t>1. Executive Summary</w:t>
      </w:r>
    </w:p>
    <w:p w14:paraId="123ED601" w14:textId="77777777" w:rsidR="00E94E63" w:rsidRDefault="00000000">
      <w:pPr>
        <w:spacing w:after="120"/>
      </w:pPr>
      <w:r>
        <w:t>This report documents the AI-Powered Customer Churn Prediction &amp; Retention Analytics project, developed for the AICTE | IBM SkillsBuild Data Analytics with AI Internship 2026 by student Priyanshu Raj. The project analyses the IBM Telco Customer Churn dataset (7,043 customers, 21 features) to understand churn patterns and build predictive models.</w:t>
      </w:r>
    </w:p>
    <w:p w14:paraId="0FA4A8C7" w14:textId="77777777" w:rsidR="00E94E63" w:rsidRDefault="00000000">
      <w:pPr>
        <w:spacing w:after="120"/>
      </w:pPr>
      <w:r>
        <w:t>The overall churn rate is 26.54% (1,869 churned out of 7,043 customers). Three scikit-learn classifiers were trained and evaluated on a held-out test set (20%). Logistic Regression achieved the highest ROC-AUC among the evaluated models (84.18%), followed by Gradient Boosting (83.85%) and Random Forest (82.22%). An interactive 8-page Streamlit dashboard delivers churn analysis, prediction, feature importance, and automated AI-based insights.</w:t>
      </w:r>
    </w:p>
    <w:tbl>
      <w:tblPr>
        <w:tblStyle w:val="TableGrid"/>
        <w:tblW w:w="0" w:type="auto"/>
        <w:jc w:val="center"/>
        <w:tblLook w:val="04A0" w:firstRow="1" w:lastRow="0" w:firstColumn="1" w:lastColumn="0" w:noHBand="0" w:noVBand="1"/>
      </w:tblPr>
      <w:tblGrid>
        <w:gridCol w:w="3969"/>
        <w:gridCol w:w="3402"/>
      </w:tblGrid>
      <w:tr w:rsidR="00E94E63" w14:paraId="5E97F89F" w14:textId="77777777">
        <w:trPr>
          <w:jc w:val="center"/>
        </w:trPr>
        <w:tc>
          <w:tcPr>
            <w:tcW w:w="3969" w:type="dxa"/>
            <w:shd w:val="clear" w:color="auto" w:fill="1F4E79"/>
          </w:tcPr>
          <w:p w14:paraId="3AEB878D" w14:textId="77777777" w:rsidR="00E94E63" w:rsidRDefault="00000000">
            <w:r>
              <w:rPr>
                <w:b/>
                <w:color w:val="FFFFFF"/>
                <w:sz w:val="20"/>
              </w:rPr>
              <w:t>Metric</w:t>
            </w:r>
          </w:p>
        </w:tc>
        <w:tc>
          <w:tcPr>
            <w:tcW w:w="3402" w:type="dxa"/>
            <w:shd w:val="clear" w:color="auto" w:fill="1F4E79"/>
          </w:tcPr>
          <w:p w14:paraId="78BBFAF8" w14:textId="77777777" w:rsidR="00E94E63" w:rsidRDefault="00000000">
            <w:r>
              <w:rPr>
                <w:b/>
                <w:color w:val="FFFFFF"/>
                <w:sz w:val="20"/>
              </w:rPr>
              <w:t>Value</w:t>
            </w:r>
          </w:p>
        </w:tc>
      </w:tr>
      <w:tr w:rsidR="00E94E63" w14:paraId="29D602EF" w14:textId="77777777">
        <w:trPr>
          <w:jc w:val="center"/>
        </w:trPr>
        <w:tc>
          <w:tcPr>
            <w:tcW w:w="3969" w:type="dxa"/>
          </w:tcPr>
          <w:p w14:paraId="0729E7C6" w14:textId="77777777" w:rsidR="00E94E63" w:rsidRDefault="00000000">
            <w:r>
              <w:rPr>
                <w:sz w:val="20"/>
              </w:rPr>
              <w:t>Total Customers</w:t>
            </w:r>
          </w:p>
        </w:tc>
        <w:tc>
          <w:tcPr>
            <w:tcW w:w="3402" w:type="dxa"/>
          </w:tcPr>
          <w:p w14:paraId="6DAD3BA4" w14:textId="77777777" w:rsidR="00E94E63" w:rsidRDefault="00000000">
            <w:r>
              <w:rPr>
                <w:sz w:val="20"/>
              </w:rPr>
              <w:t>7,043</w:t>
            </w:r>
          </w:p>
        </w:tc>
      </w:tr>
      <w:tr w:rsidR="00E94E63" w14:paraId="793E93CD" w14:textId="77777777">
        <w:trPr>
          <w:jc w:val="center"/>
        </w:trPr>
        <w:tc>
          <w:tcPr>
            <w:tcW w:w="3969" w:type="dxa"/>
          </w:tcPr>
          <w:p w14:paraId="123B4426" w14:textId="77777777" w:rsidR="00E94E63" w:rsidRDefault="00000000">
            <w:r>
              <w:rPr>
                <w:sz w:val="20"/>
              </w:rPr>
              <w:t>Churned Customers</w:t>
            </w:r>
          </w:p>
        </w:tc>
        <w:tc>
          <w:tcPr>
            <w:tcW w:w="3402" w:type="dxa"/>
          </w:tcPr>
          <w:p w14:paraId="06B21790" w14:textId="77777777" w:rsidR="00E94E63" w:rsidRDefault="00000000">
            <w:r>
              <w:rPr>
                <w:sz w:val="20"/>
              </w:rPr>
              <w:t>1,869 (26.54%)</w:t>
            </w:r>
          </w:p>
        </w:tc>
      </w:tr>
      <w:tr w:rsidR="00E94E63" w14:paraId="347950CF" w14:textId="77777777">
        <w:trPr>
          <w:jc w:val="center"/>
        </w:trPr>
        <w:tc>
          <w:tcPr>
            <w:tcW w:w="3969" w:type="dxa"/>
          </w:tcPr>
          <w:p w14:paraId="70B90AEB" w14:textId="77777777" w:rsidR="00E94E63" w:rsidRDefault="00000000">
            <w:r>
              <w:rPr>
                <w:sz w:val="20"/>
              </w:rPr>
              <w:t>Retained Customers</w:t>
            </w:r>
          </w:p>
        </w:tc>
        <w:tc>
          <w:tcPr>
            <w:tcW w:w="3402" w:type="dxa"/>
          </w:tcPr>
          <w:p w14:paraId="05E4C57F" w14:textId="77777777" w:rsidR="00E94E63" w:rsidRDefault="00000000">
            <w:r>
              <w:rPr>
                <w:sz w:val="20"/>
              </w:rPr>
              <w:t>5,174 (73.46%)</w:t>
            </w:r>
          </w:p>
        </w:tc>
      </w:tr>
      <w:tr w:rsidR="00E94E63" w14:paraId="5A7EEE05" w14:textId="77777777">
        <w:trPr>
          <w:jc w:val="center"/>
        </w:trPr>
        <w:tc>
          <w:tcPr>
            <w:tcW w:w="3969" w:type="dxa"/>
          </w:tcPr>
          <w:p w14:paraId="2D1DED77" w14:textId="77777777" w:rsidR="00E94E63" w:rsidRDefault="00000000">
            <w:r>
              <w:rPr>
                <w:sz w:val="20"/>
              </w:rPr>
              <w:t>Best Model</w:t>
            </w:r>
          </w:p>
        </w:tc>
        <w:tc>
          <w:tcPr>
            <w:tcW w:w="3402" w:type="dxa"/>
          </w:tcPr>
          <w:p w14:paraId="702BC705" w14:textId="77777777" w:rsidR="00E94E63" w:rsidRDefault="00000000">
            <w:r>
              <w:rPr>
                <w:sz w:val="20"/>
              </w:rPr>
              <w:t>Logistic Regression</w:t>
            </w:r>
          </w:p>
        </w:tc>
      </w:tr>
      <w:tr w:rsidR="00E94E63" w14:paraId="30061C3A" w14:textId="77777777">
        <w:trPr>
          <w:jc w:val="center"/>
        </w:trPr>
        <w:tc>
          <w:tcPr>
            <w:tcW w:w="3969" w:type="dxa"/>
          </w:tcPr>
          <w:p w14:paraId="527E2289" w14:textId="77777777" w:rsidR="00E94E63" w:rsidRDefault="00000000">
            <w:r>
              <w:rPr>
                <w:sz w:val="20"/>
              </w:rPr>
              <w:t>Best ROC-AUC</w:t>
            </w:r>
          </w:p>
        </w:tc>
        <w:tc>
          <w:tcPr>
            <w:tcW w:w="3402" w:type="dxa"/>
          </w:tcPr>
          <w:p w14:paraId="4BFFD11D" w14:textId="77777777" w:rsidR="00E94E63" w:rsidRDefault="00000000">
            <w:r>
              <w:rPr>
                <w:sz w:val="20"/>
              </w:rPr>
              <w:t>84.18%</w:t>
            </w:r>
          </w:p>
        </w:tc>
      </w:tr>
      <w:tr w:rsidR="00E94E63" w14:paraId="6069B008" w14:textId="77777777">
        <w:trPr>
          <w:jc w:val="center"/>
        </w:trPr>
        <w:tc>
          <w:tcPr>
            <w:tcW w:w="3969" w:type="dxa"/>
          </w:tcPr>
          <w:p w14:paraId="7575BCFA" w14:textId="77777777" w:rsidR="00E94E63" w:rsidRDefault="00000000">
            <w:r>
              <w:rPr>
                <w:sz w:val="20"/>
              </w:rPr>
              <w:t>Best F1-Score</w:t>
            </w:r>
          </w:p>
        </w:tc>
        <w:tc>
          <w:tcPr>
            <w:tcW w:w="3402" w:type="dxa"/>
          </w:tcPr>
          <w:p w14:paraId="40DFAFD7" w14:textId="77777777" w:rsidR="00E94E63" w:rsidRDefault="00000000">
            <w:r>
              <w:rPr>
                <w:sz w:val="20"/>
              </w:rPr>
              <w:t>60.61%</w:t>
            </w:r>
          </w:p>
        </w:tc>
      </w:tr>
      <w:tr w:rsidR="00E94E63" w14:paraId="74AEE255" w14:textId="77777777">
        <w:trPr>
          <w:jc w:val="center"/>
        </w:trPr>
        <w:tc>
          <w:tcPr>
            <w:tcW w:w="3969" w:type="dxa"/>
          </w:tcPr>
          <w:p w14:paraId="51931672" w14:textId="77777777" w:rsidR="00E94E63" w:rsidRDefault="00000000">
            <w:r>
              <w:rPr>
                <w:sz w:val="20"/>
              </w:rPr>
              <w:t>Best Accuracy</w:t>
            </w:r>
          </w:p>
        </w:tc>
        <w:tc>
          <w:tcPr>
            <w:tcW w:w="3402" w:type="dxa"/>
          </w:tcPr>
          <w:p w14:paraId="12D0F0B4" w14:textId="77777777" w:rsidR="00E94E63" w:rsidRDefault="00000000">
            <w:r>
              <w:rPr>
                <w:sz w:val="20"/>
              </w:rPr>
              <w:t>80.62%</w:t>
            </w:r>
          </w:p>
        </w:tc>
      </w:tr>
    </w:tbl>
    <w:p w14:paraId="742DD8E0" w14:textId="77777777" w:rsidR="00E94E63" w:rsidRDefault="00E94E63"/>
    <w:p w14:paraId="1DE60F46" w14:textId="77777777" w:rsidR="00E94E63" w:rsidRDefault="00000000">
      <w:pPr>
        <w:pStyle w:val="Heading1"/>
      </w:pPr>
      <w:r>
        <w:rPr>
          <w:color w:val="1F4E79"/>
        </w:rPr>
        <w:t>2. Problem Statement</w:t>
      </w:r>
    </w:p>
    <w:p w14:paraId="1DE4BAB0" w14:textId="77777777" w:rsidR="00E94E63" w:rsidRDefault="00000000">
      <w:pPr>
        <w:spacing w:after="120"/>
      </w:pPr>
      <w:r>
        <w:t>"Can customer account, service, billing, and usage characteristics be analysed to understand churn patterns and build a machine-learning model that predicts whether a customer is likely to churn?"</w:t>
      </w:r>
    </w:p>
    <w:p w14:paraId="6ADAA5A3" w14:textId="77777777" w:rsidR="00E94E63" w:rsidRDefault="00000000">
      <w:pPr>
        <w:spacing w:after="120"/>
      </w:pPr>
      <w:r>
        <w:t>Customer churn — the loss of customers to competitors or cancellation — represents a significant business challenge. Acquiring new customers costs substantially more than retaining existing ones. This project addresses the churn prediction problem through a combination of exploratory data analysis, feature engineering, supervised machine learning, and model interpretability, delivered through an interactive dashboard.</w:t>
      </w:r>
    </w:p>
    <w:p w14:paraId="611144CA" w14:textId="77777777" w:rsidR="00E94E63" w:rsidRDefault="00000000">
      <w:pPr>
        <w:pStyle w:val="Heading1"/>
      </w:pPr>
      <w:r>
        <w:rPr>
          <w:color w:val="1F4E79"/>
        </w:rPr>
        <w:t>3. Objectives</w:t>
      </w:r>
    </w:p>
    <w:p w14:paraId="6E88ECD8" w14:textId="77777777" w:rsidR="00E94E63" w:rsidRDefault="00000000">
      <w:pPr>
        <w:pStyle w:val="ListBullet"/>
        <w:spacing w:after="60"/>
      </w:pPr>
      <w:r>
        <w:t>Inspect and clean the Telco Customer Churn dataset without modifying the raw file.</w:t>
      </w:r>
    </w:p>
    <w:p w14:paraId="15F31727" w14:textId="77777777" w:rsidR="00E94E63" w:rsidRDefault="00000000">
      <w:pPr>
        <w:pStyle w:val="ListBullet"/>
        <w:spacing w:after="60"/>
      </w:pPr>
      <w:r>
        <w:t>Perform comprehensive EDA to identify patterns associated with churn.</w:t>
      </w:r>
    </w:p>
    <w:p w14:paraId="29CBF03C" w14:textId="77777777" w:rsidR="00E94E63" w:rsidRDefault="00000000">
      <w:pPr>
        <w:pStyle w:val="ListBullet"/>
        <w:spacing w:after="60"/>
      </w:pPr>
      <w:r>
        <w:t>Engineer meaningful derived features to improve model performance.</w:t>
      </w:r>
    </w:p>
    <w:p w14:paraId="0FCC0910" w14:textId="77777777" w:rsidR="00E94E63" w:rsidRDefault="00000000">
      <w:pPr>
        <w:pStyle w:val="ListBullet"/>
        <w:spacing w:after="60"/>
      </w:pPr>
      <w:r>
        <w:t>Calculate dynamic KPIs (churn rate, average tenure, charges, etc.).</w:t>
      </w:r>
    </w:p>
    <w:p w14:paraId="2184676F" w14:textId="77777777" w:rsidR="00E94E63" w:rsidRDefault="00000000">
      <w:pPr>
        <w:pStyle w:val="ListBullet"/>
        <w:spacing w:after="60"/>
      </w:pPr>
      <w:r>
        <w:t>Train and evaluate Logistic Regression, Random Forest, and Gradient Boosting classifiers.</w:t>
      </w:r>
    </w:p>
    <w:p w14:paraId="6F80BEC6" w14:textId="77777777" w:rsidR="00E94E63" w:rsidRDefault="00000000">
      <w:pPr>
        <w:pStyle w:val="ListBullet"/>
        <w:spacing w:after="60"/>
      </w:pPr>
      <w:r>
        <w:t>Interpret model behaviour via feature importance (coefficients and built-in importances).</w:t>
      </w:r>
    </w:p>
    <w:p w14:paraId="3923ADA3" w14:textId="77777777" w:rsidR="00E94E63" w:rsidRDefault="00000000">
      <w:pPr>
        <w:pStyle w:val="ListBullet"/>
        <w:spacing w:after="60"/>
      </w:pPr>
      <w:r>
        <w:t>Generate automated AI-based analytical insights derived entirely from computed results.</w:t>
      </w:r>
    </w:p>
    <w:p w14:paraId="28C91BDC" w14:textId="77777777" w:rsidR="00E94E63" w:rsidRDefault="00000000">
      <w:pPr>
        <w:pStyle w:val="ListBullet"/>
        <w:spacing w:after="60"/>
      </w:pPr>
      <w:r>
        <w:t>Deliver an interactive Streamlit dashboard with 8 pages, sidebar filters, and a prediction form.</w:t>
      </w:r>
    </w:p>
    <w:p w14:paraId="463E9200" w14:textId="77777777" w:rsidR="00E94E63" w:rsidRDefault="00000000">
      <w:pPr>
        <w:pStyle w:val="Heading1"/>
      </w:pPr>
      <w:r>
        <w:rPr>
          <w:color w:val="1F4E79"/>
        </w:rPr>
        <w:t>4. Dataset Overview</w:t>
      </w:r>
    </w:p>
    <w:tbl>
      <w:tblPr>
        <w:tblStyle w:val="TableGrid"/>
        <w:tblW w:w="0" w:type="auto"/>
        <w:jc w:val="center"/>
        <w:tblLook w:val="04A0" w:firstRow="1" w:lastRow="0" w:firstColumn="1" w:lastColumn="0" w:noHBand="0" w:noVBand="1"/>
      </w:tblPr>
      <w:tblGrid>
        <w:gridCol w:w="2835"/>
        <w:gridCol w:w="6236"/>
      </w:tblGrid>
      <w:tr w:rsidR="00E94E63" w14:paraId="3DFDFF77" w14:textId="77777777">
        <w:trPr>
          <w:jc w:val="center"/>
        </w:trPr>
        <w:tc>
          <w:tcPr>
            <w:tcW w:w="2835" w:type="dxa"/>
            <w:shd w:val="clear" w:color="auto" w:fill="1F4E79"/>
          </w:tcPr>
          <w:p w14:paraId="6973E3FD" w14:textId="77777777" w:rsidR="00E94E63" w:rsidRDefault="00000000">
            <w:r>
              <w:rPr>
                <w:b/>
                <w:color w:val="FFFFFF"/>
                <w:sz w:val="20"/>
              </w:rPr>
              <w:t>Property</w:t>
            </w:r>
          </w:p>
        </w:tc>
        <w:tc>
          <w:tcPr>
            <w:tcW w:w="6236" w:type="dxa"/>
            <w:shd w:val="clear" w:color="auto" w:fill="1F4E79"/>
          </w:tcPr>
          <w:p w14:paraId="1DFE4085" w14:textId="77777777" w:rsidR="00E94E63" w:rsidRDefault="00000000">
            <w:r>
              <w:rPr>
                <w:b/>
                <w:color w:val="FFFFFF"/>
                <w:sz w:val="20"/>
              </w:rPr>
              <w:t>Value</w:t>
            </w:r>
          </w:p>
        </w:tc>
      </w:tr>
      <w:tr w:rsidR="00E94E63" w14:paraId="1CE64CDD" w14:textId="77777777">
        <w:trPr>
          <w:jc w:val="center"/>
        </w:trPr>
        <w:tc>
          <w:tcPr>
            <w:tcW w:w="2835" w:type="dxa"/>
          </w:tcPr>
          <w:p w14:paraId="543E4734" w14:textId="77777777" w:rsidR="00E94E63" w:rsidRDefault="00000000">
            <w:r>
              <w:rPr>
                <w:sz w:val="20"/>
              </w:rPr>
              <w:t>Dataset Name</w:t>
            </w:r>
          </w:p>
        </w:tc>
        <w:tc>
          <w:tcPr>
            <w:tcW w:w="6236" w:type="dxa"/>
          </w:tcPr>
          <w:p w14:paraId="743E80F6" w14:textId="77777777" w:rsidR="00E94E63" w:rsidRDefault="00000000">
            <w:r>
              <w:rPr>
                <w:sz w:val="20"/>
              </w:rPr>
              <w:t>WA_Fn-UseC_-Telco-Customer-Churn.csv</w:t>
            </w:r>
          </w:p>
        </w:tc>
      </w:tr>
      <w:tr w:rsidR="00E94E63" w14:paraId="77A3423B" w14:textId="77777777">
        <w:trPr>
          <w:jc w:val="center"/>
        </w:trPr>
        <w:tc>
          <w:tcPr>
            <w:tcW w:w="2835" w:type="dxa"/>
          </w:tcPr>
          <w:p w14:paraId="4A1F788D" w14:textId="77777777" w:rsidR="00E94E63" w:rsidRDefault="00000000">
            <w:r>
              <w:rPr>
                <w:sz w:val="20"/>
              </w:rPr>
              <w:lastRenderedPageBreak/>
              <w:t>Source</w:t>
            </w:r>
          </w:p>
        </w:tc>
        <w:tc>
          <w:tcPr>
            <w:tcW w:w="6236" w:type="dxa"/>
          </w:tcPr>
          <w:p w14:paraId="346090E4" w14:textId="77777777" w:rsidR="00E94E63" w:rsidRDefault="00000000">
            <w:r>
              <w:rPr>
                <w:sz w:val="20"/>
              </w:rPr>
              <w:t>IBM Sample Data, distributed via Kaggle</w:t>
            </w:r>
          </w:p>
        </w:tc>
      </w:tr>
      <w:tr w:rsidR="00E94E63" w14:paraId="681F690F" w14:textId="77777777">
        <w:trPr>
          <w:jc w:val="center"/>
        </w:trPr>
        <w:tc>
          <w:tcPr>
            <w:tcW w:w="2835" w:type="dxa"/>
          </w:tcPr>
          <w:p w14:paraId="4D30D59B" w14:textId="77777777" w:rsidR="00E94E63" w:rsidRDefault="00000000">
            <w:r>
              <w:rPr>
                <w:sz w:val="20"/>
              </w:rPr>
              <w:t>URL</w:t>
            </w:r>
          </w:p>
        </w:tc>
        <w:tc>
          <w:tcPr>
            <w:tcW w:w="6236" w:type="dxa"/>
          </w:tcPr>
          <w:p w14:paraId="657F8508" w14:textId="77777777" w:rsidR="00E94E63" w:rsidRDefault="00000000">
            <w:r>
              <w:rPr>
                <w:sz w:val="20"/>
              </w:rPr>
              <w:t>https://www.kaggle.com/datasets/blastchar/telco-customer-churn</w:t>
            </w:r>
          </w:p>
        </w:tc>
      </w:tr>
      <w:tr w:rsidR="00E94E63" w14:paraId="0A7796F4" w14:textId="77777777">
        <w:trPr>
          <w:jc w:val="center"/>
        </w:trPr>
        <w:tc>
          <w:tcPr>
            <w:tcW w:w="2835" w:type="dxa"/>
          </w:tcPr>
          <w:p w14:paraId="180E4688" w14:textId="77777777" w:rsidR="00E94E63" w:rsidRDefault="00000000">
            <w:r>
              <w:rPr>
                <w:sz w:val="20"/>
              </w:rPr>
              <w:t>Rows</w:t>
            </w:r>
          </w:p>
        </w:tc>
        <w:tc>
          <w:tcPr>
            <w:tcW w:w="6236" w:type="dxa"/>
          </w:tcPr>
          <w:p w14:paraId="76B4A053" w14:textId="77777777" w:rsidR="00E94E63" w:rsidRDefault="00000000">
            <w:r>
              <w:rPr>
                <w:sz w:val="20"/>
              </w:rPr>
              <w:t>7,043</w:t>
            </w:r>
          </w:p>
        </w:tc>
      </w:tr>
      <w:tr w:rsidR="00E94E63" w14:paraId="42CD211D" w14:textId="77777777">
        <w:trPr>
          <w:jc w:val="center"/>
        </w:trPr>
        <w:tc>
          <w:tcPr>
            <w:tcW w:w="2835" w:type="dxa"/>
          </w:tcPr>
          <w:p w14:paraId="28E6B96D" w14:textId="77777777" w:rsidR="00E94E63" w:rsidRDefault="00000000">
            <w:r>
              <w:rPr>
                <w:sz w:val="20"/>
              </w:rPr>
              <w:t>Columns</w:t>
            </w:r>
          </w:p>
        </w:tc>
        <w:tc>
          <w:tcPr>
            <w:tcW w:w="6236" w:type="dxa"/>
          </w:tcPr>
          <w:p w14:paraId="36645993" w14:textId="77777777" w:rsidR="00E94E63" w:rsidRDefault="00000000">
            <w:r>
              <w:rPr>
                <w:sz w:val="20"/>
              </w:rPr>
              <w:t>21</w:t>
            </w:r>
          </w:p>
        </w:tc>
      </w:tr>
      <w:tr w:rsidR="00E94E63" w14:paraId="719961A1" w14:textId="77777777">
        <w:trPr>
          <w:jc w:val="center"/>
        </w:trPr>
        <w:tc>
          <w:tcPr>
            <w:tcW w:w="2835" w:type="dxa"/>
          </w:tcPr>
          <w:p w14:paraId="527C1EAA" w14:textId="77777777" w:rsidR="00E94E63" w:rsidRDefault="00000000">
            <w:r>
              <w:rPr>
                <w:sz w:val="20"/>
              </w:rPr>
              <w:t>Target Column</w:t>
            </w:r>
          </w:p>
        </w:tc>
        <w:tc>
          <w:tcPr>
            <w:tcW w:w="6236" w:type="dxa"/>
          </w:tcPr>
          <w:p w14:paraId="7EB14462" w14:textId="77777777" w:rsidR="00E94E63" w:rsidRDefault="00000000">
            <w:r>
              <w:rPr>
                <w:sz w:val="20"/>
              </w:rPr>
              <w:t>Churn (Yes / No)</w:t>
            </w:r>
          </w:p>
        </w:tc>
      </w:tr>
      <w:tr w:rsidR="00E94E63" w14:paraId="4BD9BC65" w14:textId="77777777">
        <w:trPr>
          <w:jc w:val="center"/>
        </w:trPr>
        <w:tc>
          <w:tcPr>
            <w:tcW w:w="2835" w:type="dxa"/>
          </w:tcPr>
          <w:p w14:paraId="24434B69" w14:textId="77777777" w:rsidR="00E94E63" w:rsidRDefault="00000000">
            <w:r>
              <w:rPr>
                <w:sz w:val="20"/>
              </w:rPr>
              <w:t>Dataset Grain</w:t>
            </w:r>
          </w:p>
        </w:tc>
        <w:tc>
          <w:tcPr>
            <w:tcW w:w="6236" w:type="dxa"/>
          </w:tcPr>
          <w:p w14:paraId="44B0C09A" w14:textId="77777777" w:rsidR="00E94E63" w:rsidRDefault="00000000">
            <w:r>
              <w:rPr>
                <w:sz w:val="20"/>
              </w:rPr>
              <w:t>One row = one unique telecom customer account</w:t>
            </w:r>
          </w:p>
        </w:tc>
      </w:tr>
      <w:tr w:rsidR="00E94E63" w14:paraId="0CFEC012" w14:textId="77777777">
        <w:trPr>
          <w:jc w:val="center"/>
        </w:trPr>
        <w:tc>
          <w:tcPr>
            <w:tcW w:w="2835" w:type="dxa"/>
          </w:tcPr>
          <w:p w14:paraId="7B1D5078" w14:textId="77777777" w:rsidR="00E94E63" w:rsidRDefault="00000000">
            <w:r>
              <w:rPr>
                <w:sz w:val="20"/>
              </w:rPr>
              <w:t>Class Balance</w:t>
            </w:r>
          </w:p>
        </w:tc>
        <w:tc>
          <w:tcPr>
            <w:tcW w:w="6236" w:type="dxa"/>
          </w:tcPr>
          <w:p w14:paraId="2EA50D5F" w14:textId="77777777" w:rsidR="00E94E63" w:rsidRDefault="00000000">
            <w:r>
              <w:rPr>
                <w:sz w:val="20"/>
              </w:rPr>
              <w:t>No (Retained): 73.46%  |  Yes (Churned): 26.54%</w:t>
            </w:r>
          </w:p>
        </w:tc>
      </w:tr>
    </w:tbl>
    <w:p w14:paraId="241B1BC0" w14:textId="77777777" w:rsidR="00E94E63" w:rsidRDefault="00E94E63"/>
    <w:p w14:paraId="3F046AD8" w14:textId="77777777" w:rsidR="00E94E63" w:rsidRDefault="00000000">
      <w:pPr>
        <w:pStyle w:val="Heading1"/>
      </w:pPr>
      <w:r>
        <w:rPr>
          <w:color w:val="1F4E79"/>
        </w:rPr>
        <w:t>5. Data Dictionary</w:t>
      </w:r>
    </w:p>
    <w:tbl>
      <w:tblPr>
        <w:tblStyle w:val="TableGrid"/>
        <w:tblW w:w="0" w:type="auto"/>
        <w:jc w:val="center"/>
        <w:tblLook w:val="04A0" w:firstRow="1" w:lastRow="0" w:firstColumn="1" w:lastColumn="0" w:noHBand="0" w:noVBand="1"/>
      </w:tblPr>
      <w:tblGrid>
        <w:gridCol w:w="1945"/>
        <w:gridCol w:w="1334"/>
        <w:gridCol w:w="2619"/>
        <w:gridCol w:w="2136"/>
        <w:gridCol w:w="1362"/>
      </w:tblGrid>
      <w:tr w:rsidR="00E94E63" w14:paraId="2EF47591" w14:textId="77777777">
        <w:trPr>
          <w:jc w:val="center"/>
        </w:trPr>
        <w:tc>
          <w:tcPr>
            <w:tcW w:w="1984" w:type="dxa"/>
            <w:shd w:val="clear" w:color="auto" w:fill="1F4E79"/>
          </w:tcPr>
          <w:p w14:paraId="2783AEFF" w14:textId="77777777" w:rsidR="00E94E63" w:rsidRDefault="00000000">
            <w:r>
              <w:rPr>
                <w:b/>
                <w:color w:val="FFFFFF"/>
                <w:sz w:val="20"/>
              </w:rPr>
              <w:t>Column</w:t>
            </w:r>
          </w:p>
        </w:tc>
        <w:tc>
          <w:tcPr>
            <w:tcW w:w="1417" w:type="dxa"/>
            <w:shd w:val="clear" w:color="auto" w:fill="1F4E79"/>
          </w:tcPr>
          <w:p w14:paraId="01DD2DE7" w14:textId="77777777" w:rsidR="00E94E63" w:rsidRDefault="00000000">
            <w:r>
              <w:rPr>
                <w:b/>
                <w:color w:val="FFFFFF"/>
                <w:sz w:val="20"/>
              </w:rPr>
              <w:t>Type</w:t>
            </w:r>
          </w:p>
        </w:tc>
        <w:tc>
          <w:tcPr>
            <w:tcW w:w="2835" w:type="dxa"/>
            <w:shd w:val="clear" w:color="auto" w:fill="1F4E79"/>
          </w:tcPr>
          <w:p w14:paraId="1D36B26A" w14:textId="77777777" w:rsidR="00E94E63" w:rsidRDefault="00000000">
            <w:r>
              <w:rPr>
                <w:b/>
                <w:color w:val="FFFFFF"/>
                <w:sz w:val="20"/>
              </w:rPr>
              <w:t>Description</w:t>
            </w:r>
          </w:p>
        </w:tc>
        <w:tc>
          <w:tcPr>
            <w:tcW w:w="2268" w:type="dxa"/>
            <w:shd w:val="clear" w:color="auto" w:fill="1F4E79"/>
          </w:tcPr>
          <w:p w14:paraId="56674887" w14:textId="77777777" w:rsidR="00E94E63" w:rsidRDefault="00000000">
            <w:r>
              <w:rPr>
                <w:b/>
                <w:color w:val="FFFFFF"/>
                <w:sz w:val="20"/>
              </w:rPr>
              <w:t>Example Values</w:t>
            </w:r>
          </w:p>
        </w:tc>
        <w:tc>
          <w:tcPr>
            <w:tcW w:w="1417" w:type="dxa"/>
            <w:shd w:val="clear" w:color="auto" w:fill="1F4E79"/>
          </w:tcPr>
          <w:p w14:paraId="5356407A" w14:textId="77777777" w:rsidR="00E94E63" w:rsidRDefault="00000000">
            <w:r>
              <w:rPr>
                <w:b/>
                <w:color w:val="FFFFFF"/>
                <w:sz w:val="20"/>
              </w:rPr>
              <w:t>Role</w:t>
            </w:r>
          </w:p>
        </w:tc>
      </w:tr>
      <w:tr w:rsidR="00E94E63" w14:paraId="02BD5642" w14:textId="77777777">
        <w:trPr>
          <w:jc w:val="center"/>
        </w:trPr>
        <w:tc>
          <w:tcPr>
            <w:tcW w:w="1984" w:type="dxa"/>
          </w:tcPr>
          <w:p w14:paraId="734F0F11" w14:textId="77777777" w:rsidR="00E94E63" w:rsidRDefault="00000000">
            <w:r>
              <w:rPr>
                <w:sz w:val="20"/>
              </w:rPr>
              <w:t>customerID</w:t>
            </w:r>
          </w:p>
        </w:tc>
        <w:tc>
          <w:tcPr>
            <w:tcW w:w="1417" w:type="dxa"/>
          </w:tcPr>
          <w:p w14:paraId="3B0205BF" w14:textId="77777777" w:rsidR="00E94E63" w:rsidRDefault="00000000">
            <w:r>
              <w:rPr>
                <w:sz w:val="20"/>
              </w:rPr>
              <w:t>str</w:t>
            </w:r>
          </w:p>
        </w:tc>
        <w:tc>
          <w:tcPr>
            <w:tcW w:w="2835" w:type="dxa"/>
          </w:tcPr>
          <w:p w14:paraId="57A352EB" w14:textId="77777777" w:rsidR="00E94E63" w:rsidRDefault="00000000">
            <w:r>
              <w:rPr>
                <w:sz w:val="20"/>
              </w:rPr>
              <w:t>Unique customer ID</w:t>
            </w:r>
          </w:p>
        </w:tc>
        <w:tc>
          <w:tcPr>
            <w:tcW w:w="2268" w:type="dxa"/>
          </w:tcPr>
          <w:p w14:paraId="2FB0D5BE" w14:textId="77777777" w:rsidR="00E94E63" w:rsidRDefault="00000000">
            <w:r>
              <w:rPr>
                <w:sz w:val="20"/>
              </w:rPr>
              <w:t>7590-VHVEG</w:t>
            </w:r>
          </w:p>
        </w:tc>
        <w:tc>
          <w:tcPr>
            <w:tcW w:w="1417" w:type="dxa"/>
          </w:tcPr>
          <w:p w14:paraId="2E04A1BB" w14:textId="77777777" w:rsidR="00E94E63" w:rsidRDefault="00000000">
            <w:r>
              <w:rPr>
                <w:sz w:val="20"/>
              </w:rPr>
              <w:t>Identifier — dropped before ML</w:t>
            </w:r>
          </w:p>
        </w:tc>
      </w:tr>
      <w:tr w:rsidR="00E94E63" w14:paraId="6709B843" w14:textId="77777777">
        <w:trPr>
          <w:jc w:val="center"/>
        </w:trPr>
        <w:tc>
          <w:tcPr>
            <w:tcW w:w="1984" w:type="dxa"/>
          </w:tcPr>
          <w:p w14:paraId="34A2D4DB" w14:textId="77777777" w:rsidR="00E94E63" w:rsidRDefault="00000000">
            <w:r>
              <w:rPr>
                <w:sz w:val="20"/>
              </w:rPr>
              <w:t>gender</w:t>
            </w:r>
          </w:p>
        </w:tc>
        <w:tc>
          <w:tcPr>
            <w:tcW w:w="1417" w:type="dxa"/>
          </w:tcPr>
          <w:p w14:paraId="65CC95D9" w14:textId="77777777" w:rsidR="00E94E63" w:rsidRDefault="00000000">
            <w:r>
              <w:rPr>
                <w:sz w:val="20"/>
              </w:rPr>
              <w:t>str</w:t>
            </w:r>
          </w:p>
        </w:tc>
        <w:tc>
          <w:tcPr>
            <w:tcW w:w="2835" w:type="dxa"/>
          </w:tcPr>
          <w:p w14:paraId="749D90D4" w14:textId="77777777" w:rsidR="00E94E63" w:rsidRDefault="00000000">
            <w:r>
              <w:rPr>
                <w:sz w:val="20"/>
              </w:rPr>
              <w:t>Customer gender</w:t>
            </w:r>
          </w:p>
        </w:tc>
        <w:tc>
          <w:tcPr>
            <w:tcW w:w="2268" w:type="dxa"/>
          </w:tcPr>
          <w:p w14:paraId="5BC9FD8A" w14:textId="77777777" w:rsidR="00E94E63" w:rsidRDefault="00000000">
            <w:r>
              <w:rPr>
                <w:sz w:val="20"/>
              </w:rPr>
              <w:t>Male, Female</w:t>
            </w:r>
          </w:p>
        </w:tc>
        <w:tc>
          <w:tcPr>
            <w:tcW w:w="1417" w:type="dxa"/>
          </w:tcPr>
          <w:p w14:paraId="6F107FF4" w14:textId="77777777" w:rsidR="00E94E63" w:rsidRDefault="00000000">
            <w:r>
              <w:rPr>
                <w:sz w:val="20"/>
              </w:rPr>
              <w:t>Feature</w:t>
            </w:r>
          </w:p>
        </w:tc>
      </w:tr>
      <w:tr w:rsidR="00E94E63" w14:paraId="224A87AC" w14:textId="77777777">
        <w:trPr>
          <w:jc w:val="center"/>
        </w:trPr>
        <w:tc>
          <w:tcPr>
            <w:tcW w:w="1984" w:type="dxa"/>
          </w:tcPr>
          <w:p w14:paraId="7AEECFA8" w14:textId="77777777" w:rsidR="00E94E63" w:rsidRDefault="00000000">
            <w:r>
              <w:rPr>
                <w:sz w:val="20"/>
              </w:rPr>
              <w:t>SeniorCitizen</w:t>
            </w:r>
          </w:p>
        </w:tc>
        <w:tc>
          <w:tcPr>
            <w:tcW w:w="1417" w:type="dxa"/>
          </w:tcPr>
          <w:p w14:paraId="36A160C2" w14:textId="77777777" w:rsidR="00E94E63" w:rsidRDefault="00000000">
            <w:r>
              <w:rPr>
                <w:sz w:val="20"/>
              </w:rPr>
              <w:t>int → str</w:t>
            </w:r>
          </w:p>
        </w:tc>
        <w:tc>
          <w:tcPr>
            <w:tcW w:w="2835" w:type="dxa"/>
          </w:tcPr>
          <w:p w14:paraId="6809CEB6" w14:textId="77777777" w:rsidR="00E94E63" w:rsidRDefault="00000000">
            <w:r>
              <w:rPr>
                <w:sz w:val="20"/>
              </w:rPr>
              <w:t>Senior citizen (0/1 → No/Yes after cleaning)</w:t>
            </w:r>
          </w:p>
        </w:tc>
        <w:tc>
          <w:tcPr>
            <w:tcW w:w="2268" w:type="dxa"/>
          </w:tcPr>
          <w:p w14:paraId="5B4C0CF5" w14:textId="77777777" w:rsidR="00E94E63" w:rsidRDefault="00000000">
            <w:r>
              <w:rPr>
                <w:sz w:val="20"/>
              </w:rPr>
              <w:t>0, 1</w:t>
            </w:r>
          </w:p>
        </w:tc>
        <w:tc>
          <w:tcPr>
            <w:tcW w:w="1417" w:type="dxa"/>
          </w:tcPr>
          <w:p w14:paraId="0F9A01FA" w14:textId="77777777" w:rsidR="00E94E63" w:rsidRDefault="00000000">
            <w:r>
              <w:rPr>
                <w:sz w:val="20"/>
              </w:rPr>
              <w:t>Feature</w:t>
            </w:r>
          </w:p>
        </w:tc>
      </w:tr>
      <w:tr w:rsidR="00E94E63" w14:paraId="54EBBF84" w14:textId="77777777">
        <w:trPr>
          <w:jc w:val="center"/>
        </w:trPr>
        <w:tc>
          <w:tcPr>
            <w:tcW w:w="1984" w:type="dxa"/>
          </w:tcPr>
          <w:p w14:paraId="20439FA3" w14:textId="77777777" w:rsidR="00E94E63" w:rsidRDefault="00000000">
            <w:r>
              <w:rPr>
                <w:sz w:val="20"/>
              </w:rPr>
              <w:t>Partner</w:t>
            </w:r>
          </w:p>
        </w:tc>
        <w:tc>
          <w:tcPr>
            <w:tcW w:w="1417" w:type="dxa"/>
          </w:tcPr>
          <w:p w14:paraId="5D4FF4FF" w14:textId="77777777" w:rsidR="00E94E63" w:rsidRDefault="00000000">
            <w:r>
              <w:rPr>
                <w:sz w:val="20"/>
              </w:rPr>
              <w:t>str</w:t>
            </w:r>
          </w:p>
        </w:tc>
        <w:tc>
          <w:tcPr>
            <w:tcW w:w="2835" w:type="dxa"/>
          </w:tcPr>
          <w:p w14:paraId="5F76D119" w14:textId="77777777" w:rsidR="00E94E63" w:rsidRDefault="00000000">
            <w:r>
              <w:rPr>
                <w:sz w:val="20"/>
              </w:rPr>
              <w:t>Has a partner</w:t>
            </w:r>
          </w:p>
        </w:tc>
        <w:tc>
          <w:tcPr>
            <w:tcW w:w="2268" w:type="dxa"/>
          </w:tcPr>
          <w:p w14:paraId="6C408C96" w14:textId="77777777" w:rsidR="00E94E63" w:rsidRDefault="00000000">
            <w:r>
              <w:rPr>
                <w:sz w:val="20"/>
              </w:rPr>
              <w:t>Yes, No</w:t>
            </w:r>
          </w:p>
        </w:tc>
        <w:tc>
          <w:tcPr>
            <w:tcW w:w="1417" w:type="dxa"/>
          </w:tcPr>
          <w:p w14:paraId="035E54E6" w14:textId="77777777" w:rsidR="00E94E63" w:rsidRDefault="00000000">
            <w:r>
              <w:rPr>
                <w:sz w:val="20"/>
              </w:rPr>
              <w:t>Feature</w:t>
            </w:r>
          </w:p>
        </w:tc>
      </w:tr>
      <w:tr w:rsidR="00E94E63" w14:paraId="0D571237" w14:textId="77777777">
        <w:trPr>
          <w:jc w:val="center"/>
        </w:trPr>
        <w:tc>
          <w:tcPr>
            <w:tcW w:w="1984" w:type="dxa"/>
          </w:tcPr>
          <w:p w14:paraId="731EFB20" w14:textId="77777777" w:rsidR="00E94E63" w:rsidRDefault="00000000">
            <w:r>
              <w:rPr>
                <w:sz w:val="20"/>
              </w:rPr>
              <w:t>Dependents</w:t>
            </w:r>
          </w:p>
        </w:tc>
        <w:tc>
          <w:tcPr>
            <w:tcW w:w="1417" w:type="dxa"/>
          </w:tcPr>
          <w:p w14:paraId="0694E21B" w14:textId="77777777" w:rsidR="00E94E63" w:rsidRDefault="00000000">
            <w:r>
              <w:rPr>
                <w:sz w:val="20"/>
              </w:rPr>
              <w:t>str</w:t>
            </w:r>
          </w:p>
        </w:tc>
        <w:tc>
          <w:tcPr>
            <w:tcW w:w="2835" w:type="dxa"/>
          </w:tcPr>
          <w:p w14:paraId="18B2D371" w14:textId="77777777" w:rsidR="00E94E63" w:rsidRDefault="00000000">
            <w:r>
              <w:rPr>
                <w:sz w:val="20"/>
              </w:rPr>
              <w:t>Has dependents</w:t>
            </w:r>
          </w:p>
        </w:tc>
        <w:tc>
          <w:tcPr>
            <w:tcW w:w="2268" w:type="dxa"/>
          </w:tcPr>
          <w:p w14:paraId="1F666148" w14:textId="77777777" w:rsidR="00E94E63" w:rsidRDefault="00000000">
            <w:r>
              <w:rPr>
                <w:sz w:val="20"/>
              </w:rPr>
              <w:t>Yes, No</w:t>
            </w:r>
          </w:p>
        </w:tc>
        <w:tc>
          <w:tcPr>
            <w:tcW w:w="1417" w:type="dxa"/>
          </w:tcPr>
          <w:p w14:paraId="35AEC8B8" w14:textId="77777777" w:rsidR="00E94E63" w:rsidRDefault="00000000">
            <w:r>
              <w:rPr>
                <w:sz w:val="20"/>
              </w:rPr>
              <w:t>Feature</w:t>
            </w:r>
          </w:p>
        </w:tc>
      </w:tr>
      <w:tr w:rsidR="00E94E63" w14:paraId="0F6637FC" w14:textId="77777777">
        <w:trPr>
          <w:jc w:val="center"/>
        </w:trPr>
        <w:tc>
          <w:tcPr>
            <w:tcW w:w="1984" w:type="dxa"/>
          </w:tcPr>
          <w:p w14:paraId="60627383" w14:textId="77777777" w:rsidR="00E94E63" w:rsidRDefault="00000000">
            <w:r>
              <w:rPr>
                <w:sz w:val="20"/>
              </w:rPr>
              <w:t>tenure</w:t>
            </w:r>
          </w:p>
        </w:tc>
        <w:tc>
          <w:tcPr>
            <w:tcW w:w="1417" w:type="dxa"/>
          </w:tcPr>
          <w:p w14:paraId="3BF656E3" w14:textId="77777777" w:rsidR="00E94E63" w:rsidRDefault="00000000">
            <w:r>
              <w:rPr>
                <w:sz w:val="20"/>
              </w:rPr>
              <w:t>int64</w:t>
            </w:r>
          </w:p>
        </w:tc>
        <w:tc>
          <w:tcPr>
            <w:tcW w:w="2835" w:type="dxa"/>
          </w:tcPr>
          <w:p w14:paraId="74700453" w14:textId="77777777" w:rsidR="00E94E63" w:rsidRDefault="00000000">
            <w:r>
              <w:rPr>
                <w:sz w:val="20"/>
              </w:rPr>
              <w:t>Months with company (range: 0–72)</w:t>
            </w:r>
          </w:p>
        </w:tc>
        <w:tc>
          <w:tcPr>
            <w:tcW w:w="2268" w:type="dxa"/>
          </w:tcPr>
          <w:p w14:paraId="0862D765" w14:textId="77777777" w:rsidR="00E94E63" w:rsidRDefault="00000000">
            <w:r>
              <w:rPr>
                <w:sz w:val="20"/>
              </w:rPr>
              <w:t>1, 34, 72</w:t>
            </w:r>
          </w:p>
        </w:tc>
        <w:tc>
          <w:tcPr>
            <w:tcW w:w="1417" w:type="dxa"/>
          </w:tcPr>
          <w:p w14:paraId="52EDFF41" w14:textId="77777777" w:rsidR="00E94E63" w:rsidRDefault="00000000">
            <w:r>
              <w:rPr>
                <w:sz w:val="20"/>
              </w:rPr>
              <w:t>Key Feature</w:t>
            </w:r>
          </w:p>
        </w:tc>
      </w:tr>
      <w:tr w:rsidR="00E94E63" w14:paraId="2CE4387A" w14:textId="77777777">
        <w:trPr>
          <w:jc w:val="center"/>
        </w:trPr>
        <w:tc>
          <w:tcPr>
            <w:tcW w:w="1984" w:type="dxa"/>
          </w:tcPr>
          <w:p w14:paraId="5F7E6A14" w14:textId="77777777" w:rsidR="00E94E63" w:rsidRDefault="00000000">
            <w:r>
              <w:rPr>
                <w:sz w:val="20"/>
              </w:rPr>
              <w:t>PhoneService</w:t>
            </w:r>
          </w:p>
        </w:tc>
        <w:tc>
          <w:tcPr>
            <w:tcW w:w="1417" w:type="dxa"/>
          </w:tcPr>
          <w:p w14:paraId="0FB86F90" w14:textId="77777777" w:rsidR="00E94E63" w:rsidRDefault="00000000">
            <w:r>
              <w:rPr>
                <w:sz w:val="20"/>
              </w:rPr>
              <w:t>str</w:t>
            </w:r>
          </w:p>
        </w:tc>
        <w:tc>
          <w:tcPr>
            <w:tcW w:w="2835" w:type="dxa"/>
          </w:tcPr>
          <w:p w14:paraId="319CA92D" w14:textId="77777777" w:rsidR="00E94E63" w:rsidRDefault="00000000">
            <w:r>
              <w:rPr>
                <w:sz w:val="20"/>
              </w:rPr>
              <w:t>Has phone service</w:t>
            </w:r>
          </w:p>
        </w:tc>
        <w:tc>
          <w:tcPr>
            <w:tcW w:w="2268" w:type="dxa"/>
          </w:tcPr>
          <w:p w14:paraId="6212F039" w14:textId="77777777" w:rsidR="00E94E63" w:rsidRDefault="00000000">
            <w:r>
              <w:rPr>
                <w:sz w:val="20"/>
              </w:rPr>
              <w:t>Yes, No</w:t>
            </w:r>
          </w:p>
        </w:tc>
        <w:tc>
          <w:tcPr>
            <w:tcW w:w="1417" w:type="dxa"/>
          </w:tcPr>
          <w:p w14:paraId="0B96A27C" w14:textId="77777777" w:rsidR="00E94E63" w:rsidRDefault="00000000">
            <w:r>
              <w:rPr>
                <w:sz w:val="20"/>
              </w:rPr>
              <w:t>Feature</w:t>
            </w:r>
          </w:p>
        </w:tc>
      </w:tr>
      <w:tr w:rsidR="00E94E63" w14:paraId="00853497" w14:textId="77777777">
        <w:trPr>
          <w:jc w:val="center"/>
        </w:trPr>
        <w:tc>
          <w:tcPr>
            <w:tcW w:w="1984" w:type="dxa"/>
          </w:tcPr>
          <w:p w14:paraId="4A577A75" w14:textId="77777777" w:rsidR="00E94E63" w:rsidRDefault="00000000">
            <w:r>
              <w:rPr>
                <w:sz w:val="20"/>
              </w:rPr>
              <w:t>MultipleLines</w:t>
            </w:r>
          </w:p>
        </w:tc>
        <w:tc>
          <w:tcPr>
            <w:tcW w:w="1417" w:type="dxa"/>
          </w:tcPr>
          <w:p w14:paraId="1901C80D" w14:textId="77777777" w:rsidR="00E94E63" w:rsidRDefault="00000000">
            <w:r>
              <w:rPr>
                <w:sz w:val="20"/>
              </w:rPr>
              <w:t>str</w:t>
            </w:r>
          </w:p>
        </w:tc>
        <w:tc>
          <w:tcPr>
            <w:tcW w:w="2835" w:type="dxa"/>
          </w:tcPr>
          <w:p w14:paraId="746463A0" w14:textId="77777777" w:rsidR="00E94E63" w:rsidRDefault="00000000">
            <w:r>
              <w:rPr>
                <w:sz w:val="20"/>
              </w:rPr>
              <w:t>Multiple phone lines</w:t>
            </w:r>
          </w:p>
        </w:tc>
        <w:tc>
          <w:tcPr>
            <w:tcW w:w="2268" w:type="dxa"/>
          </w:tcPr>
          <w:p w14:paraId="4A4EE736" w14:textId="77777777" w:rsidR="00E94E63" w:rsidRDefault="00000000">
            <w:r>
              <w:rPr>
                <w:sz w:val="20"/>
              </w:rPr>
              <w:t>Yes, No, No phone service</w:t>
            </w:r>
          </w:p>
        </w:tc>
        <w:tc>
          <w:tcPr>
            <w:tcW w:w="1417" w:type="dxa"/>
          </w:tcPr>
          <w:p w14:paraId="5008E6A5" w14:textId="77777777" w:rsidR="00E94E63" w:rsidRDefault="00000000">
            <w:r>
              <w:rPr>
                <w:sz w:val="20"/>
              </w:rPr>
              <w:t>Feature</w:t>
            </w:r>
          </w:p>
        </w:tc>
      </w:tr>
      <w:tr w:rsidR="00E94E63" w14:paraId="6FEB87B0" w14:textId="77777777">
        <w:trPr>
          <w:jc w:val="center"/>
        </w:trPr>
        <w:tc>
          <w:tcPr>
            <w:tcW w:w="1984" w:type="dxa"/>
          </w:tcPr>
          <w:p w14:paraId="113F46DF" w14:textId="77777777" w:rsidR="00E94E63" w:rsidRDefault="00000000">
            <w:r>
              <w:rPr>
                <w:sz w:val="20"/>
              </w:rPr>
              <w:t>InternetService</w:t>
            </w:r>
          </w:p>
        </w:tc>
        <w:tc>
          <w:tcPr>
            <w:tcW w:w="1417" w:type="dxa"/>
          </w:tcPr>
          <w:p w14:paraId="438E8D76" w14:textId="77777777" w:rsidR="00E94E63" w:rsidRDefault="00000000">
            <w:r>
              <w:rPr>
                <w:sz w:val="20"/>
              </w:rPr>
              <w:t>str</w:t>
            </w:r>
          </w:p>
        </w:tc>
        <w:tc>
          <w:tcPr>
            <w:tcW w:w="2835" w:type="dxa"/>
          </w:tcPr>
          <w:p w14:paraId="4ED5D2E7" w14:textId="77777777" w:rsidR="00E94E63" w:rsidRDefault="00000000">
            <w:r>
              <w:rPr>
                <w:sz w:val="20"/>
              </w:rPr>
              <w:t>Internet service type</w:t>
            </w:r>
          </w:p>
        </w:tc>
        <w:tc>
          <w:tcPr>
            <w:tcW w:w="2268" w:type="dxa"/>
          </w:tcPr>
          <w:p w14:paraId="7C08C0C8" w14:textId="77777777" w:rsidR="00E94E63" w:rsidRDefault="00000000">
            <w:r>
              <w:rPr>
                <w:sz w:val="20"/>
              </w:rPr>
              <w:t>DSL, Fiber optic, No</w:t>
            </w:r>
          </w:p>
        </w:tc>
        <w:tc>
          <w:tcPr>
            <w:tcW w:w="1417" w:type="dxa"/>
          </w:tcPr>
          <w:p w14:paraId="76D8A2D4" w14:textId="77777777" w:rsidR="00E94E63" w:rsidRDefault="00000000">
            <w:r>
              <w:rPr>
                <w:sz w:val="20"/>
              </w:rPr>
              <w:t>Key Feature</w:t>
            </w:r>
          </w:p>
        </w:tc>
      </w:tr>
      <w:tr w:rsidR="00E94E63" w14:paraId="3ADE7E7E" w14:textId="77777777">
        <w:trPr>
          <w:jc w:val="center"/>
        </w:trPr>
        <w:tc>
          <w:tcPr>
            <w:tcW w:w="1984" w:type="dxa"/>
          </w:tcPr>
          <w:p w14:paraId="39C161B3" w14:textId="77777777" w:rsidR="00E94E63" w:rsidRDefault="00000000">
            <w:r>
              <w:rPr>
                <w:sz w:val="20"/>
              </w:rPr>
              <w:t>OnlineSecurity</w:t>
            </w:r>
          </w:p>
        </w:tc>
        <w:tc>
          <w:tcPr>
            <w:tcW w:w="1417" w:type="dxa"/>
          </w:tcPr>
          <w:p w14:paraId="4ACDE61F" w14:textId="77777777" w:rsidR="00E94E63" w:rsidRDefault="00000000">
            <w:r>
              <w:rPr>
                <w:sz w:val="20"/>
              </w:rPr>
              <w:t>str</w:t>
            </w:r>
          </w:p>
        </w:tc>
        <w:tc>
          <w:tcPr>
            <w:tcW w:w="2835" w:type="dxa"/>
          </w:tcPr>
          <w:p w14:paraId="580201C9" w14:textId="77777777" w:rsidR="00E94E63" w:rsidRDefault="00000000">
            <w:r>
              <w:rPr>
                <w:sz w:val="20"/>
              </w:rPr>
              <w:t>Online security add-on</w:t>
            </w:r>
          </w:p>
        </w:tc>
        <w:tc>
          <w:tcPr>
            <w:tcW w:w="2268" w:type="dxa"/>
          </w:tcPr>
          <w:p w14:paraId="600B63A5" w14:textId="77777777" w:rsidR="00E94E63" w:rsidRDefault="00000000">
            <w:r>
              <w:rPr>
                <w:sz w:val="20"/>
              </w:rPr>
              <w:t>Yes, No, No internet service</w:t>
            </w:r>
          </w:p>
        </w:tc>
        <w:tc>
          <w:tcPr>
            <w:tcW w:w="1417" w:type="dxa"/>
          </w:tcPr>
          <w:p w14:paraId="2FFA92CD" w14:textId="77777777" w:rsidR="00E94E63" w:rsidRDefault="00000000">
            <w:r>
              <w:rPr>
                <w:sz w:val="20"/>
              </w:rPr>
              <w:t>Feature</w:t>
            </w:r>
          </w:p>
        </w:tc>
      </w:tr>
      <w:tr w:rsidR="00E94E63" w14:paraId="65DE8E95" w14:textId="77777777">
        <w:trPr>
          <w:jc w:val="center"/>
        </w:trPr>
        <w:tc>
          <w:tcPr>
            <w:tcW w:w="1984" w:type="dxa"/>
          </w:tcPr>
          <w:p w14:paraId="04A76E36" w14:textId="77777777" w:rsidR="00E94E63" w:rsidRDefault="00000000">
            <w:r>
              <w:rPr>
                <w:sz w:val="20"/>
              </w:rPr>
              <w:t>OnlineBackup</w:t>
            </w:r>
          </w:p>
        </w:tc>
        <w:tc>
          <w:tcPr>
            <w:tcW w:w="1417" w:type="dxa"/>
          </w:tcPr>
          <w:p w14:paraId="263BB734" w14:textId="77777777" w:rsidR="00E94E63" w:rsidRDefault="00000000">
            <w:r>
              <w:rPr>
                <w:sz w:val="20"/>
              </w:rPr>
              <w:t>str</w:t>
            </w:r>
          </w:p>
        </w:tc>
        <w:tc>
          <w:tcPr>
            <w:tcW w:w="2835" w:type="dxa"/>
          </w:tcPr>
          <w:p w14:paraId="5BF01876" w14:textId="77777777" w:rsidR="00E94E63" w:rsidRDefault="00000000">
            <w:r>
              <w:rPr>
                <w:sz w:val="20"/>
              </w:rPr>
              <w:t>Online backup add-on</w:t>
            </w:r>
          </w:p>
        </w:tc>
        <w:tc>
          <w:tcPr>
            <w:tcW w:w="2268" w:type="dxa"/>
          </w:tcPr>
          <w:p w14:paraId="24E74727" w14:textId="77777777" w:rsidR="00E94E63" w:rsidRDefault="00000000">
            <w:r>
              <w:rPr>
                <w:sz w:val="20"/>
              </w:rPr>
              <w:t>Yes, No, No internet service</w:t>
            </w:r>
          </w:p>
        </w:tc>
        <w:tc>
          <w:tcPr>
            <w:tcW w:w="1417" w:type="dxa"/>
          </w:tcPr>
          <w:p w14:paraId="57A1664D" w14:textId="77777777" w:rsidR="00E94E63" w:rsidRDefault="00000000">
            <w:r>
              <w:rPr>
                <w:sz w:val="20"/>
              </w:rPr>
              <w:t>Feature</w:t>
            </w:r>
          </w:p>
        </w:tc>
      </w:tr>
      <w:tr w:rsidR="00E94E63" w14:paraId="5B3560DE" w14:textId="77777777">
        <w:trPr>
          <w:jc w:val="center"/>
        </w:trPr>
        <w:tc>
          <w:tcPr>
            <w:tcW w:w="1984" w:type="dxa"/>
          </w:tcPr>
          <w:p w14:paraId="2610D893" w14:textId="77777777" w:rsidR="00E94E63" w:rsidRDefault="00000000">
            <w:r>
              <w:rPr>
                <w:sz w:val="20"/>
              </w:rPr>
              <w:t>DeviceProtection</w:t>
            </w:r>
          </w:p>
        </w:tc>
        <w:tc>
          <w:tcPr>
            <w:tcW w:w="1417" w:type="dxa"/>
          </w:tcPr>
          <w:p w14:paraId="6F514F33" w14:textId="77777777" w:rsidR="00E94E63" w:rsidRDefault="00000000">
            <w:r>
              <w:rPr>
                <w:sz w:val="20"/>
              </w:rPr>
              <w:t>str</w:t>
            </w:r>
          </w:p>
        </w:tc>
        <w:tc>
          <w:tcPr>
            <w:tcW w:w="2835" w:type="dxa"/>
          </w:tcPr>
          <w:p w14:paraId="1D584287" w14:textId="77777777" w:rsidR="00E94E63" w:rsidRDefault="00000000">
            <w:r>
              <w:rPr>
                <w:sz w:val="20"/>
              </w:rPr>
              <w:t>Device protection add-on</w:t>
            </w:r>
          </w:p>
        </w:tc>
        <w:tc>
          <w:tcPr>
            <w:tcW w:w="2268" w:type="dxa"/>
          </w:tcPr>
          <w:p w14:paraId="5DFCF734" w14:textId="77777777" w:rsidR="00E94E63" w:rsidRDefault="00000000">
            <w:r>
              <w:rPr>
                <w:sz w:val="20"/>
              </w:rPr>
              <w:t>Yes, No, No internet service</w:t>
            </w:r>
          </w:p>
        </w:tc>
        <w:tc>
          <w:tcPr>
            <w:tcW w:w="1417" w:type="dxa"/>
          </w:tcPr>
          <w:p w14:paraId="4CA46EA4" w14:textId="77777777" w:rsidR="00E94E63" w:rsidRDefault="00000000">
            <w:r>
              <w:rPr>
                <w:sz w:val="20"/>
              </w:rPr>
              <w:t>Feature</w:t>
            </w:r>
          </w:p>
        </w:tc>
      </w:tr>
      <w:tr w:rsidR="00E94E63" w14:paraId="6332FC39" w14:textId="77777777">
        <w:trPr>
          <w:jc w:val="center"/>
        </w:trPr>
        <w:tc>
          <w:tcPr>
            <w:tcW w:w="1984" w:type="dxa"/>
          </w:tcPr>
          <w:p w14:paraId="29D215F1" w14:textId="77777777" w:rsidR="00E94E63" w:rsidRDefault="00000000">
            <w:r>
              <w:rPr>
                <w:sz w:val="20"/>
              </w:rPr>
              <w:t>TechSupport</w:t>
            </w:r>
          </w:p>
        </w:tc>
        <w:tc>
          <w:tcPr>
            <w:tcW w:w="1417" w:type="dxa"/>
          </w:tcPr>
          <w:p w14:paraId="7BA08A9A" w14:textId="77777777" w:rsidR="00E94E63" w:rsidRDefault="00000000">
            <w:r>
              <w:rPr>
                <w:sz w:val="20"/>
              </w:rPr>
              <w:t>str</w:t>
            </w:r>
          </w:p>
        </w:tc>
        <w:tc>
          <w:tcPr>
            <w:tcW w:w="2835" w:type="dxa"/>
          </w:tcPr>
          <w:p w14:paraId="58F21DCB" w14:textId="77777777" w:rsidR="00E94E63" w:rsidRDefault="00000000">
            <w:r>
              <w:rPr>
                <w:sz w:val="20"/>
              </w:rPr>
              <w:t>Tech support add-on</w:t>
            </w:r>
          </w:p>
        </w:tc>
        <w:tc>
          <w:tcPr>
            <w:tcW w:w="2268" w:type="dxa"/>
          </w:tcPr>
          <w:p w14:paraId="5B6DEBA8" w14:textId="77777777" w:rsidR="00E94E63" w:rsidRDefault="00000000">
            <w:r>
              <w:rPr>
                <w:sz w:val="20"/>
              </w:rPr>
              <w:t>Yes, No, No internet service</w:t>
            </w:r>
          </w:p>
        </w:tc>
        <w:tc>
          <w:tcPr>
            <w:tcW w:w="1417" w:type="dxa"/>
          </w:tcPr>
          <w:p w14:paraId="22F66FFD" w14:textId="77777777" w:rsidR="00E94E63" w:rsidRDefault="00000000">
            <w:r>
              <w:rPr>
                <w:sz w:val="20"/>
              </w:rPr>
              <w:t>Feature</w:t>
            </w:r>
          </w:p>
        </w:tc>
      </w:tr>
      <w:tr w:rsidR="00E94E63" w14:paraId="7D5A8A50" w14:textId="77777777">
        <w:trPr>
          <w:jc w:val="center"/>
        </w:trPr>
        <w:tc>
          <w:tcPr>
            <w:tcW w:w="1984" w:type="dxa"/>
          </w:tcPr>
          <w:p w14:paraId="36030334" w14:textId="77777777" w:rsidR="00E94E63" w:rsidRDefault="00000000">
            <w:r>
              <w:rPr>
                <w:sz w:val="20"/>
              </w:rPr>
              <w:t>StreamingTV</w:t>
            </w:r>
          </w:p>
        </w:tc>
        <w:tc>
          <w:tcPr>
            <w:tcW w:w="1417" w:type="dxa"/>
          </w:tcPr>
          <w:p w14:paraId="2C9EBC55" w14:textId="77777777" w:rsidR="00E94E63" w:rsidRDefault="00000000">
            <w:r>
              <w:rPr>
                <w:sz w:val="20"/>
              </w:rPr>
              <w:t>str</w:t>
            </w:r>
          </w:p>
        </w:tc>
        <w:tc>
          <w:tcPr>
            <w:tcW w:w="2835" w:type="dxa"/>
          </w:tcPr>
          <w:p w14:paraId="60ABC592" w14:textId="77777777" w:rsidR="00E94E63" w:rsidRDefault="00000000">
            <w:r>
              <w:rPr>
                <w:sz w:val="20"/>
              </w:rPr>
              <w:t>Streaming TV add-on</w:t>
            </w:r>
          </w:p>
        </w:tc>
        <w:tc>
          <w:tcPr>
            <w:tcW w:w="2268" w:type="dxa"/>
          </w:tcPr>
          <w:p w14:paraId="38C750D3" w14:textId="77777777" w:rsidR="00E94E63" w:rsidRDefault="00000000">
            <w:r>
              <w:rPr>
                <w:sz w:val="20"/>
              </w:rPr>
              <w:t>Yes, No, No internet service</w:t>
            </w:r>
          </w:p>
        </w:tc>
        <w:tc>
          <w:tcPr>
            <w:tcW w:w="1417" w:type="dxa"/>
          </w:tcPr>
          <w:p w14:paraId="51747FE0" w14:textId="77777777" w:rsidR="00E94E63" w:rsidRDefault="00000000">
            <w:r>
              <w:rPr>
                <w:sz w:val="20"/>
              </w:rPr>
              <w:t>Feature</w:t>
            </w:r>
          </w:p>
        </w:tc>
      </w:tr>
      <w:tr w:rsidR="00E94E63" w14:paraId="40D54253" w14:textId="77777777">
        <w:trPr>
          <w:jc w:val="center"/>
        </w:trPr>
        <w:tc>
          <w:tcPr>
            <w:tcW w:w="1984" w:type="dxa"/>
          </w:tcPr>
          <w:p w14:paraId="15792C61" w14:textId="77777777" w:rsidR="00E94E63" w:rsidRDefault="00000000">
            <w:r>
              <w:rPr>
                <w:sz w:val="20"/>
              </w:rPr>
              <w:t>StreamingMovies</w:t>
            </w:r>
          </w:p>
        </w:tc>
        <w:tc>
          <w:tcPr>
            <w:tcW w:w="1417" w:type="dxa"/>
          </w:tcPr>
          <w:p w14:paraId="64A84EE4" w14:textId="77777777" w:rsidR="00E94E63" w:rsidRDefault="00000000">
            <w:r>
              <w:rPr>
                <w:sz w:val="20"/>
              </w:rPr>
              <w:t>str</w:t>
            </w:r>
          </w:p>
        </w:tc>
        <w:tc>
          <w:tcPr>
            <w:tcW w:w="2835" w:type="dxa"/>
          </w:tcPr>
          <w:p w14:paraId="27E76FE0" w14:textId="77777777" w:rsidR="00E94E63" w:rsidRDefault="00000000">
            <w:r>
              <w:rPr>
                <w:sz w:val="20"/>
              </w:rPr>
              <w:t>Streaming movies add-on</w:t>
            </w:r>
          </w:p>
        </w:tc>
        <w:tc>
          <w:tcPr>
            <w:tcW w:w="2268" w:type="dxa"/>
          </w:tcPr>
          <w:p w14:paraId="74BB9F31" w14:textId="77777777" w:rsidR="00E94E63" w:rsidRDefault="00000000">
            <w:r>
              <w:rPr>
                <w:sz w:val="20"/>
              </w:rPr>
              <w:t>Yes, No, No internet service</w:t>
            </w:r>
          </w:p>
        </w:tc>
        <w:tc>
          <w:tcPr>
            <w:tcW w:w="1417" w:type="dxa"/>
          </w:tcPr>
          <w:p w14:paraId="5CD70B31" w14:textId="77777777" w:rsidR="00E94E63" w:rsidRDefault="00000000">
            <w:r>
              <w:rPr>
                <w:sz w:val="20"/>
              </w:rPr>
              <w:t>Feature</w:t>
            </w:r>
          </w:p>
        </w:tc>
      </w:tr>
      <w:tr w:rsidR="00E94E63" w14:paraId="24820C96" w14:textId="77777777">
        <w:trPr>
          <w:jc w:val="center"/>
        </w:trPr>
        <w:tc>
          <w:tcPr>
            <w:tcW w:w="1984" w:type="dxa"/>
          </w:tcPr>
          <w:p w14:paraId="505E36BA" w14:textId="77777777" w:rsidR="00E94E63" w:rsidRDefault="00000000">
            <w:r>
              <w:rPr>
                <w:sz w:val="20"/>
              </w:rPr>
              <w:t>Contract</w:t>
            </w:r>
          </w:p>
        </w:tc>
        <w:tc>
          <w:tcPr>
            <w:tcW w:w="1417" w:type="dxa"/>
          </w:tcPr>
          <w:p w14:paraId="49666FD6" w14:textId="77777777" w:rsidR="00E94E63" w:rsidRDefault="00000000">
            <w:r>
              <w:rPr>
                <w:sz w:val="20"/>
              </w:rPr>
              <w:t>str</w:t>
            </w:r>
          </w:p>
        </w:tc>
        <w:tc>
          <w:tcPr>
            <w:tcW w:w="2835" w:type="dxa"/>
          </w:tcPr>
          <w:p w14:paraId="79DD3EA7" w14:textId="77777777" w:rsidR="00E94E63" w:rsidRDefault="00000000">
            <w:r>
              <w:rPr>
                <w:sz w:val="20"/>
              </w:rPr>
              <w:t>Contract term type</w:t>
            </w:r>
          </w:p>
        </w:tc>
        <w:tc>
          <w:tcPr>
            <w:tcW w:w="2268" w:type="dxa"/>
          </w:tcPr>
          <w:p w14:paraId="37B98BAC" w14:textId="77777777" w:rsidR="00E94E63" w:rsidRDefault="00000000">
            <w:r>
              <w:rPr>
                <w:sz w:val="20"/>
              </w:rPr>
              <w:t>Month-to-month, One year, Two year</w:t>
            </w:r>
          </w:p>
        </w:tc>
        <w:tc>
          <w:tcPr>
            <w:tcW w:w="1417" w:type="dxa"/>
          </w:tcPr>
          <w:p w14:paraId="64301AD3" w14:textId="77777777" w:rsidR="00E94E63" w:rsidRDefault="00000000">
            <w:r>
              <w:rPr>
                <w:sz w:val="20"/>
              </w:rPr>
              <w:t>Key Feature</w:t>
            </w:r>
          </w:p>
        </w:tc>
      </w:tr>
      <w:tr w:rsidR="00E94E63" w14:paraId="4860D4D4" w14:textId="77777777">
        <w:trPr>
          <w:jc w:val="center"/>
        </w:trPr>
        <w:tc>
          <w:tcPr>
            <w:tcW w:w="1984" w:type="dxa"/>
          </w:tcPr>
          <w:p w14:paraId="2C299A9B" w14:textId="77777777" w:rsidR="00E94E63" w:rsidRDefault="00000000">
            <w:r>
              <w:rPr>
                <w:sz w:val="20"/>
              </w:rPr>
              <w:t>PaperlessBilling</w:t>
            </w:r>
          </w:p>
        </w:tc>
        <w:tc>
          <w:tcPr>
            <w:tcW w:w="1417" w:type="dxa"/>
          </w:tcPr>
          <w:p w14:paraId="531CE40E" w14:textId="77777777" w:rsidR="00E94E63" w:rsidRDefault="00000000">
            <w:r>
              <w:rPr>
                <w:sz w:val="20"/>
              </w:rPr>
              <w:t>str</w:t>
            </w:r>
          </w:p>
        </w:tc>
        <w:tc>
          <w:tcPr>
            <w:tcW w:w="2835" w:type="dxa"/>
          </w:tcPr>
          <w:p w14:paraId="1665CC53" w14:textId="77777777" w:rsidR="00E94E63" w:rsidRDefault="00000000">
            <w:r>
              <w:rPr>
                <w:sz w:val="20"/>
              </w:rPr>
              <w:t>Uses paperless billing</w:t>
            </w:r>
          </w:p>
        </w:tc>
        <w:tc>
          <w:tcPr>
            <w:tcW w:w="2268" w:type="dxa"/>
          </w:tcPr>
          <w:p w14:paraId="5A5C3A75" w14:textId="77777777" w:rsidR="00E94E63" w:rsidRDefault="00000000">
            <w:r>
              <w:rPr>
                <w:sz w:val="20"/>
              </w:rPr>
              <w:t>Yes, No</w:t>
            </w:r>
          </w:p>
        </w:tc>
        <w:tc>
          <w:tcPr>
            <w:tcW w:w="1417" w:type="dxa"/>
          </w:tcPr>
          <w:p w14:paraId="1F3B7E16" w14:textId="77777777" w:rsidR="00E94E63" w:rsidRDefault="00000000">
            <w:r>
              <w:rPr>
                <w:sz w:val="20"/>
              </w:rPr>
              <w:t>Feature</w:t>
            </w:r>
          </w:p>
        </w:tc>
      </w:tr>
      <w:tr w:rsidR="00E94E63" w14:paraId="24ADB0A1" w14:textId="77777777">
        <w:trPr>
          <w:jc w:val="center"/>
        </w:trPr>
        <w:tc>
          <w:tcPr>
            <w:tcW w:w="1984" w:type="dxa"/>
          </w:tcPr>
          <w:p w14:paraId="45D1A3C1" w14:textId="77777777" w:rsidR="00E94E63" w:rsidRDefault="00000000">
            <w:r>
              <w:rPr>
                <w:sz w:val="20"/>
              </w:rPr>
              <w:t>PaymentMethod</w:t>
            </w:r>
          </w:p>
        </w:tc>
        <w:tc>
          <w:tcPr>
            <w:tcW w:w="1417" w:type="dxa"/>
          </w:tcPr>
          <w:p w14:paraId="1683FBAE" w14:textId="77777777" w:rsidR="00E94E63" w:rsidRDefault="00000000">
            <w:r>
              <w:rPr>
                <w:sz w:val="20"/>
              </w:rPr>
              <w:t>str</w:t>
            </w:r>
          </w:p>
        </w:tc>
        <w:tc>
          <w:tcPr>
            <w:tcW w:w="2835" w:type="dxa"/>
          </w:tcPr>
          <w:p w14:paraId="605B1082" w14:textId="77777777" w:rsidR="00E94E63" w:rsidRDefault="00000000">
            <w:r>
              <w:rPr>
                <w:sz w:val="20"/>
              </w:rPr>
              <w:t>Payment method (4 types)</w:t>
            </w:r>
          </w:p>
        </w:tc>
        <w:tc>
          <w:tcPr>
            <w:tcW w:w="2268" w:type="dxa"/>
          </w:tcPr>
          <w:p w14:paraId="20954450" w14:textId="77777777" w:rsidR="00E94E63" w:rsidRDefault="00000000">
            <w:r>
              <w:rPr>
                <w:sz w:val="20"/>
              </w:rPr>
              <w:t>Electronic check, …</w:t>
            </w:r>
          </w:p>
        </w:tc>
        <w:tc>
          <w:tcPr>
            <w:tcW w:w="1417" w:type="dxa"/>
          </w:tcPr>
          <w:p w14:paraId="196A78EC" w14:textId="77777777" w:rsidR="00E94E63" w:rsidRDefault="00000000">
            <w:r>
              <w:rPr>
                <w:sz w:val="20"/>
              </w:rPr>
              <w:t>Key Feature</w:t>
            </w:r>
          </w:p>
        </w:tc>
      </w:tr>
      <w:tr w:rsidR="00E94E63" w14:paraId="645E7D8D" w14:textId="77777777">
        <w:trPr>
          <w:jc w:val="center"/>
        </w:trPr>
        <w:tc>
          <w:tcPr>
            <w:tcW w:w="1984" w:type="dxa"/>
          </w:tcPr>
          <w:p w14:paraId="365DE17D" w14:textId="77777777" w:rsidR="00E94E63" w:rsidRDefault="00000000">
            <w:r>
              <w:rPr>
                <w:sz w:val="20"/>
              </w:rPr>
              <w:t>MonthlyCharges</w:t>
            </w:r>
          </w:p>
        </w:tc>
        <w:tc>
          <w:tcPr>
            <w:tcW w:w="1417" w:type="dxa"/>
          </w:tcPr>
          <w:p w14:paraId="4AA03973" w14:textId="77777777" w:rsidR="00E94E63" w:rsidRDefault="00000000">
            <w:r>
              <w:rPr>
                <w:sz w:val="20"/>
              </w:rPr>
              <w:t>float64</w:t>
            </w:r>
          </w:p>
        </w:tc>
        <w:tc>
          <w:tcPr>
            <w:tcW w:w="2835" w:type="dxa"/>
          </w:tcPr>
          <w:p w14:paraId="7FC8BDBA" w14:textId="77777777" w:rsidR="00E94E63" w:rsidRDefault="00000000">
            <w:r>
              <w:rPr>
                <w:sz w:val="20"/>
              </w:rPr>
              <w:t>Monthly bill in USD (18.25–118.75)</w:t>
            </w:r>
          </w:p>
        </w:tc>
        <w:tc>
          <w:tcPr>
            <w:tcW w:w="2268" w:type="dxa"/>
          </w:tcPr>
          <w:p w14:paraId="53237750" w14:textId="77777777" w:rsidR="00E94E63" w:rsidRDefault="00000000">
            <w:r>
              <w:rPr>
                <w:sz w:val="20"/>
              </w:rPr>
              <w:t>29.85, 70.35</w:t>
            </w:r>
          </w:p>
        </w:tc>
        <w:tc>
          <w:tcPr>
            <w:tcW w:w="1417" w:type="dxa"/>
          </w:tcPr>
          <w:p w14:paraId="12A523E3" w14:textId="77777777" w:rsidR="00E94E63" w:rsidRDefault="00000000">
            <w:r>
              <w:rPr>
                <w:sz w:val="20"/>
              </w:rPr>
              <w:t>Key Feature</w:t>
            </w:r>
          </w:p>
        </w:tc>
      </w:tr>
      <w:tr w:rsidR="00E94E63" w14:paraId="23330BE7" w14:textId="77777777">
        <w:trPr>
          <w:jc w:val="center"/>
        </w:trPr>
        <w:tc>
          <w:tcPr>
            <w:tcW w:w="1984" w:type="dxa"/>
          </w:tcPr>
          <w:p w14:paraId="18036C02" w14:textId="77777777" w:rsidR="00E94E63" w:rsidRDefault="00000000">
            <w:r>
              <w:rPr>
                <w:sz w:val="20"/>
              </w:rPr>
              <w:t>TotalCharges</w:t>
            </w:r>
          </w:p>
        </w:tc>
        <w:tc>
          <w:tcPr>
            <w:tcW w:w="1417" w:type="dxa"/>
          </w:tcPr>
          <w:p w14:paraId="56533DC6" w14:textId="77777777" w:rsidR="00E94E63" w:rsidRDefault="00000000">
            <w:r>
              <w:rPr>
                <w:sz w:val="20"/>
              </w:rPr>
              <w:t>str → float64</w:t>
            </w:r>
          </w:p>
        </w:tc>
        <w:tc>
          <w:tcPr>
            <w:tcW w:w="2835" w:type="dxa"/>
          </w:tcPr>
          <w:p w14:paraId="5275C5D9" w14:textId="77777777" w:rsidR="00E94E63" w:rsidRDefault="00000000">
            <w:r>
              <w:rPr>
                <w:sz w:val="20"/>
              </w:rPr>
              <w:t>Total billed to date; 11 blanks (tenure=0)</w:t>
            </w:r>
          </w:p>
        </w:tc>
        <w:tc>
          <w:tcPr>
            <w:tcW w:w="2268" w:type="dxa"/>
          </w:tcPr>
          <w:p w14:paraId="0B33E569" w14:textId="77777777" w:rsidR="00E94E63" w:rsidRDefault="00000000">
            <w:r>
              <w:rPr>
                <w:sz w:val="20"/>
              </w:rPr>
              <w:t>29.85, 1889.50</w:t>
            </w:r>
          </w:p>
        </w:tc>
        <w:tc>
          <w:tcPr>
            <w:tcW w:w="1417" w:type="dxa"/>
          </w:tcPr>
          <w:p w14:paraId="60F49CDF" w14:textId="77777777" w:rsidR="00E94E63" w:rsidRDefault="00000000">
            <w:r>
              <w:rPr>
                <w:sz w:val="20"/>
              </w:rPr>
              <w:t>Feature</w:t>
            </w:r>
          </w:p>
        </w:tc>
      </w:tr>
      <w:tr w:rsidR="00E94E63" w14:paraId="6F9B45B2" w14:textId="77777777">
        <w:trPr>
          <w:jc w:val="center"/>
        </w:trPr>
        <w:tc>
          <w:tcPr>
            <w:tcW w:w="1984" w:type="dxa"/>
          </w:tcPr>
          <w:p w14:paraId="785C5E2D" w14:textId="77777777" w:rsidR="00E94E63" w:rsidRDefault="00000000">
            <w:r>
              <w:rPr>
                <w:sz w:val="20"/>
              </w:rPr>
              <w:t>Churn</w:t>
            </w:r>
          </w:p>
        </w:tc>
        <w:tc>
          <w:tcPr>
            <w:tcW w:w="1417" w:type="dxa"/>
          </w:tcPr>
          <w:p w14:paraId="0A95EC92" w14:textId="77777777" w:rsidR="00E94E63" w:rsidRDefault="00000000">
            <w:r>
              <w:rPr>
                <w:sz w:val="20"/>
              </w:rPr>
              <w:t>str</w:t>
            </w:r>
          </w:p>
        </w:tc>
        <w:tc>
          <w:tcPr>
            <w:tcW w:w="2835" w:type="dxa"/>
          </w:tcPr>
          <w:p w14:paraId="34A15935" w14:textId="77777777" w:rsidR="00E94E63" w:rsidRDefault="00000000">
            <w:r>
              <w:rPr>
                <w:sz w:val="20"/>
              </w:rPr>
              <w:t>TARGET: did customer churn?</w:t>
            </w:r>
          </w:p>
        </w:tc>
        <w:tc>
          <w:tcPr>
            <w:tcW w:w="2268" w:type="dxa"/>
          </w:tcPr>
          <w:p w14:paraId="2CE81AA0" w14:textId="77777777" w:rsidR="00E94E63" w:rsidRDefault="00000000">
            <w:r>
              <w:rPr>
                <w:sz w:val="20"/>
              </w:rPr>
              <w:t>Yes=26.54%, No=73.46%</w:t>
            </w:r>
          </w:p>
        </w:tc>
        <w:tc>
          <w:tcPr>
            <w:tcW w:w="1417" w:type="dxa"/>
          </w:tcPr>
          <w:p w14:paraId="5F5233D4" w14:textId="77777777" w:rsidR="00E94E63" w:rsidRDefault="00000000">
            <w:r>
              <w:rPr>
                <w:sz w:val="20"/>
              </w:rPr>
              <w:t>Target Variable</w:t>
            </w:r>
          </w:p>
        </w:tc>
      </w:tr>
    </w:tbl>
    <w:p w14:paraId="32CDBD45" w14:textId="77777777" w:rsidR="00E94E63" w:rsidRDefault="00E94E63"/>
    <w:p w14:paraId="19E2C06F" w14:textId="77777777" w:rsidR="00E94E63" w:rsidRDefault="00000000">
      <w:pPr>
        <w:pStyle w:val="Heading1"/>
      </w:pPr>
      <w:r>
        <w:rPr>
          <w:color w:val="1F4E79"/>
        </w:rPr>
        <w:t>6. Data Quality Assessment</w:t>
      </w:r>
    </w:p>
    <w:tbl>
      <w:tblPr>
        <w:tblStyle w:val="TableGrid"/>
        <w:tblW w:w="0" w:type="auto"/>
        <w:jc w:val="center"/>
        <w:tblLook w:val="04A0" w:firstRow="1" w:lastRow="0" w:firstColumn="1" w:lastColumn="0" w:noHBand="0" w:noVBand="1"/>
      </w:tblPr>
      <w:tblGrid>
        <w:gridCol w:w="2551"/>
        <w:gridCol w:w="3969"/>
        <w:gridCol w:w="1701"/>
      </w:tblGrid>
      <w:tr w:rsidR="00E94E63" w14:paraId="2B9683A6" w14:textId="77777777">
        <w:trPr>
          <w:jc w:val="center"/>
        </w:trPr>
        <w:tc>
          <w:tcPr>
            <w:tcW w:w="2551" w:type="dxa"/>
            <w:shd w:val="clear" w:color="auto" w:fill="1F4E79"/>
          </w:tcPr>
          <w:p w14:paraId="2AFD16ED" w14:textId="77777777" w:rsidR="00E94E63" w:rsidRDefault="00000000">
            <w:r>
              <w:rPr>
                <w:b/>
                <w:color w:val="FFFFFF"/>
                <w:sz w:val="20"/>
              </w:rPr>
              <w:t>Issue</w:t>
            </w:r>
          </w:p>
        </w:tc>
        <w:tc>
          <w:tcPr>
            <w:tcW w:w="3969" w:type="dxa"/>
            <w:shd w:val="clear" w:color="auto" w:fill="1F4E79"/>
          </w:tcPr>
          <w:p w14:paraId="4A654934" w14:textId="77777777" w:rsidR="00E94E63" w:rsidRDefault="00000000">
            <w:r>
              <w:rPr>
                <w:b/>
                <w:color w:val="FFFFFF"/>
                <w:sz w:val="20"/>
              </w:rPr>
              <w:t>Detail</w:t>
            </w:r>
          </w:p>
        </w:tc>
        <w:tc>
          <w:tcPr>
            <w:tcW w:w="1701" w:type="dxa"/>
            <w:shd w:val="clear" w:color="auto" w:fill="1F4E79"/>
          </w:tcPr>
          <w:p w14:paraId="2AB63831" w14:textId="77777777" w:rsidR="00E94E63" w:rsidRDefault="00000000">
            <w:r>
              <w:rPr>
                <w:b/>
                <w:color w:val="FFFFFF"/>
                <w:sz w:val="20"/>
              </w:rPr>
              <w:t>Rows Affected</w:t>
            </w:r>
          </w:p>
        </w:tc>
      </w:tr>
      <w:tr w:rsidR="00E94E63" w14:paraId="1BD85C12" w14:textId="77777777">
        <w:trPr>
          <w:jc w:val="center"/>
        </w:trPr>
        <w:tc>
          <w:tcPr>
            <w:tcW w:w="2551" w:type="dxa"/>
          </w:tcPr>
          <w:p w14:paraId="48453499" w14:textId="77777777" w:rsidR="00E94E63" w:rsidRDefault="00000000">
            <w:r>
              <w:rPr>
                <w:sz w:val="20"/>
              </w:rPr>
              <w:t>No true null (NaN) values</w:t>
            </w:r>
          </w:p>
        </w:tc>
        <w:tc>
          <w:tcPr>
            <w:tcW w:w="3969" w:type="dxa"/>
          </w:tcPr>
          <w:p w14:paraId="21FF9B63" w14:textId="77777777" w:rsidR="00E94E63" w:rsidRDefault="00000000">
            <w:r>
              <w:rPr>
                <w:sz w:val="20"/>
              </w:rPr>
              <w:t>pandas isnull().sum() = 0</w:t>
            </w:r>
          </w:p>
        </w:tc>
        <w:tc>
          <w:tcPr>
            <w:tcW w:w="1701" w:type="dxa"/>
          </w:tcPr>
          <w:p w14:paraId="65F8FB94" w14:textId="77777777" w:rsidR="00E94E63" w:rsidRDefault="00000000">
            <w:r>
              <w:rPr>
                <w:sz w:val="20"/>
              </w:rPr>
              <w:t>0</w:t>
            </w:r>
          </w:p>
        </w:tc>
      </w:tr>
      <w:tr w:rsidR="00E94E63" w14:paraId="74D5E4BC" w14:textId="77777777">
        <w:trPr>
          <w:jc w:val="center"/>
        </w:trPr>
        <w:tc>
          <w:tcPr>
            <w:tcW w:w="2551" w:type="dxa"/>
          </w:tcPr>
          <w:p w14:paraId="5650E951" w14:textId="77777777" w:rsidR="00E94E63" w:rsidRDefault="00000000">
            <w:r>
              <w:rPr>
                <w:sz w:val="20"/>
              </w:rPr>
              <w:lastRenderedPageBreak/>
              <w:t>TotalCharges stored as string</w:t>
            </w:r>
          </w:p>
        </w:tc>
        <w:tc>
          <w:tcPr>
            <w:tcW w:w="3969" w:type="dxa"/>
          </w:tcPr>
          <w:p w14:paraId="7913ACE7" w14:textId="77777777" w:rsidR="00E94E63" w:rsidRDefault="00000000">
            <w:r>
              <w:rPr>
                <w:sz w:val="20"/>
              </w:rPr>
              <w:t>Loaded as str dtype due to blank entries</w:t>
            </w:r>
          </w:p>
        </w:tc>
        <w:tc>
          <w:tcPr>
            <w:tcW w:w="1701" w:type="dxa"/>
          </w:tcPr>
          <w:p w14:paraId="02DD0A04" w14:textId="77777777" w:rsidR="00E94E63" w:rsidRDefault="00000000">
            <w:r>
              <w:rPr>
                <w:sz w:val="20"/>
              </w:rPr>
              <w:t>7,043</w:t>
            </w:r>
          </w:p>
        </w:tc>
      </w:tr>
      <w:tr w:rsidR="00E94E63" w14:paraId="62231D24" w14:textId="77777777">
        <w:trPr>
          <w:jc w:val="center"/>
        </w:trPr>
        <w:tc>
          <w:tcPr>
            <w:tcW w:w="2551" w:type="dxa"/>
          </w:tcPr>
          <w:p w14:paraId="4CB503B9" w14:textId="77777777" w:rsidR="00E94E63" w:rsidRDefault="00000000">
            <w:r>
              <w:rPr>
                <w:sz w:val="20"/>
              </w:rPr>
              <w:t>Blank TotalCharges entries</w:t>
            </w:r>
          </w:p>
        </w:tc>
        <w:tc>
          <w:tcPr>
            <w:tcW w:w="3969" w:type="dxa"/>
          </w:tcPr>
          <w:p w14:paraId="575CB1B0" w14:textId="77777777" w:rsidR="00E94E63" w:rsidRDefault="00000000">
            <w:r>
              <w:rPr>
                <w:sz w:val="20"/>
              </w:rPr>
              <w:t>11 rows with tenure=0 have empty TotalCharges strings</w:t>
            </w:r>
          </w:p>
        </w:tc>
        <w:tc>
          <w:tcPr>
            <w:tcW w:w="1701" w:type="dxa"/>
          </w:tcPr>
          <w:p w14:paraId="1A1992D8" w14:textId="77777777" w:rsidR="00E94E63" w:rsidRDefault="00000000">
            <w:r>
              <w:rPr>
                <w:sz w:val="20"/>
              </w:rPr>
              <w:t>11</w:t>
            </w:r>
          </w:p>
        </w:tc>
      </w:tr>
      <w:tr w:rsidR="00E94E63" w14:paraId="708CD30A" w14:textId="77777777">
        <w:trPr>
          <w:jc w:val="center"/>
        </w:trPr>
        <w:tc>
          <w:tcPr>
            <w:tcW w:w="2551" w:type="dxa"/>
          </w:tcPr>
          <w:p w14:paraId="7821E283" w14:textId="77777777" w:rsidR="00E94E63" w:rsidRDefault="00000000">
            <w:r>
              <w:rPr>
                <w:sz w:val="20"/>
              </w:rPr>
              <w:t>SeniorCitizen as integer 0/1</w:t>
            </w:r>
          </w:p>
        </w:tc>
        <w:tc>
          <w:tcPr>
            <w:tcW w:w="3969" w:type="dxa"/>
          </w:tcPr>
          <w:p w14:paraId="46FBC622" w14:textId="77777777" w:rsidR="00E94E63" w:rsidRDefault="00000000">
            <w:r>
              <w:rPr>
                <w:sz w:val="20"/>
              </w:rPr>
              <w:t>Other binary columns use Yes/No strings</w:t>
            </w:r>
          </w:p>
        </w:tc>
        <w:tc>
          <w:tcPr>
            <w:tcW w:w="1701" w:type="dxa"/>
          </w:tcPr>
          <w:p w14:paraId="43ECDAA5" w14:textId="77777777" w:rsidR="00E94E63" w:rsidRDefault="00000000">
            <w:r>
              <w:rPr>
                <w:sz w:val="20"/>
              </w:rPr>
              <w:t>7,043</w:t>
            </w:r>
          </w:p>
        </w:tc>
      </w:tr>
      <w:tr w:rsidR="00E94E63" w14:paraId="07509130" w14:textId="77777777">
        <w:trPr>
          <w:jc w:val="center"/>
        </w:trPr>
        <w:tc>
          <w:tcPr>
            <w:tcW w:w="2551" w:type="dxa"/>
          </w:tcPr>
          <w:p w14:paraId="6589246F" w14:textId="77777777" w:rsidR="00E94E63" w:rsidRDefault="00000000">
            <w:r>
              <w:rPr>
                <w:sz w:val="20"/>
              </w:rPr>
              <w:t>customerID — identifier only</w:t>
            </w:r>
          </w:p>
        </w:tc>
        <w:tc>
          <w:tcPr>
            <w:tcW w:w="3969" w:type="dxa"/>
          </w:tcPr>
          <w:p w14:paraId="5947B5A0" w14:textId="77777777" w:rsidR="00E94E63" w:rsidRDefault="00000000">
            <w:r>
              <w:rPr>
                <w:sz w:val="20"/>
              </w:rPr>
              <w:t>No predictive value; must be dropped before ML</w:t>
            </w:r>
          </w:p>
        </w:tc>
        <w:tc>
          <w:tcPr>
            <w:tcW w:w="1701" w:type="dxa"/>
          </w:tcPr>
          <w:p w14:paraId="2F0FAC45" w14:textId="77777777" w:rsidR="00E94E63" w:rsidRDefault="00000000">
            <w:r>
              <w:rPr>
                <w:sz w:val="20"/>
              </w:rPr>
              <w:t>7,043</w:t>
            </w:r>
          </w:p>
        </w:tc>
      </w:tr>
      <w:tr w:rsidR="00E94E63" w14:paraId="4B4B8993" w14:textId="77777777">
        <w:trPr>
          <w:jc w:val="center"/>
        </w:trPr>
        <w:tc>
          <w:tcPr>
            <w:tcW w:w="2551" w:type="dxa"/>
          </w:tcPr>
          <w:p w14:paraId="38DE81CE" w14:textId="77777777" w:rsidR="00E94E63" w:rsidRDefault="00000000">
            <w:r>
              <w:rPr>
                <w:sz w:val="20"/>
              </w:rPr>
              <w:t>Duplicate rows (raw, exact)</w:t>
            </w:r>
          </w:p>
        </w:tc>
        <w:tc>
          <w:tcPr>
            <w:tcW w:w="3969" w:type="dxa"/>
          </w:tcPr>
          <w:p w14:paraId="4B268B7C" w14:textId="77777777" w:rsidR="00E94E63" w:rsidRDefault="00000000">
            <w:r>
              <w:rPr>
                <w:sz w:val="20"/>
              </w:rPr>
              <w:t>0 exact duplicates in the raw file</w:t>
            </w:r>
          </w:p>
        </w:tc>
        <w:tc>
          <w:tcPr>
            <w:tcW w:w="1701" w:type="dxa"/>
          </w:tcPr>
          <w:p w14:paraId="20C1F11C" w14:textId="77777777" w:rsidR="00E94E63" w:rsidRDefault="00000000">
            <w:r>
              <w:rPr>
                <w:sz w:val="20"/>
              </w:rPr>
              <w:t>0</w:t>
            </w:r>
          </w:p>
        </w:tc>
      </w:tr>
      <w:tr w:rsidR="00E94E63" w14:paraId="180F2123" w14:textId="77777777">
        <w:trPr>
          <w:jc w:val="center"/>
        </w:trPr>
        <w:tc>
          <w:tcPr>
            <w:tcW w:w="2551" w:type="dxa"/>
          </w:tcPr>
          <w:p w14:paraId="2BE9B468" w14:textId="77777777" w:rsidR="00E94E63" w:rsidRDefault="00000000">
            <w:r>
              <w:rPr>
                <w:sz w:val="20"/>
              </w:rPr>
              <w:t>Feature-level duplicates post-drop</w:t>
            </w:r>
          </w:p>
        </w:tc>
        <w:tc>
          <w:tcPr>
            <w:tcW w:w="3969" w:type="dxa"/>
          </w:tcPr>
          <w:p w14:paraId="3FBAB1C1" w14:textId="77777777" w:rsidR="00E94E63" w:rsidRDefault="00000000">
            <w:r>
              <w:rPr>
                <w:sz w:val="20"/>
              </w:rPr>
              <w:t>22 rows share identical feature values — real customers</w:t>
            </w:r>
          </w:p>
        </w:tc>
        <w:tc>
          <w:tcPr>
            <w:tcW w:w="1701" w:type="dxa"/>
          </w:tcPr>
          <w:p w14:paraId="784206E3" w14:textId="77777777" w:rsidR="00E94E63" w:rsidRDefault="00000000">
            <w:r>
              <w:rPr>
                <w:sz w:val="20"/>
              </w:rPr>
              <w:t>22</w:t>
            </w:r>
          </w:p>
        </w:tc>
      </w:tr>
    </w:tbl>
    <w:p w14:paraId="1776FA22" w14:textId="77777777" w:rsidR="00E94E63" w:rsidRDefault="00E94E63"/>
    <w:p w14:paraId="4A66A997" w14:textId="77777777" w:rsidR="00E94E63" w:rsidRDefault="00000000">
      <w:pPr>
        <w:pStyle w:val="Heading1"/>
      </w:pPr>
      <w:r>
        <w:rPr>
          <w:color w:val="1F4E79"/>
        </w:rPr>
        <w:t>7. Data Cleaning</w:t>
      </w:r>
    </w:p>
    <w:p w14:paraId="5F84EB62" w14:textId="77777777" w:rsidR="00E94E63" w:rsidRDefault="00000000">
      <w:pPr>
        <w:spacing w:after="120"/>
      </w:pPr>
      <w:r>
        <w:t>All cleaning was performed on a copy of the raw file. The original CSV was never modified.</w:t>
      </w:r>
    </w:p>
    <w:tbl>
      <w:tblPr>
        <w:tblStyle w:val="TableGrid"/>
        <w:tblW w:w="0" w:type="auto"/>
        <w:jc w:val="center"/>
        <w:tblLook w:val="04A0" w:firstRow="1" w:lastRow="0" w:firstColumn="1" w:lastColumn="0" w:noHBand="0" w:noVBand="1"/>
      </w:tblPr>
      <w:tblGrid>
        <w:gridCol w:w="618"/>
        <w:gridCol w:w="2551"/>
        <w:gridCol w:w="2949"/>
        <w:gridCol w:w="2268"/>
      </w:tblGrid>
      <w:tr w:rsidR="00E94E63" w14:paraId="3AF295AA" w14:textId="77777777">
        <w:trPr>
          <w:jc w:val="center"/>
        </w:trPr>
        <w:tc>
          <w:tcPr>
            <w:tcW w:w="567" w:type="dxa"/>
            <w:shd w:val="clear" w:color="auto" w:fill="1F4E79"/>
          </w:tcPr>
          <w:p w14:paraId="0946ED2A" w14:textId="77777777" w:rsidR="00E94E63" w:rsidRDefault="00000000">
            <w:r>
              <w:rPr>
                <w:b/>
                <w:color w:val="FFFFFF"/>
                <w:sz w:val="20"/>
              </w:rPr>
              <w:t>Step</w:t>
            </w:r>
          </w:p>
        </w:tc>
        <w:tc>
          <w:tcPr>
            <w:tcW w:w="2551" w:type="dxa"/>
            <w:shd w:val="clear" w:color="auto" w:fill="1F4E79"/>
          </w:tcPr>
          <w:p w14:paraId="01052094" w14:textId="77777777" w:rsidR="00E94E63" w:rsidRDefault="00000000">
            <w:r>
              <w:rPr>
                <w:b/>
                <w:color w:val="FFFFFF"/>
                <w:sz w:val="20"/>
              </w:rPr>
              <w:t>Problem</w:t>
            </w:r>
          </w:p>
        </w:tc>
        <w:tc>
          <w:tcPr>
            <w:tcW w:w="2835" w:type="dxa"/>
            <w:shd w:val="clear" w:color="auto" w:fill="1F4E79"/>
          </w:tcPr>
          <w:p w14:paraId="3CBF89B5" w14:textId="77777777" w:rsidR="00E94E63" w:rsidRDefault="00000000">
            <w:r>
              <w:rPr>
                <w:b/>
                <w:color w:val="FFFFFF"/>
                <w:sz w:val="20"/>
              </w:rPr>
              <w:t>Method</w:t>
            </w:r>
          </w:p>
        </w:tc>
        <w:tc>
          <w:tcPr>
            <w:tcW w:w="2268" w:type="dxa"/>
            <w:shd w:val="clear" w:color="auto" w:fill="1F4E79"/>
          </w:tcPr>
          <w:p w14:paraId="1B12CA96" w14:textId="77777777" w:rsidR="00E94E63" w:rsidRDefault="00000000">
            <w:r>
              <w:rPr>
                <w:b/>
                <w:color w:val="FFFFFF"/>
                <w:sz w:val="20"/>
              </w:rPr>
              <w:t>Result</w:t>
            </w:r>
          </w:p>
        </w:tc>
      </w:tr>
      <w:tr w:rsidR="00E94E63" w14:paraId="62913A7C" w14:textId="77777777">
        <w:trPr>
          <w:jc w:val="center"/>
        </w:trPr>
        <w:tc>
          <w:tcPr>
            <w:tcW w:w="567" w:type="dxa"/>
          </w:tcPr>
          <w:p w14:paraId="076464F1" w14:textId="77777777" w:rsidR="00E94E63" w:rsidRDefault="00000000">
            <w:r>
              <w:rPr>
                <w:sz w:val="20"/>
              </w:rPr>
              <w:t>1</w:t>
            </w:r>
          </w:p>
        </w:tc>
        <w:tc>
          <w:tcPr>
            <w:tcW w:w="2551" w:type="dxa"/>
          </w:tcPr>
          <w:p w14:paraId="31811E49" w14:textId="77777777" w:rsidR="00E94E63" w:rsidRDefault="00000000">
            <w:r>
              <w:rPr>
                <w:sz w:val="20"/>
              </w:rPr>
              <w:t>Whitespace in string columns</w:t>
            </w:r>
          </w:p>
        </w:tc>
        <w:tc>
          <w:tcPr>
            <w:tcW w:w="2835" w:type="dxa"/>
          </w:tcPr>
          <w:p w14:paraId="41739ADB" w14:textId="77777777" w:rsidR="00E94E63" w:rsidRDefault="00000000">
            <w:r>
              <w:rPr>
                <w:sz w:val="20"/>
              </w:rPr>
              <w:t>str.strip() on all object columns</w:t>
            </w:r>
          </w:p>
        </w:tc>
        <w:tc>
          <w:tcPr>
            <w:tcW w:w="2268" w:type="dxa"/>
          </w:tcPr>
          <w:p w14:paraId="0B089037" w14:textId="77777777" w:rsidR="00E94E63" w:rsidRDefault="00000000">
            <w:r>
              <w:rPr>
                <w:sz w:val="20"/>
              </w:rPr>
              <w:t>Silent category mismatches prevented</w:t>
            </w:r>
          </w:p>
        </w:tc>
      </w:tr>
      <w:tr w:rsidR="00E94E63" w14:paraId="2F472C2C" w14:textId="77777777">
        <w:trPr>
          <w:jc w:val="center"/>
        </w:trPr>
        <w:tc>
          <w:tcPr>
            <w:tcW w:w="567" w:type="dxa"/>
          </w:tcPr>
          <w:p w14:paraId="787DA333" w14:textId="77777777" w:rsidR="00E94E63" w:rsidRDefault="00000000">
            <w:r>
              <w:rPr>
                <w:sz w:val="20"/>
              </w:rPr>
              <w:t>2</w:t>
            </w:r>
          </w:p>
        </w:tc>
        <w:tc>
          <w:tcPr>
            <w:tcW w:w="2551" w:type="dxa"/>
          </w:tcPr>
          <w:p w14:paraId="06EADAE9" w14:textId="77777777" w:rsidR="00E94E63" w:rsidRDefault="00000000">
            <w:r>
              <w:rPr>
                <w:sz w:val="20"/>
              </w:rPr>
              <w:t>TotalCharges as str with 11 blanks</w:t>
            </w:r>
          </w:p>
        </w:tc>
        <w:tc>
          <w:tcPr>
            <w:tcW w:w="2835" w:type="dxa"/>
          </w:tcPr>
          <w:p w14:paraId="7ADCC806" w14:textId="77777777" w:rsidR="00E94E63" w:rsidRDefault="00000000">
            <w:r>
              <w:rPr>
                <w:sz w:val="20"/>
              </w:rPr>
              <w:t>pd.to_numeric(errors='coerce'); NaN filled with 0.0</w:t>
            </w:r>
          </w:p>
        </w:tc>
        <w:tc>
          <w:tcPr>
            <w:tcW w:w="2268" w:type="dxa"/>
          </w:tcPr>
          <w:p w14:paraId="02F294E8" w14:textId="77777777" w:rsidR="00E94E63" w:rsidRDefault="00000000">
            <w:r>
              <w:rPr>
                <w:sz w:val="20"/>
              </w:rPr>
              <w:t>TotalCharges now float64; 11 blanks = 0.0</w:t>
            </w:r>
          </w:p>
        </w:tc>
      </w:tr>
      <w:tr w:rsidR="00E94E63" w14:paraId="737A9150" w14:textId="77777777">
        <w:trPr>
          <w:jc w:val="center"/>
        </w:trPr>
        <w:tc>
          <w:tcPr>
            <w:tcW w:w="567" w:type="dxa"/>
          </w:tcPr>
          <w:p w14:paraId="58766E0D" w14:textId="77777777" w:rsidR="00E94E63" w:rsidRDefault="00000000">
            <w:r>
              <w:rPr>
                <w:sz w:val="20"/>
              </w:rPr>
              <w:t>3</w:t>
            </w:r>
          </w:p>
        </w:tc>
        <w:tc>
          <w:tcPr>
            <w:tcW w:w="2551" w:type="dxa"/>
          </w:tcPr>
          <w:p w14:paraId="5268BFF0" w14:textId="77777777" w:rsidR="00E94E63" w:rsidRDefault="00000000">
            <w:r>
              <w:rPr>
                <w:sz w:val="20"/>
              </w:rPr>
              <w:t>SeniorCitizen as int 0/1</w:t>
            </w:r>
          </w:p>
        </w:tc>
        <w:tc>
          <w:tcPr>
            <w:tcW w:w="2835" w:type="dxa"/>
          </w:tcPr>
          <w:p w14:paraId="17984483" w14:textId="77777777" w:rsidR="00E94E63" w:rsidRDefault="00000000">
            <w:r>
              <w:rPr>
                <w:sz w:val="20"/>
              </w:rPr>
              <w:t>Map {0:'No', 1:'Yes'}</w:t>
            </w:r>
          </w:p>
        </w:tc>
        <w:tc>
          <w:tcPr>
            <w:tcW w:w="2268" w:type="dxa"/>
          </w:tcPr>
          <w:p w14:paraId="478925C3" w14:textId="77777777" w:rsidR="00E94E63" w:rsidRDefault="00000000">
            <w:r>
              <w:rPr>
                <w:sz w:val="20"/>
              </w:rPr>
              <w:t>Consistent Yes/No encoding</w:t>
            </w:r>
          </w:p>
        </w:tc>
      </w:tr>
      <w:tr w:rsidR="00E94E63" w14:paraId="6578F5CD" w14:textId="77777777">
        <w:trPr>
          <w:jc w:val="center"/>
        </w:trPr>
        <w:tc>
          <w:tcPr>
            <w:tcW w:w="567" w:type="dxa"/>
          </w:tcPr>
          <w:p w14:paraId="4025A459" w14:textId="77777777" w:rsidR="00E94E63" w:rsidRDefault="00000000">
            <w:r>
              <w:rPr>
                <w:sz w:val="20"/>
              </w:rPr>
              <w:t>4</w:t>
            </w:r>
          </w:p>
        </w:tc>
        <w:tc>
          <w:tcPr>
            <w:tcW w:w="2551" w:type="dxa"/>
          </w:tcPr>
          <w:p w14:paraId="7F1EAE97" w14:textId="77777777" w:rsidR="00E94E63" w:rsidRDefault="00000000">
            <w:r>
              <w:rPr>
                <w:sz w:val="20"/>
              </w:rPr>
              <w:t>customerID — unique identifier</w:t>
            </w:r>
          </w:p>
        </w:tc>
        <w:tc>
          <w:tcPr>
            <w:tcW w:w="2835" w:type="dxa"/>
          </w:tcPr>
          <w:p w14:paraId="571CC2E7" w14:textId="77777777" w:rsidR="00E94E63" w:rsidRDefault="00000000">
            <w:r>
              <w:rPr>
                <w:sz w:val="20"/>
              </w:rPr>
              <w:t>Drop column</w:t>
            </w:r>
          </w:p>
        </w:tc>
        <w:tc>
          <w:tcPr>
            <w:tcW w:w="2268" w:type="dxa"/>
          </w:tcPr>
          <w:p w14:paraId="056DEF10" w14:textId="77777777" w:rsidR="00E94E63" w:rsidRDefault="00000000">
            <w:r>
              <w:rPr>
                <w:sz w:val="20"/>
              </w:rPr>
              <w:t>Prevents data leakage; removed from processed dataset</w:t>
            </w:r>
          </w:p>
        </w:tc>
      </w:tr>
    </w:tbl>
    <w:p w14:paraId="6C7AB421" w14:textId="77777777" w:rsidR="00E94E63" w:rsidRDefault="00E94E63"/>
    <w:p w14:paraId="3A5D3D17" w14:textId="77777777" w:rsidR="00E94E63" w:rsidRDefault="00000000">
      <w:pPr>
        <w:spacing w:after="120"/>
      </w:pPr>
      <w:r>
        <w:t>Post-cleaning: 7,043 rows | 20 columns | 0 null values | TotalCharges = float64 | SeniorCitizen = Yes/No strings</w:t>
      </w:r>
    </w:p>
    <w:p w14:paraId="25FD72CC" w14:textId="77777777" w:rsidR="00E94E63" w:rsidRDefault="00000000">
      <w:pPr>
        <w:pStyle w:val="Heading1"/>
      </w:pPr>
      <w:r>
        <w:rPr>
          <w:color w:val="1F4E79"/>
        </w:rPr>
        <w:t>8. Feature Engineering</w:t>
      </w:r>
    </w:p>
    <w:p w14:paraId="0729D4FA" w14:textId="77777777" w:rsidR="00E94E63" w:rsidRDefault="00000000">
      <w:pPr>
        <w:spacing w:after="120"/>
      </w:pPr>
      <w:r>
        <w:t>Six new features were derived from existing columns. Each is justified below.</w:t>
      </w:r>
    </w:p>
    <w:tbl>
      <w:tblPr>
        <w:tblStyle w:val="TableGrid"/>
        <w:tblW w:w="0" w:type="auto"/>
        <w:jc w:val="center"/>
        <w:tblLook w:val="04A0" w:firstRow="1" w:lastRow="0" w:firstColumn="1" w:lastColumn="0" w:noHBand="0" w:noVBand="1"/>
      </w:tblPr>
      <w:tblGrid>
        <w:gridCol w:w="1728"/>
        <w:gridCol w:w="2835"/>
        <w:gridCol w:w="2551"/>
        <w:gridCol w:w="1134"/>
      </w:tblGrid>
      <w:tr w:rsidR="00E94E63" w14:paraId="292E1530" w14:textId="77777777">
        <w:trPr>
          <w:jc w:val="center"/>
        </w:trPr>
        <w:tc>
          <w:tcPr>
            <w:tcW w:w="1701" w:type="dxa"/>
            <w:shd w:val="clear" w:color="auto" w:fill="1F4E79"/>
          </w:tcPr>
          <w:p w14:paraId="6ADC3EA1" w14:textId="77777777" w:rsidR="00E94E63" w:rsidRDefault="00000000">
            <w:r>
              <w:rPr>
                <w:b/>
                <w:color w:val="FFFFFF"/>
                <w:sz w:val="20"/>
              </w:rPr>
              <w:t>Feature</w:t>
            </w:r>
          </w:p>
        </w:tc>
        <w:tc>
          <w:tcPr>
            <w:tcW w:w="2835" w:type="dxa"/>
            <w:shd w:val="clear" w:color="auto" w:fill="1F4E79"/>
          </w:tcPr>
          <w:p w14:paraId="1E5B8F17" w14:textId="77777777" w:rsidR="00E94E63" w:rsidRDefault="00000000">
            <w:r>
              <w:rPr>
                <w:b/>
                <w:color w:val="FFFFFF"/>
                <w:sz w:val="20"/>
              </w:rPr>
              <w:t>Formula / Logic</w:t>
            </w:r>
          </w:p>
        </w:tc>
        <w:tc>
          <w:tcPr>
            <w:tcW w:w="2551" w:type="dxa"/>
            <w:shd w:val="clear" w:color="auto" w:fill="1F4E79"/>
          </w:tcPr>
          <w:p w14:paraId="398D2EB6" w14:textId="77777777" w:rsidR="00E94E63" w:rsidRDefault="00000000">
            <w:r>
              <w:rPr>
                <w:b/>
                <w:color w:val="FFFFFF"/>
                <w:sz w:val="20"/>
              </w:rPr>
              <w:t>Purpose</w:t>
            </w:r>
          </w:p>
        </w:tc>
        <w:tc>
          <w:tcPr>
            <w:tcW w:w="1134" w:type="dxa"/>
            <w:shd w:val="clear" w:color="auto" w:fill="1F4E79"/>
          </w:tcPr>
          <w:p w14:paraId="7845CF49" w14:textId="77777777" w:rsidR="00E94E63" w:rsidRDefault="00000000">
            <w:r>
              <w:rPr>
                <w:b/>
                <w:color w:val="FFFFFF"/>
                <w:sz w:val="20"/>
              </w:rPr>
              <w:t>Used In</w:t>
            </w:r>
          </w:p>
        </w:tc>
      </w:tr>
      <w:tr w:rsidR="00E94E63" w14:paraId="4931E6AA" w14:textId="77777777">
        <w:trPr>
          <w:jc w:val="center"/>
        </w:trPr>
        <w:tc>
          <w:tcPr>
            <w:tcW w:w="1701" w:type="dxa"/>
          </w:tcPr>
          <w:p w14:paraId="67EF9B0A" w14:textId="77777777" w:rsidR="00E94E63" w:rsidRDefault="00000000">
            <w:r>
              <w:rPr>
                <w:sz w:val="20"/>
              </w:rPr>
              <w:t>TenureGroup</w:t>
            </w:r>
          </w:p>
        </w:tc>
        <w:tc>
          <w:tcPr>
            <w:tcW w:w="2835" w:type="dxa"/>
          </w:tcPr>
          <w:p w14:paraId="6E1BCF35" w14:textId="77777777" w:rsidR="00E94E63" w:rsidRDefault="00000000">
            <w:r>
              <w:rPr>
                <w:sz w:val="20"/>
              </w:rPr>
              <w:t>Bins: 0-12, 13-24, 25-48, 49-72 months</w:t>
            </w:r>
          </w:p>
        </w:tc>
        <w:tc>
          <w:tcPr>
            <w:tcW w:w="2551" w:type="dxa"/>
          </w:tcPr>
          <w:p w14:paraId="3BE918C5" w14:textId="77777777" w:rsidR="00E94E63" w:rsidRDefault="00000000">
            <w:r>
              <w:rPr>
                <w:sz w:val="20"/>
              </w:rPr>
              <w:t>Segment customers by lifecycle stage</w:t>
            </w:r>
          </w:p>
        </w:tc>
        <w:tc>
          <w:tcPr>
            <w:tcW w:w="1134" w:type="dxa"/>
          </w:tcPr>
          <w:p w14:paraId="7868026C" w14:textId="77777777" w:rsidR="00E94E63" w:rsidRDefault="00000000">
            <w:r>
              <w:rPr>
                <w:sz w:val="20"/>
              </w:rPr>
              <w:t>EDA</w:t>
            </w:r>
          </w:p>
        </w:tc>
      </w:tr>
      <w:tr w:rsidR="00E94E63" w14:paraId="789954E4" w14:textId="77777777">
        <w:trPr>
          <w:jc w:val="center"/>
        </w:trPr>
        <w:tc>
          <w:tcPr>
            <w:tcW w:w="1701" w:type="dxa"/>
          </w:tcPr>
          <w:p w14:paraId="1A6AE44C" w14:textId="77777777" w:rsidR="00E94E63" w:rsidRDefault="00000000">
            <w:r>
              <w:rPr>
                <w:sz w:val="20"/>
              </w:rPr>
              <w:t>ChargeBand</w:t>
            </w:r>
          </w:p>
        </w:tc>
        <w:tc>
          <w:tcPr>
            <w:tcW w:w="2835" w:type="dxa"/>
          </w:tcPr>
          <w:p w14:paraId="11C4F79A" w14:textId="77777777" w:rsidR="00E94E63" w:rsidRDefault="00000000">
            <w:r>
              <w:rPr>
                <w:sz w:val="20"/>
              </w:rPr>
              <w:t>Bins: Low(&lt;35), Medium(35-65), High(65-90), Very High(&gt;90)</w:t>
            </w:r>
          </w:p>
        </w:tc>
        <w:tc>
          <w:tcPr>
            <w:tcW w:w="2551" w:type="dxa"/>
          </w:tcPr>
          <w:p w14:paraId="4C5B8711" w14:textId="77777777" w:rsidR="00E94E63" w:rsidRDefault="00000000">
            <w:r>
              <w:rPr>
                <w:sz w:val="20"/>
              </w:rPr>
              <w:t>Segment customers by billing tier</w:t>
            </w:r>
          </w:p>
        </w:tc>
        <w:tc>
          <w:tcPr>
            <w:tcW w:w="1134" w:type="dxa"/>
          </w:tcPr>
          <w:p w14:paraId="6E5972E3" w14:textId="77777777" w:rsidR="00E94E63" w:rsidRDefault="00000000">
            <w:r>
              <w:rPr>
                <w:sz w:val="20"/>
              </w:rPr>
              <w:t>EDA</w:t>
            </w:r>
          </w:p>
        </w:tc>
      </w:tr>
      <w:tr w:rsidR="00E94E63" w14:paraId="146A3D13" w14:textId="77777777">
        <w:trPr>
          <w:jc w:val="center"/>
        </w:trPr>
        <w:tc>
          <w:tcPr>
            <w:tcW w:w="1701" w:type="dxa"/>
          </w:tcPr>
          <w:p w14:paraId="2D5A945C" w14:textId="77777777" w:rsidR="00E94E63" w:rsidRDefault="00000000">
            <w:r>
              <w:rPr>
                <w:sz w:val="20"/>
              </w:rPr>
              <w:t>ServiceCount</w:t>
            </w:r>
          </w:p>
        </w:tc>
        <w:tc>
          <w:tcPr>
            <w:tcW w:w="2835" w:type="dxa"/>
          </w:tcPr>
          <w:p w14:paraId="06FA45B2" w14:textId="77777777" w:rsidR="00E94E63" w:rsidRDefault="00000000">
            <w:r>
              <w:rPr>
                <w:sz w:val="20"/>
              </w:rPr>
              <w:t>Count of 6 internet add-on subscriptions = Yes</w:t>
            </w:r>
          </w:p>
        </w:tc>
        <w:tc>
          <w:tcPr>
            <w:tcW w:w="2551" w:type="dxa"/>
          </w:tcPr>
          <w:p w14:paraId="4A5080F3" w14:textId="77777777" w:rsidR="00E94E63" w:rsidRDefault="00000000">
            <w:r>
              <w:rPr>
                <w:sz w:val="20"/>
              </w:rPr>
              <w:t>Capture service adoption breadth</w:t>
            </w:r>
          </w:p>
        </w:tc>
        <w:tc>
          <w:tcPr>
            <w:tcW w:w="1134" w:type="dxa"/>
          </w:tcPr>
          <w:p w14:paraId="0D6FC877" w14:textId="77777777" w:rsidR="00E94E63" w:rsidRDefault="00000000">
            <w:r>
              <w:rPr>
                <w:sz w:val="20"/>
              </w:rPr>
              <w:t>ML + EDA</w:t>
            </w:r>
          </w:p>
        </w:tc>
      </w:tr>
      <w:tr w:rsidR="00E94E63" w14:paraId="795F1821" w14:textId="77777777">
        <w:trPr>
          <w:jc w:val="center"/>
        </w:trPr>
        <w:tc>
          <w:tcPr>
            <w:tcW w:w="1701" w:type="dxa"/>
          </w:tcPr>
          <w:p w14:paraId="4AB5AC16" w14:textId="77777777" w:rsidR="00E94E63" w:rsidRDefault="00000000">
            <w:r>
              <w:rPr>
                <w:sz w:val="20"/>
              </w:rPr>
              <w:t>HasPhone</w:t>
            </w:r>
          </w:p>
        </w:tc>
        <w:tc>
          <w:tcPr>
            <w:tcW w:w="2835" w:type="dxa"/>
          </w:tcPr>
          <w:p w14:paraId="3697ABF3" w14:textId="77777777" w:rsidR="00E94E63" w:rsidRDefault="00000000">
            <w:r>
              <w:rPr>
                <w:sz w:val="20"/>
              </w:rPr>
              <w:t>1 if PhoneService=Yes, else 0</w:t>
            </w:r>
          </w:p>
        </w:tc>
        <w:tc>
          <w:tcPr>
            <w:tcW w:w="2551" w:type="dxa"/>
          </w:tcPr>
          <w:p w14:paraId="73AC4897" w14:textId="77777777" w:rsidR="00E94E63" w:rsidRDefault="00000000">
            <w:r>
              <w:rPr>
                <w:sz w:val="20"/>
              </w:rPr>
              <w:t>Binary internet/phone flag for model</w:t>
            </w:r>
          </w:p>
        </w:tc>
        <w:tc>
          <w:tcPr>
            <w:tcW w:w="1134" w:type="dxa"/>
          </w:tcPr>
          <w:p w14:paraId="3369B55A" w14:textId="77777777" w:rsidR="00E94E63" w:rsidRDefault="00000000">
            <w:r>
              <w:rPr>
                <w:sz w:val="20"/>
              </w:rPr>
              <w:t>ML</w:t>
            </w:r>
          </w:p>
        </w:tc>
      </w:tr>
      <w:tr w:rsidR="00E94E63" w14:paraId="21961292" w14:textId="77777777">
        <w:trPr>
          <w:jc w:val="center"/>
        </w:trPr>
        <w:tc>
          <w:tcPr>
            <w:tcW w:w="1701" w:type="dxa"/>
          </w:tcPr>
          <w:p w14:paraId="502DB368" w14:textId="77777777" w:rsidR="00E94E63" w:rsidRDefault="00000000">
            <w:r>
              <w:rPr>
                <w:sz w:val="20"/>
              </w:rPr>
              <w:t>HasInternet</w:t>
            </w:r>
          </w:p>
        </w:tc>
        <w:tc>
          <w:tcPr>
            <w:tcW w:w="2835" w:type="dxa"/>
          </w:tcPr>
          <w:p w14:paraId="04487BB8" w14:textId="77777777" w:rsidR="00E94E63" w:rsidRDefault="00000000">
            <w:r>
              <w:rPr>
                <w:sz w:val="20"/>
              </w:rPr>
              <w:t>1 if InternetService != 'No', else 0</w:t>
            </w:r>
          </w:p>
        </w:tc>
        <w:tc>
          <w:tcPr>
            <w:tcW w:w="2551" w:type="dxa"/>
          </w:tcPr>
          <w:p w14:paraId="6BBEFAA3" w14:textId="77777777" w:rsidR="00E94E63" w:rsidRDefault="00000000">
            <w:r>
              <w:rPr>
                <w:sz w:val="20"/>
              </w:rPr>
              <w:t>Binary internet flag for model</w:t>
            </w:r>
          </w:p>
        </w:tc>
        <w:tc>
          <w:tcPr>
            <w:tcW w:w="1134" w:type="dxa"/>
          </w:tcPr>
          <w:p w14:paraId="18A23348" w14:textId="77777777" w:rsidR="00E94E63" w:rsidRDefault="00000000">
            <w:r>
              <w:rPr>
                <w:sz w:val="20"/>
              </w:rPr>
              <w:t>ML</w:t>
            </w:r>
          </w:p>
        </w:tc>
      </w:tr>
      <w:tr w:rsidR="00E94E63" w14:paraId="030DD396" w14:textId="77777777">
        <w:trPr>
          <w:jc w:val="center"/>
        </w:trPr>
        <w:tc>
          <w:tcPr>
            <w:tcW w:w="1701" w:type="dxa"/>
          </w:tcPr>
          <w:p w14:paraId="15533479" w14:textId="77777777" w:rsidR="00E94E63" w:rsidRDefault="00000000">
            <w:r>
              <w:rPr>
                <w:sz w:val="20"/>
              </w:rPr>
              <w:t>ChargePerTenure</w:t>
            </w:r>
          </w:p>
        </w:tc>
        <w:tc>
          <w:tcPr>
            <w:tcW w:w="2835" w:type="dxa"/>
          </w:tcPr>
          <w:p w14:paraId="3410B9BC" w14:textId="77777777" w:rsidR="00E94E63" w:rsidRDefault="00000000">
            <w:r>
              <w:rPr>
                <w:sz w:val="20"/>
              </w:rPr>
              <w:t>TotalCharges / tenure (or MonthlyCharges if tenure=0)</w:t>
            </w:r>
          </w:p>
        </w:tc>
        <w:tc>
          <w:tcPr>
            <w:tcW w:w="2551" w:type="dxa"/>
          </w:tcPr>
          <w:p w14:paraId="00B2287C" w14:textId="77777777" w:rsidR="00E94E63" w:rsidRDefault="00000000">
            <w:r>
              <w:rPr>
                <w:sz w:val="20"/>
              </w:rPr>
              <w:t>Average monthly spend over customer lifetime</w:t>
            </w:r>
          </w:p>
        </w:tc>
        <w:tc>
          <w:tcPr>
            <w:tcW w:w="1134" w:type="dxa"/>
          </w:tcPr>
          <w:p w14:paraId="4DC7BF97" w14:textId="77777777" w:rsidR="00E94E63" w:rsidRDefault="00000000">
            <w:r>
              <w:rPr>
                <w:sz w:val="20"/>
              </w:rPr>
              <w:t>ML</w:t>
            </w:r>
          </w:p>
        </w:tc>
      </w:tr>
    </w:tbl>
    <w:p w14:paraId="447AC442" w14:textId="77777777" w:rsidR="00E94E63" w:rsidRDefault="00E94E63"/>
    <w:p w14:paraId="34C7FC9C" w14:textId="77777777" w:rsidR="00E94E63" w:rsidRDefault="00000000">
      <w:pPr>
        <w:pStyle w:val="Heading1"/>
      </w:pPr>
      <w:r>
        <w:rPr>
          <w:color w:val="1F4E79"/>
        </w:rPr>
        <w:lastRenderedPageBreak/>
        <w:t>9. Exploratory Data Analysis</w:t>
      </w:r>
    </w:p>
    <w:p w14:paraId="7732B4FA" w14:textId="77777777" w:rsidR="00E94E63" w:rsidRDefault="00000000">
      <w:pPr>
        <w:pStyle w:val="Heading2"/>
      </w:pPr>
      <w:r>
        <w:t>9.1 Churn Target Distribution</w:t>
      </w:r>
    </w:p>
    <w:p w14:paraId="6F55BF85" w14:textId="77777777" w:rsidR="00E94E63" w:rsidRDefault="00000000">
      <w:pPr>
        <w:spacing w:after="120"/>
      </w:pPr>
      <w:r>
        <w:t>Total customers: 7,043 | Churned: 1,869 (26.54%) | Retained: 5,174 (73.46%). The dataset is moderately imbalanced (~73/27). Stratified splitting and ROC-AUC as the primary evaluation metric were used to address class imbalance.</w:t>
      </w:r>
    </w:p>
    <w:p w14:paraId="47A15650" w14:textId="77777777" w:rsidR="00E94E63" w:rsidRDefault="00000000">
      <w:pPr>
        <w:jc w:val="center"/>
      </w:pPr>
      <w:r>
        <w:rPr>
          <w:noProof/>
        </w:rPr>
        <w:drawing>
          <wp:inline distT="0" distB="0" distL="0" distR="0" wp14:anchorId="588DCFE4" wp14:editId="536D40A8">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pic:nvPicPr>
                  <pic:blipFill>
                    <a:blip r:embed="rId8"/>
                    <a:stretch>
                      <a:fillRect/>
                    </a:stretch>
                  </pic:blipFill>
                  <pic:spPr>
                    <a:xfrm>
                      <a:off x="0" y="0"/>
                      <a:ext cx="5029200" cy="3143250"/>
                    </a:xfrm>
                    <a:prstGeom prst="rect">
                      <a:avLst/>
                    </a:prstGeom>
                  </pic:spPr>
                </pic:pic>
              </a:graphicData>
            </a:graphic>
          </wp:inline>
        </w:drawing>
      </w:r>
    </w:p>
    <w:p w14:paraId="137924CA" w14:textId="77777777" w:rsidR="00E94E63" w:rsidRDefault="00000000">
      <w:pPr>
        <w:spacing w:after="160"/>
        <w:jc w:val="center"/>
      </w:pPr>
      <w:r>
        <w:rPr>
          <w:i/>
          <w:sz w:val="18"/>
        </w:rPr>
        <w:t>Figure 1 — Executive Overview: Churn distribution, contract analysis, tenure group, monthly charges</w:t>
      </w:r>
    </w:p>
    <w:p w14:paraId="2985182D" w14:textId="77777777" w:rsidR="00E94E63" w:rsidRDefault="00000000">
      <w:pPr>
        <w:pStyle w:val="Heading2"/>
      </w:pPr>
      <w:r>
        <w:t>9.2 Churn by Contract Type</w:t>
      </w:r>
    </w:p>
    <w:p w14:paraId="71FD3210" w14:textId="77777777" w:rsidR="00E94E63" w:rsidRDefault="00000000">
      <w:pPr>
        <w:spacing w:after="120"/>
      </w:pPr>
      <w:r>
        <w:t>Month-to-month contracts show the highest observed churn rate (42.71%), compared with One-year (11.27%) and Two-year (2.83%) contracts. This is the strongest single-variable association observed in the dataset.</w:t>
      </w:r>
    </w:p>
    <w:tbl>
      <w:tblPr>
        <w:tblStyle w:val="TableGrid"/>
        <w:tblW w:w="0" w:type="auto"/>
        <w:jc w:val="center"/>
        <w:tblLook w:val="04A0" w:firstRow="1" w:lastRow="0" w:firstColumn="1" w:lastColumn="0" w:noHBand="0" w:noVBand="1"/>
      </w:tblPr>
      <w:tblGrid>
        <w:gridCol w:w="3969"/>
        <w:gridCol w:w="3969"/>
      </w:tblGrid>
      <w:tr w:rsidR="00E94E63" w14:paraId="207F5B07" w14:textId="77777777">
        <w:trPr>
          <w:jc w:val="center"/>
        </w:trPr>
        <w:tc>
          <w:tcPr>
            <w:tcW w:w="3969" w:type="dxa"/>
            <w:shd w:val="clear" w:color="auto" w:fill="1F4E79"/>
          </w:tcPr>
          <w:p w14:paraId="1976871A" w14:textId="77777777" w:rsidR="00E94E63" w:rsidRDefault="00000000">
            <w:r>
              <w:rPr>
                <w:b/>
                <w:color w:val="FFFFFF"/>
                <w:sz w:val="20"/>
              </w:rPr>
              <w:t>Contract Type</w:t>
            </w:r>
          </w:p>
        </w:tc>
        <w:tc>
          <w:tcPr>
            <w:tcW w:w="3969" w:type="dxa"/>
            <w:shd w:val="clear" w:color="auto" w:fill="1F4E79"/>
          </w:tcPr>
          <w:p w14:paraId="7329AA83" w14:textId="77777777" w:rsidR="00E94E63" w:rsidRDefault="00000000">
            <w:r>
              <w:rPr>
                <w:b/>
                <w:color w:val="FFFFFF"/>
                <w:sz w:val="20"/>
              </w:rPr>
              <w:t>Observed Churn Rate (%)</w:t>
            </w:r>
          </w:p>
        </w:tc>
      </w:tr>
      <w:tr w:rsidR="00E94E63" w14:paraId="1D9DF2A0" w14:textId="77777777">
        <w:trPr>
          <w:jc w:val="center"/>
        </w:trPr>
        <w:tc>
          <w:tcPr>
            <w:tcW w:w="3969" w:type="dxa"/>
          </w:tcPr>
          <w:p w14:paraId="50D3E3B3" w14:textId="77777777" w:rsidR="00E94E63" w:rsidRDefault="00000000">
            <w:r>
              <w:rPr>
                <w:sz w:val="20"/>
              </w:rPr>
              <w:t>Month-to-month</w:t>
            </w:r>
          </w:p>
        </w:tc>
        <w:tc>
          <w:tcPr>
            <w:tcW w:w="3969" w:type="dxa"/>
          </w:tcPr>
          <w:p w14:paraId="6BD320CB" w14:textId="77777777" w:rsidR="00E94E63" w:rsidRDefault="00000000">
            <w:r>
              <w:rPr>
                <w:sz w:val="20"/>
              </w:rPr>
              <w:t>42.71</w:t>
            </w:r>
          </w:p>
        </w:tc>
      </w:tr>
      <w:tr w:rsidR="00E94E63" w14:paraId="3466D4B4" w14:textId="77777777">
        <w:trPr>
          <w:jc w:val="center"/>
        </w:trPr>
        <w:tc>
          <w:tcPr>
            <w:tcW w:w="3969" w:type="dxa"/>
          </w:tcPr>
          <w:p w14:paraId="4F71A6BC" w14:textId="77777777" w:rsidR="00E94E63" w:rsidRDefault="00000000">
            <w:r>
              <w:rPr>
                <w:sz w:val="20"/>
              </w:rPr>
              <w:t>One year</w:t>
            </w:r>
          </w:p>
        </w:tc>
        <w:tc>
          <w:tcPr>
            <w:tcW w:w="3969" w:type="dxa"/>
          </w:tcPr>
          <w:p w14:paraId="5616667E" w14:textId="77777777" w:rsidR="00E94E63" w:rsidRDefault="00000000">
            <w:r>
              <w:rPr>
                <w:sz w:val="20"/>
              </w:rPr>
              <w:t>11.27</w:t>
            </w:r>
          </w:p>
        </w:tc>
      </w:tr>
      <w:tr w:rsidR="00E94E63" w14:paraId="1A3731AE" w14:textId="77777777">
        <w:trPr>
          <w:jc w:val="center"/>
        </w:trPr>
        <w:tc>
          <w:tcPr>
            <w:tcW w:w="3969" w:type="dxa"/>
          </w:tcPr>
          <w:p w14:paraId="67FACA91" w14:textId="77777777" w:rsidR="00E94E63" w:rsidRDefault="00000000">
            <w:r>
              <w:rPr>
                <w:sz w:val="20"/>
              </w:rPr>
              <w:t>Two year</w:t>
            </w:r>
          </w:p>
        </w:tc>
        <w:tc>
          <w:tcPr>
            <w:tcW w:w="3969" w:type="dxa"/>
          </w:tcPr>
          <w:p w14:paraId="1B39F9F7" w14:textId="77777777" w:rsidR="00E94E63" w:rsidRDefault="00000000">
            <w:r>
              <w:rPr>
                <w:sz w:val="20"/>
              </w:rPr>
              <w:t>2.83</w:t>
            </w:r>
          </w:p>
        </w:tc>
      </w:tr>
    </w:tbl>
    <w:p w14:paraId="5279957C" w14:textId="77777777" w:rsidR="00E94E63" w:rsidRDefault="00E94E63"/>
    <w:p w14:paraId="1D689582" w14:textId="77777777" w:rsidR="00E94E63" w:rsidRDefault="00000000">
      <w:pPr>
        <w:pStyle w:val="Heading2"/>
      </w:pPr>
      <w:r>
        <w:t>9.3 Churn by Tenure Group</w:t>
      </w:r>
    </w:p>
    <w:tbl>
      <w:tblPr>
        <w:tblStyle w:val="TableGrid"/>
        <w:tblW w:w="0" w:type="auto"/>
        <w:jc w:val="center"/>
        <w:tblLook w:val="04A0" w:firstRow="1" w:lastRow="0" w:firstColumn="1" w:lastColumn="0" w:noHBand="0" w:noVBand="1"/>
      </w:tblPr>
      <w:tblGrid>
        <w:gridCol w:w="3969"/>
        <w:gridCol w:w="3969"/>
      </w:tblGrid>
      <w:tr w:rsidR="00E94E63" w14:paraId="4D15E23E" w14:textId="77777777">
        <w:trPr>
          <w:jc w:val="center"/>
        </w:trPr>
        <w:tc>
          <w:tcPr>
            <w:tcW w:w="3969" w:type="dxa"/>
            <w:shd w:val="clear" w:color="auto" w:fill="1F4E79"/>
          </w:tcPr>
          <w:p w14:paraId="503C5F70" w14:textId="77777777" w:rsidR="00E94E63" w:rsidRDefault="00000000">
            <w:r>
              <w:rPr>
                <w:b/>
                <w:color w:val="FFFFFF"/>
                <w:sz w:val="20"/>
              </w:rPr>
              <w:t>Tenure Group</w:t>
            </w:r>
          </w:p>
        </w:tc>
        <w:tc>
          <w:tcPr>
            <w:tcW w:w="3969" w:type="dxa"/>
            <w:shd w:val="clear" w:color="auto" w:fill="1F4E79"/>
          </w:tcPr>
          <w:p w14:paraId="372622E8" w14:textId="77777777" w:rsidR="00E94E63" w:rsidRDefault="00000000">
            <w:r>
              <w:rPr>
                <w:b/>
                <w:color w:val="FFFFFF"/>
                <w:sz w:val="20"/>
              </w:rPr>
              <w:t>Observed Churn Rate (%)</w:t>
            </w:r>
          </w:p>
        </w:tc>
      </w:tr>
      <w:tr w:rsidR="00E94E63" w14:paraId="33F4D100" w14:textId="77777777">
        <w:trPr>
          <w:jc w:val="center"/>
        </w:trPr>
        <w:tc>
          <w:tcPr>
            <w:tcW w:w="3969" w:type="dxa"/>
          </w:tcPr>
          <w:p w14:paraId="5B9534B2" w14:textId="77777777" w:rsidR="00E94E63" w:rsidRDefault="00000000">
            <w:r>
              <w:rPr>
                <w:sz w:val="20"/>
              </w:rPr>
              <w:t>0-12 mo</w:t>
            </w:r>
          </w:p>
        </w:tc>
        <w:tc>
          <w:tcPr>
            <w:tcW w:w="3969" w:type="dxa"/>
          </w:tcPr>
          <w:p w14:paraId="06137825" w14:textId="77777777" w:rsidR="00E94E63" w:rsidRDefault="00000000">
            <w:r>
              <w:rPr>
                <w:sz w:val="20"/>
              </w:rPr>
              <w:t>47.44</w:t>
            </w:r>
          </w:p>
        </w:tc>
      </w:tr>
      <w:tr w:rsidR="00E94E63" w14:paraId="4501462C" w14:textId="77777777">
        <w:trPr>
          <w:jc w:val="center"/>
        </w:trPr>
        <w:tc>
          <w:tcPr>
            <w:tcW w:w="3969" w:type="dxa"/>
          </w:tcPr>
          <w:p w14:paraId="5202B142" w14:textId="77777777" w:rsidR="00E94E63" w:rsidRDefault="00000000">
            <w:r>
              <w:rPr>
                <w:sz w:val="20"/>
              </w:rPr>
              <w:t>13-24 mo</w:t>
            </w:r>
          </w:p>
        </w:tc>
        <w:tc>
          <w:tcPr>
            <w:tcW w:w="3969" w:type="dxa"/>
          </w:tcPr>
          <w:p w14:paraId="4C571D06" w14:textId="77777777" w:rsidR="00E94E63" w:rsidRDefault="00000000">
            <w:r>
              <w:rPr>
                <w:sz w:val="20"/>
              </w:rPr>
              <w:t>28.71</w:t>
            </w:r>
          </w:p>
        </w:tc>
      </w:tr>
      <w:tr w:rsidR="00E94E63" w14:paraId="1E0AA8FF" w14:textId="77777777">
        <w:trPr>
          <w:jc w:val="center"/>
        </w:trPr>
        <w:tc>
          <w:tcPr>
            <w:tcW w:w="3969" w:type="dxa"/>
          </w:tcPr>
          <w:p w14:paraId="5CEDDB67" w14:textId="77777777" w:rsidR="00E94E63" w:rsidRDefault="00000000">
            <w:r>
              <w:rPr>
                <w:sz w:val="20"/>
              </w:rPr>
              <w:t>25-48 mo</w:t>
            </w:r>
          </w:p>
        </w:tc>
        <w:tc>
          <w:tcPr>
            <w:tcW w:w="3969" w:type="dxa"/>
          </w:tcPr>
          <w:p w14:paraId="2C06DAF5" w14:textId="77777777" w:rsidR="00E94E63" w:rsidRDefault="00000000">
            <w:r>
              <w:rPr>
                <w:sz w:val="20"/>
              </w:rPr>
              <w:t>20.39</w:t>
            </w:r>
          </w:p>
        </w:tc>
      </w:tr>
      <w:tr w:rsidR="00E94E63" w14:paraId="1ACBB3DE" w14:textId="77777777">
        <w:trPr>
          <w:jc w:val="center"/>
        </w:trPr>
        <w:tc>
          <w:tcPr>
            <w:tcW w:w="3969" w:type="dxa"/>
          </w:tcPr>
          <w:p w14:paraId="1A01F6C3" w14:textId="77777777" w:rsidR="00E94E63" w:rsidRDefault="00000000">
            <w:r>
              <w:rPr>
                <w:sz w:val="20"/>
              </w:rPr>
              <w:t>49-72 mo</w:t>
            </w:r>
          </w:p>
        </w:tc>
        <w:tc>
          <w:tcPr>
            <w:tcW w:w="3969" w:type="dxa"/>
          </w:tcPr>
          <w:p w14:paraId="58644C30" w14:textId="77777777" w:rsidR="00E94E63" w:rsidRDefault="00000000">
            <w:r>
              <w:rPr>
                <w:sz w:val="20"/>
              </w:rPr>
              <w:t>9.51</w:t>
            </w:r>
          </w:p>
        </w:tc>
      </w:tr>
    </w:tbl>
    <w:p w14:paraId="13C00ABE" w14:textId="77777777" w:rsidR="00E94E63" w:rsidRDefault="00E94E63"/>
    <w:p w14:paraId="4968CC40" w14:textId="77777777" w:rsidR="00E94E63" w:rsidRDefault="00000000">
      <w:pPr>
        <w:spacing w:after="120"/>
      </w:pPr>
      <w:r>
        <w:t>The 0-12 month group shows the highest observed churn rate (47.44%). Churn declines consistently with tenure, with long-tenure customers (49-72 mo) showing only 9.51% observed churn.</w:t>
      </w:r>
    </w:p>
    <w:p w14:paraId="54709A0D" w14:textId="77777777" w:rsidR="00E94E63" w:rsidRDefault="00000000">
      <w:pPr>
        <w:pStyle w:val="Heading2"/>
      </w:pPr>
      <w:r>
        <w:lastRenderedPageBreak/>
        <w:t>9.4 Churn by Internet Service</w:t>
      </w:r>
    </w:p>
    <w:tbl>
      <w:tblPr>
        <w:tblStyle w:val="TableGrid"/>
        <w:tblW w:w="0" w:type="auto"/>
        <w:jc w:val="center"/>
        <w:tblLook w:val="04A0" w:firstRow="1" w:lastRow="0" w:firstColumn="1" w:lastColumn="0" w:noHBand="0" w:noVBand="1"/>
      </w:tblPr>
      <w:tblGrid>
        <w:gridCol w:w="3969"/>
        <w:gridCol w:w="3969"/>
      </w:tblGrid>
      <w:tr w:rsidR="00E94E63" w14:paraId="03212848" w14:textId="77777777">
        <w:trPr>
          <w:jc w:val="center"/>
        </w:trPr>
        <w:tc>
          <w:tcPr>
            <w:tcW w:w="3969" w:type="dxa"/>
            <w:shd w:val="clear" w:color="auto" w:fill="1F4E79"/>
          </w:tcPr>
          <w:p w14:paraId="7ED2C6A7" w14:textId="77777777" w:rsidR="00E94E63" w:rsidRDefault="00000000">
            <w:r>
              <w:rPr>
                <w:b/>
                <w:color w:val="FFFFFF"/>
                <w:sz w:val="20"/>
              </w:rPr>
              <w:t>Internet Service</w:t>
            </w:r>
          </w:p>
        </w:tc>
        <w:tc>
          <w:tcPr>
            <w:tcW w:w="3969" w:type="dxa"/>
            <w:shd w:val="clear" w:color="auto" w:fill="1F4E79"/>
          </w:tcPr>
          <w:p w14:paraId="771BDE04" w14:textId="77777777" w:rsidR="00E94E63" w:rsidRDefault="00000000">
            <w:r>
              <w:rPr>
                <w:b/>
                <w:color w:val="FFFFFF"/>
                <w:sz w:val="20"/>
              </w:rPr>
              <w:t>Observed Churn Rate (%)</w:t>
            </w:r>
          </w:p>
        </w:tc>
      </w:tr>
      <w:tr w:rsidR="00E94E63" w14:paraId="204B7B84" w14:textId="77777777">
        <w:trPr>
          <w:jc w:val="center"/>
        </w:trPr>
        <w:tc>
          <w:tcPr>
            <w:tcW w:w="3969" w:type="dxa"/>
          </w:tcPr>
          <w:p w14:paraId="2A130A21" w14:textId="77777777" w:rsidR="00E94E63" w:rsidRDefault="00000000">
            <w:r>
              <w:rPr>
                <w:sz w:val="20"/>
              </w:rPr>
              <w:t>DSL</w:t>
            </w:r>
          </w:p>
        </w:tc>
        <w:tc>
          <w:tcPr>
            <w:tcW w:w="3969" w:type="dxa"/>
          </w:tcPr>
          <w:p w14:paraId="377861C4" w14:textId="77777777" w:rsidR="00E94E63" w:rsidRDefault="00000000">
            <w:r>
              <w:rPr>
                <w:sz w:val="20"/>
              </w:rPr>
              <w:t>18.96</w:t>
            </w:r>
          </w:p>
        </w:tc>
      </w:tr>
      <w:tr w:rsidR="00E94E63" w14:paraId="2BB3009E" w14:textId="77777777">
        <w:trPr>
          <w:jc w:val="center"/>
        </w:trPr>
        <w:tc>
          <w:tcPr>
            <w:tcW w:w="3969" w:type="dxa"/>
          </w:tcPr>
          <w:p w14:paraId="0ACE2C3B" w14:textId="77777777" w:rsidR="00E94E63" w:rsidRDefault="00000000">
            <w:r>
              <w:rPr>
                <w:sz w:val="20"/>
              </w:rPr>
              <w:t>Fiber optic</w:t>
            </w:r>
          </w:p>
        </w:tc>
        <w:tc>
          <w:tcPr>
            <w:tcW w:w="3969" w:type="dxa"/>
          </w:tcPr>
          <w:p w14:paraId="22838C88" w14:textId="77777777" w:rsidR="00E94E63" w:rsidRDefault="00000000">
            <w:r>
              <w:rPr>
                <w:sz w:val="20"/>
              </w:rPr>
              <w:t>41.89</w:t>
            </w:r>
          </w:p>
        </w:tc>
      </w:tr>
      <w:tr w:rsidR="00E94E63" w14:paraId="53BC4A98" w14:textId="77777777">
        <w:trPr>
          <w:jc w:val="center"/>
        </w:trPr>
        <w:tc>
          <w:tcPr>
            <w:tcW w:w="3969" w:type="dxa"/>
          </w:tcPr>
          <w:p w14:paraId="0D2B849E" w14:textId="77777777" w:rsidR="00E94E63" w:rsidRDefault="00000000">
            <w:r>
              <w:rPr>
                <w:sz w:val="20"/>
              </w:rPr>
              <w:t>No</w:t>
            </w:r>
          </w:p>
        </w:tc>
        <w:tc>
          <w:tcPr>
            <w:tcW w:w="3969" w:type="dxa"/>
          </w:tcPr>
          <w:p w14:paraId="598B655B" w14:textId="77777777" w:rsidR="00E94E63" w:rsidRDefault="00000000">
            <w:r>
              <w:rPr>
                <w:sz w:val="20"/>
              </w:rPr>
              <w:t>7.40</w:t>
            </w:r>
          </w:p>
        </w:tc>
      </w:tr>
    </w:tbl>
    <w:p w14:paraId="798690B1" w14:textId="77777777" w:rsidR="00E94E63" w:rsidRDefault="00E94E63"/>
    <w:p w14:paraId="3A69D096" w14:textId="77777777" w:rsidR="00E94E63" w:rsidRDefault="00000000">
      <w:pPr>
        <w:spacing w:after="120"/>
      </w:pPr>
      <w:r>
        <w:t>Fiber optic customers show a notably higher observed churn rate (41.89%) compared with DSL (18.96%) and no internet (7.40%). This association may warrant further investigation.</w:t>
      </w:r>
    </w:p>
    <w:p w14:paraId="0873CEC1" w14:textId="77777777" w:rsidR="00E94E63" w:rsidRDefault="00000000">
      <w:pPr>
        <w:pStyle w:val="Heading2"/>
      </w:pPr>
      <w:r>
        <w:t>9.5 Churn by Payment Method</w:t>
      </w:r>
    </w:p>
    <w:tbl>
      <w:tblPr>
        <w:tblStyle w:val="TableGrid"/>
        <w:tblW w:w="0" w:type="auto"/>
        <w:jc w:val="center"/>
        <w:tblLook w:val="04A0" w:firstRow="1" w:lastRow="0" w:firstColumn="1" w:lastColumn="0" w:noHBand="0" w:noVBand="1"/>
      </w:tblPr>
      <w:tblGrid>
        <w:gridCol w:w="5102"/>
        <w:gridCol w:w="2835"/>
      </w:tblGrid>
      <w:tr w:rsidR="00E94E63" w14:paraId="0307DEDE" w14:textId="77777777">
        <w:trPr>
          <w:jc w:val="center"/>
        </w:trPr>
        <w:tc>
          <w:tcPr>
            <w:tcW w:w="5102" w:type="dxa"/>
            <w:shd w:val="clear" w:color="auto" w:fill="1F4E79"/>
          </w:tcPr>
          <w:p w14:paraId="5DCF87CC" w14:textId="77777777" w:rsidR="00E94E63" w:rsidRDefault="00000000">
            <w:r>
              <w:rPr>
                <w:b/>
                <w:color w:val="FFFFFF"/>
                <w:sz w:val="20"/>
              </w:rPr>
              <w:t>Payment Method</w:t>
            </w:r>
          </w:p>
        </w:tc>
        <w:tc>
          <w:tcPr>
            <w:tcW w:w="2835" w:type="dxa"/>
            <w:shd w:val="clear" w:color="auto" w:fill="1F4E79"/>
          </w:tcPr>
          <w:p w14:paraId="7D997419" w14:textId="77777777" w:rsidR="00E94E63" w:rsidRDefault="00000000">
            <w:r>
              <w:rPr>
                <w:b/>
                <w:color w:val="FFFFFF"/>
                <w:sz w:val="20"/>
              </w:rPr>
              <w:t>Observed Churn Rate (%)</w:t>
            </w:r>
          </w:p>
        </w:tc>
      </w:tr>
      <w:tr w:rsidR="00E94E63" w14:paraId="0D7A4F12" w14:textId="77777777">
        <w:trPr>
          <w:jc w:val="center"/>
        </w:trPr>
        <w:tc>
          <w:tcPr>
            <w:tcW w:w="5102" w:type="dxa"/>
          </w:tcPr>
          <w:p w14:paraId="5FFDA0D2" w14:textId="77777777" w:rsidR="00E94E63" w:rsidRDefault="00000000">
            <w:r>
              <w:rPr>
                <w:sz w:val="20"/>
              </w:rPr>
              <w:t>Bank transfer (automatic)</w:t>
            </w:r>
          </w:p>
        </w:tc>
        <w:tc>
          <w:tcPr>
            <w:tcW w:w="2835" w:type="dxa"/>
          </w:tcPr>
          <w:p w14:paraId="200F7EA5" w14:textId="77777777" w:rsidR="00E94E63" w:rsidRDefault="00000000">
            <w:r>
              <w:rPr>
                <w:sz w:val="20"/>
              </w:rPr>
              <w:t>16.71</w:t>
            </w:r>
          </w:p>
        </w:tc>
      </w:tr>
      <w:tr w:rsidR="00E94E63" w14:paraId="37EC6F83" w14:textId="77777777">
        <w:trPr>
          <w:jc w:val="center"/>
        </w:trPr>
        <w:tc>
          <w:tcPr>
            <w:tcW w:w="5102" w:type="dxa"/>
          </w:tcPr>
          <w:p w14:paraId="283811D3" w14:textId="77777777" w:rsidR="00E94E63" w:rsidRDefault="00000000">
            <w:r>
              <w:rPr>
                <w:sz w:val="20"/>
              </w:rPr>
              <w:t>Credit card (automatic)</w:t>
            </w:r>
          </w:p>
        </w:tc>
        <w:tc>
          <w:tcPr>
            <w:tcW w:w="2835" w:type="dxa"/>
          </w:tcPr>
          <w:p w14:paraId="0A108C8B" w14:textId="77777777" w:rsidR="00E94E63" w:rsidRDefault="00000000">
            <w:r>
              <w:rPr>
                <w:sz w:val="20"/>
              </w:rPr>
              <w:t>15.24</w:t>
            </w:r>
          </w:p>
        </w:tc>
      </w:tr>
      <w:tr w:rsidR="00E94E63" w14:paraId="2A08F6B1" w14:textId="77777777">
        <w:trPr>
          <w:jc w:val="center"/>
        </w:trPr>
        <w:tc>
          <w:tcPr>
            <w:tcW w:w="5102" w:type="dxa"/>
          </w:tcPr>
          <w:p w14:paraId="047EC537" w14:textId="77777777" w:rsidR="00E94E63" w:rsidRDefault="00000000">
            <w:r>
              <w:rPr>
                <w:sz w:val="20"/>
              </w:rPr>
              <w:t>Electronic check</w:t>
            </w:r>
          </w:p>
        </w:tc>
        <w:tc>
          <w:tcPr>
            <w:tcW w:w="2835" w:type="dxa"/>
          </w:tcPr>
          <w:p w14:paraId="0E60938B" w14:textId="77777777" w:rsidR="00E94E63" w:rsidRDefault="00000000">
            <w:r>
              <w:rPr>
                <w:sz w:val="20"/>
              </w:rPr>
              <w:t>45.29</w:t>
            </w:r>
          </w:p>
        </w:tc>
      </w:tr>
      <w:tr w:rsidR="00E94E63" w14:paraId="19FBB35A" w14:textId="77777777">
        <w:trPr>
          <w:jc w:val="center"/>
        </w:trPr>
        <w:tc>
          <w:tcPr>
            <w:tcW w:w="5102" w:type="dxa"/>
          </w:tcPr>
          <w:p w14:paraId="34ECAACF" w14:textId="77777777" w:rsidR="00E94E63" w:rsidRDefault="00000000">
            <w:r>
              <w:rPr>
                <w:sz w:val="20"/>
              </w:rPr>
              <w:t>Mailed check</w:t>
            </w:r>
          </w:p>
        </w:tc>
        <w:tc>
          <w:tcPr>
            <w:tcW w:w="2835" w:type="dxa"/>
          </w:tcPr>
          <w:p w14:paraId="76619E1D" w14:textId="77777777" w:rsidR="00E94E63" w:rsidRDefault="00000000">
            <w:r>
              <w:rPr>
                <w:sz w:val="20"/>
              </w:rPr>
              <w:t>19.11</w:t>
            </w:r>
          </w:p>
        </w:tc>
      </w:tr>
    </w:tbl>
    <w:p w14:paraId="681C3E10" w14:textId="77777777" w:rsidR="00E94E63" w:rsidRDefault="00E94E63"/>
    <w:p w14:paraId="1E85D8C3" w14:textId="77777777" w:rsidR="00E94E63" w:rsidRDefault="00000000">
      <w:pPr>
        <w:pStyle w:val="Heading2"/>
      </w:pPr>
      <w:r>
        <w:t>9.6 Churn by Demographics</w:t>
      </w:r>
    </w:p>
    <w:tbl>
      <w:tblPr>
        <w:tblStyle w:val="TableGrid"/>
        <w:tblW w:w="0" w:type="auto"/>
        <w:jc w:val="center"/>
        <w:tblLook w:val="04A0" w:firstRow="1" w:lastRow="0" w:firstColumn="1" w:lastColumn="0" w:noHBand="0" w:noVBand="1"/>
      </w:tblPr>
      <w:tblGrid>
        <w:gridCol w:w="2268"/>
        <w:gridCol w:w="2268"/>
        <w:gridCol w:w="3402"/>
      </w:tblGrid>
      <w:tr w:rsidR="00E94E63" w14:paraId="28A76422" w14:textId="77777777">
        <w:trPr>
          <w:jc w:val="center"/>
        </w:trPr>
        <w:tc>
          <w:tcPr>
            <w:tcW w:w="2268" w:type="dxa"/>
            <w:shd w:val="clear" w:color="auto" w:fill="1F4E79"/>
          </w:tcPr>
          <w:p w14:paraId="0FD9685D" w14:textId="77777777" w:rsidR="00E94E63" w:rsidRDefault="00000000">
            <w:r>
              <w:rPr>
                <w:b/>
                <w:color w:val="FFFFFF"/>
                <w:sz w:val="20"/>
              </w:rPr>
              <w:t>Variable</w:t>
            </w:r>
          </w:p>
        </w:tc>
        <w:tc>
          <w:tcPr>
            <w:tcW w:w="2268" w:type="dxa"/>
            <w:shd w:val="clear" w:color="auto" w:fill="1F4E79"/>
          </w:tcPr>
          <w:p w14:paraId="2285821E" w14:textId="77777777" w:rsidR="00E94E63" w:rsidRDefault="00000000">
            <w:r>
              <w:rPr>
                <w:b/>
                <w:color w:val="FFFFFF"/>
                <w:sz w:val="20"/>
              </w:rPr>
              <w:t>Value</w:t>
            </w:r>
          </w:p>
        </w:tc>
        <w:tc>
          <w:tcPr>
            <w:tcW w:w="3402" w:type="dxa"/>
            <w:shd w:val="clear" w:color="auto" w:fill="1F4E79"/>
          </w:tcPr>
          <w:p w14:paraId="76DD7390" w14:textId="77777777" w:rsidR="00E94E63" w:rsidRDefault="00000000">
            <w:r>
              <w:rPr>
                <w:b/>
                <w:color w:val="FFFFFF"/>
                <w:sz w:val="20"/>
              </w:rPr>
              <w:t>Observed Churn Rate (%)</w:t>
            </w:r>
          </w:p>
        </w:tc>
      </w:tr>
      <w:tr w:rsidR="00E94E63" w14:paraId="3A21814E" w14:textId="77777777">
        <w:trPr>
          <w:jc w:val="center"/>
        </w:trPr>
        <w:tc>
          <w:tcPr>
            <w:tcW w:w="2268" w:type="dxa"/>
          </w:tcPr>
          <w:p w14:paraId="38B939E7" w14:textId="77777777" w:rsidR="00E94E63" w:rsidRDefault="00000000">
            <w:r>
              <w:rPr>
                <w:sz w:val="20"/>
              </w:rPr>
              <w:t>SeniorCitizen</w:t>
            </w:r>
          </w:p>
        </w:tc>
        <w:tc>
          <w:tcPr>
            <w:tcW w:w="2268" w:type="dxa"/>
          </w:tcPr>
          <w:p w14:paraId="34EF2CAF" w14:textId="77777777" w:rsidR="00E94E63" w:rsidRDefault="00000000">
            <w:r>
              <w:rPr>
                <w:sz w:val="20"/>
              </w:rPr>
              <w:t>Yes</w:t>
            </w:r>
          </w:p>
        </w:tc>
        <w:tc>
          <w:tcPr>
            <w:tcW w:w="3402" w:type="dxa"/>
          </w:tcPr>
          <w:p w14:paraId="56920047" w14:textId="77777777" w:rsidR="00E94E63" w:rsidRDefault="00000000">
            <w:r>
              <w:rPr>
                <w:sz w:val="20"/>
              </w:rPr>
              <w:t>41.68</w:t>
            </w:r>
          </w:p>
        </w:tc>
      </w:tr>
      <w:tr w:rsidR="00E94E63" w14:paraId="0941470A" w14:textId="77777777">
        <w:trPr>
          <w:jc w:val="center"/>
        </w:trPr>
        <w:tc>
          <w:tcPr>
            <w:tcW w:w="2268" w:type="dxa"/>
          </w:tcPr>
          <w:p w14:paraId="326A5B30" w14:textId="77777777" w:rsidR="00E94E63" w:rsidRDefault="00000000">
            <w:r>
              <w:rPr>
                <w:sz w:val="20"/>
              </w:rPr>
              <w:t>SeniorCitizen</w:t>
            </w:r>
          </w:p>
        </w:tc>
        <w:tc>
          <w:tcPr>
            <w:tcW w:w="2268" w:type="dxa"/>
          </w:tcPr>
          <w:p w14:paraId="35390FB6" w14:textId="77777777" w:rsidR="00E94E63" w:rsidRDefault="00000000">
            <w:r>
              <w:rPr>
                <w:sz w:val="20"/>
              </w:rPr>
              <w:t>No</w:t>
            </w:r>
          </w:p>
        </w:tc>
        <w:tc>
          <w:tcPr>
            <w:tcW w:w="3402" w:type="dxa"/>
          </w:tcPr>
          <w:p w14:paraId="691C99B3" w14:textId="77777777" w:rsidR="00E94E63" w:rsidRDefault="00000000">
            <w:r>
              <w:rPr>
                <w:sz w:val="20"/>
              </w:rPr>
              <w:t>23.61</w:t>
            </w:r>
          </w:p>
        </w:tc>
      </w:tr>
      <w:tr w:rsidR="00E94E63" w14:paraId="3435737A" w14:textId="77777777">
        <w:trPr>
          <w:jc w:val="center"/>
        </w:trPr>
        <w:tc>
          <w:tcPr>
            <w:tcW w:w="2268" w:type="dxa"/>
          </w:tcPr>
          <w:p w14:paraId="284F0A66" w14:textId="77777777" w:rsidR="00E94E63" w:rsidRDefault="00000000">
            <w:r>
              <w:rPr>
                <w:sz w:val="20"/>
              </w:rPr>
              <w:t>Partner</w:t>
            </w:r>
          </w:p>
        </w:tc>
        <w:tc>
          <w:tcPr>
            <w:tcW w:w="2268" w:type="dxa"/>
          </w:tcPr>
          <w:p w14:paraId="7B4EB4A2" w14:textId="77777777" w:rsidR="00E94E63" w:rsidRDefault="00000000">
            <w:r>
              <w:rPr>
                <w:sz w:val="20"/>
              </w:rPr>
              <w:t>No</w:t>
            </w:r>
          </w:p>
        </w:tc>
        <w:tc>
          <w:tcPr>
            <w:tcW w:w="3402" w:type="dxa"/>
          </w:tcPr>
          <w:p w14:paraId="157492EE" w14:textId="77777777" w:rsidR="00E94E63" w:rsidRDefault="00000000">
            <w:r>
              <w:rPr>
                <w:sz w:val="20"/>
              </w:rPr>
              <w:t>32.96</w:t>
            </w:r>
          </w:p>
        </w:tc>
      </w:tr>
      <w:tr w:rsidR="00E94E63" w14:paraId="2F8153ED" w14:textId="77777777">
        <w:trPr>
          <w:jc w:val="center"/>
        </w:trPr>
        <w:tc>
          <w:tcPr>
            <w:tcW w:w="2268" w:type="dxa"/>
          </w:tcPr>
          <w:p w14:paraId="019BDFF3" w14:textId="77777777" w:rsidR="00E94E63" w:rsidRDefault="00000000">
            <w:r>
              <w:rPr>
                <w:sz w:val="20"/>
              </w:rPr>
              <w:t>Partner</w:t>
            </w:r>
          </w:p>
        </w:tc>
        <w:tc>
          <w:tcPr>
            <w:tcW w:w="2268" w:type="dxa"/>
          </w:tcPr>
          <w:p w14:paraId="53EB0B79" w14:textId="77777777" w:rsidR="00E94E63" w:rsidRDefault="00000000">
            <w:r>
              <w:rPr>
                <w:sz w:val="20"/>
              </w:rPr>
              <w:t>Yes</w:t>
            </w:r>
          </w:p>
        </w:tc>
        <w:tc>
          <w:tcPr>
            <w:tcW w:w="3402" w:type="dxa"/>
          </w:tcPr>
          <w:p w14:paraId="7B240283" w14:textId="77777777" w:rsidR="00E94E63" w:rsidRDefault="00000000">
            <w:r>
              <w:rPr>
                <w:sz w:val="20"/>
              </w:rPr>
              <w:t>19.66</w:t>
            </w:r>
          </w:p>
        </w:tc>
      </w:tr>
      <w:tr w:rsidR="00E94E63" w14:paraId="2A5F3717" w14:textId="77777777">
        <w:trPr>
          <w:jc w:val="center"/>
        </w:trPr>
        <w:tc>
          <w:tcPr>
            <w:tcW w:w="2268" w:type="dxa"/>
          </w:tcPr>
          <w:p w14:paraId="0F7D7A26" w14:textId="77777777" w:rsidR="00E94E63" w:rsidRDefault="00000000">
            <w:r>
              <w:rPr>
                <w:sz w:val="20"/>
              </w:rPr>
              <w:t>Dependents</w:t>
            </w:r>
          </w:p>
        </w:tc>
        <w:tc>
          <w:tcPr>
            <w:tcW w:w="2268" w:type="dxa"/>
          </w:tcPr>
          <w:p w14:paraId="5BC3CF7B" w14:textId="77777777" w:rsidR="00E94E63" w:rsidRDefault="00000000">
            <w:r>
              <w:rPr>
                <w:sz w:val="20"/>
              </w:rPr>
              <w:t>No</w:t>
            </w:r>
          </w:p>
        </w:tc>
        <w:tc>
          <w:tcPr>
            <w:tcW w:w="3402" w:type="dxa"/>
          </w:tcPr>
          <w:p w14:paraId="01FB8D0F" w14:textId="77777777" w:rsidR="00E94E63" w:rsidRDefault="00000000">
            <w:r>
              <w:rPr>
                <w:sz w:val="20"/>
              </w:rPr>
              <w:t>31.28</w:t>
            </w:r>
          </w:p>
        </w:tc>
      </w:tr>
      <w:tr w:rsidR="00E94E63" w14:paraId="48E1DC9A" w14:textId="77777777">
        <w:trPr>
          <w:jc w:val="center"/>
        </w:trPr>
        <w:tc>
          <w:tcPr>
            <w:tcW w:w="2268" w:type="dxa"/>
          </w:tcPr>
          <w:p w14:paraId="21D14181" w14:textId="77777777" w:rsidR="00E94E63" w:rsidRDefault="00000000">
            <w:r>
              <w:rPr>
                <w:sz w:val="20"/>
              </w:rPr>
              <w:t>Dependents</w:t>
            </w:r>
          </w:p>
        </w:tc>
        <w:tc>
          <w:tcPr>
            <w:tcW w:w="2268" w:type="dxa"/>
          </w:tcPr>
          <w:p w14:paraId="73CABBAA" w14:textId="77777777" w:rsidR="00E94E63" w:rsidRDefault="00000000">
            <w:r>
              <w:rPr>
                <w:sz w:val="20"/>
              </w:rPr>
              <w:t>Yes</w:t>
            </w:r>
          </w:p>
        </w:tc>
        <w:tc>
          <w:tcPr>
            <w:tcW w:w="3402" w:type="dxa"/>
          </w:tcPr>
          <w:p w14:paraId="438E65BD" w14:textId="77777777" w:rsidR="00E94E63" w:rsidRDefault="00000000">
            <w:r>
              <w:rPr>
                <w:sz w:val="20"/>
              </w:rPr>
              <w:t>15.45</w:t>
            </w:r>
          </w:p>
        </w:tc>
      </w:tr>
    </w:tbl>
    <w:p w14:paraId="1BD8CABA" w14:textId="77777777" w:rsidR="00E94E63" w:rsidRDefault="00E94E63"/>
    <w:p w14:paraId="66E5FFAF" w14:textId="77777777" w:rsidR="00E94E63" w:rsidRDefault="00000000">
      <w:pPr>
        <w:jc w:val="center"/>
      </w:pPr>
      <w:r>
        <w:rPr>
          <w:noProof/>
        </w:rPr>
        <w:drawing>
          <wp:inline distT="0" distB="0" distL="0" distR="0" wp14:anchorId="21565D47" wp14:editId="09452405">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analysis.png"/>
                    <pic:cNvPicPr/>
                  </pic:nvPicPr>
                  <pic:blipFill>
                    <a:blip r:embed="rId9"/>
                    <a:stretch>
                      <a:fillRect/>
                    </a:stretch>
                  </pic:blipFill>
                  <pic:spPr>
                    <a:xfrm>
                      <a:off x="0" y="0"/>
                      <a:ext cx="5029200" cy="3143250"/>
                    </a:xfrm>
                    <a:prstGeom prst="rect">
                      <a:avLst/>
                    </a:prstGeom>
                  </pic:spPr>
                </pic:pic>
              </a:graphicData>
            </a:graphic>
          </wp:inline>
        </w:drawing>
      </w:r>
    </w:p>
    <w:p w14:paraId="208ECCAB" w14:textId="77777777" w:rsidR="00E94E63" w:rsidRDefault="00000000">
      <w:pPr>
        <w:spacing w:after="160"/>
        <w:jc w:val="center"/>
      </w:pPr>
      <w:r>
        <w:rPr>
          <w:i/>
          <w:sz w:val="18"/>
        </w:rPr>
        <w:t>Figure 2 — Churn Analysis page: Churn by internet service, payment method, senior citizen, paperless billing</w:t>
      </w:r>
    </w:p>
    <w:p w14:paraId="214E8BC6" w14:textId="77777777" w:rsidR="00E94E63" w:rsidRDefault="00000000">
      <w:pPr>
        <w:jc w:val="center"/>
      </w:pPr>
      <w:r>
        <w:rPr>
          <w:noProof/>
        </w:rPr>
        <w:lastRenderedPageBreak/>
        <w:drawing>
          <wp:inline distT="0" distB="0" distL="0" distR="0" wp14:anchorId="3C838246" wp14:editId="1C298296">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rvice_analysis.png"/>
                    <pic:cNvPicPr/>
                  </pic:nvPicPr>
                  <pic:blipFill>
                    <a:blip r:embed="rId10"/>
                    <a:stretch>
                      <a:fillRect/>
                    </a:stretch>
                  </pic:blipFill>
                  <pic:spPr>
                    <a:xfrm>
                      <a:off x="0" y="0"/>
                      <a:ext cx="5029200" cy="3143250"/>
                    </a:xfrm>
                    <a:prstGeom prst="rect">
                      <a:avLst/>
                    </a:prstGeom>
                  </pic:spPr>
                </pic:pic>
              </a:graphicData>
            </a:graphic>
          </wp:inline>
        </w:drawing>
      </w:r>
    </w:p>
    <w:p w14:paraId="5D54E1A0" w14:textId="77777777" w:rsidR="00E94E63" w:rsidRDefault="00000000">
      <w:pPr>
        <w:spacing w:after="160"/>
        <w:jc w:val="center"/>
      </w:pPr>
      <w:r>
        <w:rPr>
          <w:i/>
          <w:sz w:val="18"/>
        </w:rPr>
        <w:t>Figure 3 — Customer &amp; Service Analysis: Tenure distribution, charges, service subscription count</w:t>
      </w:r>
    </w:p>
    <w:p w14:paraId="1C60A7E5" w14:textId="77777777" w:rsidR="00E94E63" w:rsidRDefault="00000000">
      <w:pPr>
        <w:pStyle w:val="Heading1"/>
      </w:pPr>
      <w:r>
        <w:rPr>
          <w:color w:val="1F4E79"/>
        </w:rPr>
        <w:t>10. KPI Analysis</w:t>
      </w:r>
    </w:p>
    <w:p w14:paraId="4315BDD4" w14:textId="77777777" w:rsidR="00E94E63" w:rsidRDefault="00000000">
      <w:pPr>
        <w:spacing w:after="120"/>
      </w:pPr>
      <w:r>
        <w:t>All KPIs are dynamically computed from the cleaned dataset at runtime.</w:t>
      </w:r>
    </w:p>
    <w:tbl>
      <w:tblPr>
        <w:tblStyle w:val="TableGrid"/>
        <w:tblW w:w="0" w:type="auto"/>
        <w:jc w:val="center"/>
        <w:tblLook w:val="04A0" w:firstRow="1" w:lastRow="0" w:firstColumn="1" w:lastColumn="0" w:noHBand="0" w:noVBand="1"/>
      </w:tblPr>
      <w:tblGrid>
        <w:gridCol w:w="4535"/>
        <w:gridCol w:w="3402"/>
      </w:tblGrid>
      <w:tr w:rsidR="00E94E63" w14:paraId="541F7843" w14:textId="77777777">
        <w:trPr>
          <w:jc w:val="center"/>
        </w:trPr>
        <w:tc>
          <w:tcPr>
            <w:tcW w:w="4535" w:type="dxa"/>
            <w:shd w:val="clear" w:color="auto" w:fill="1F4E79"/>
          </w:tcPr>
          <w:p w14:paraId="34204C5A" w14:textId="77777777" w:rsidR="00E94E63" w:rsidRDefault="00000000">
            <w:r>
              <w:rPr>
                <w:b/>
                <w:color w:val="FFFFFF"/>
                <w:sz w:val="20"/>
              </w:rPr>
              <w:t>KPI</w:t>
            </w:r>
          </w:p>
        </w:tc>
        <w:tc>
          <w:tcPr>
            <w:tcW w:w="3402" w:type="dxa"/>
            <w:shd w:val="clear" w:color="auto" w:fill="1F4E79"/>
          </w:tcPr>
          <w:p w14:paraId="561DE678" w14:textId="77777777" w:rsidR="00E94E63" w:rsidRDefault="00000000">
            <w:r>
              <w:rPr>
                <w:b/>
                <w:color w:val="FFFFFF"/>
                <w:sz w:val="20"/>
              </w:rPr>
              <w:t>Actual Computed Value</w:t>
            </w:r>
          </w:p>
        </w:tc>
      </w:tr>
      <w:tr w:rsidR="00E94E63" w14:paraId="3DD4FD23" w14:textId="77777777">
        <w:trPr>
          <w:jc w:val="center"/>
        </w:trPr>
        <w:tc>
          <w:tcPr>
            <w:tcW w:w="4535" w:type="dxa"/>
          </w:tcPr>
          <w:p w14:paraId="5655870B" w14:textId="77777777" w:rsidR="00E94E63" w:rsidRDefault="00000000">
            <w:r>
              <w:rPr>
                <w:sz w:val="20"/>
              </w:rPr>
              <w:t>Total Customers</w:t>
            </w:r>
          </w:p>
        </w:tc>
        <w:tc>
          <w:tcPr>
            <w:tcW w:w="3402" w:type="dxa"/>
          </w:tcPr>
          <w:p w14:paraId="2A2A8FA2" w14:textId="77777777" w:rsidR="00E94E63" w:rsidRDefault="00000000">
            <w:r>
              <w:rPr>
                <w:sz w:val="20"/>
              </w:rPr>
              <w:t>7,043</w:t>
            </w:r>
          </w:p>
        </w:tc>
      </w:tr>
      <w:tr w:rsidR="00E94E63" w14:paraId="28E19907" w14:textId="77777777">
        <w:trPr>
          <w:jc w:val="center"/>
        </w:trPr>
        <w:tc>
          <w:tcPr>
            <w:tcW w:w="4535" w:type="dxa"/>
          </w:tcPr>
          <w:p w14:paraId="2F0005E7" w14:textId="77777777" w:rsidR="00E94E63" w:rsidRDefault="00000000">
            <w:r>
              <w:rPr>
                <w:sz w:val="20"/>
              </w:rPr>
              <w:t>Churned Customers</w:t>
            </w:r>
          </w:p>
        </w:tc>
        <w:tc>
          <w:tcPr>
            <w:tcW w:w="3402" w:type="dxa"/>
          </w:tcPr>
          <w:p w14:paraId="2EEF2EC2" w14:textId="77777777" w:rsidR="00E94E63" w:rsidRDefault="00000000">
            <w:r>
              <w:rPr>
                <w:sz w:val="20"/>
              </w:rPr>
              <w:t>1,869</w:t>
            </w:r>
          </w:p>
        </w:tc>
      </w:tr>
      <w:tr w:rsidR="00E94E63" w14:paraId="6530D61D" w14:textId="77777777">
        <w:trPr>
          <w:jc w:val="center"/>
        </w:trPr>
        <w:tc>
          <w:tcPr>
            <w:tcW w:w="4535" w:type="dxa"/>
          </w:tcPr>
          <w:p w14:paraId="71B85F22" w14:textId="77777777" w:rsidR="00E94E63" w:rsidRDefault="00000000">
            <w:r>
              <w:rPr>
                <w:sz w:val="20"/>
              </w:rPr>
              <w:t>Retained Customers</w:t>
            </w:r>
          </w:p>
        </w:tc>
        <w:tc>
          <w:tcPr>
            <w:tcW w:w="3402" w:type="dxa"/>
          </w:tcPr>
          <w:p w14:paraId="49268107" w14:textId="77777777" w:rsidR="00E94E63" w:rsidRDefault="00000000">
            <w:r>
              <w:rPr>
                <w:sz w:val="20"/>
              </w:rPr>
              <w:t>5,174</w:t>
            </w:r>
          </w:p>
        </w:tc>
      </w:tr>
      <w:tr w:rsidR="00E94E63" w14:paraId="4311EF35" w14:textId="77777777">
        <w:trPr>
          <w:jc w:val="center"/>
        </w:trPr>
        <w:tc>
          <w:tcPr>
            <w:tcW w:w="4535" w:type="dxa"/>
          </w:tcPr>
          <w:p w14:paraId="1D92F7F2" w14:textId="77777777" w:rsidR="00E94E63" w:rsidRDefault="00000000">
            <w:r>
              <w:rPr>
                <w:sz w:val="20"/>
              </w:rPr>
              <w:t>Churn Rate</w:t>
            </w:r>
          </w:p>
        </w:tc>
        <w:tc>
          <w:tcPr>
            <w:tcW w:w="3402" w:type="dxa"/>
          </w:tcPr>
          <w:p w14:paraId="2A3EB77D" w14:textId="77777777" w:rsidR="00E94E63" w:rsidRDefault="00000000">
            <w:r>
              <w:rPr>
                <w:sz w:val="20"/>
              </w:rPr>
              <w:t>26.54%</w:t>
            </w:r>
          </w:p>
        </w:tc>
      </w:tr>
      <w:tr w:rsidR="00E94E63" w14:paraId="7883636D" w14:textId="77777777">
        <w:trPr>
          <w:jc w:val="center"/>
        </w:trPr>
        <w:tc>
          <w:tcPr>
            <w:tcW w:w="4535" w:type="dxa"/>
          </w:tcPr>
          <w:p w14:paraId="221291F5" w14:textId="77777777" w:rsidR="00E94E63" w:rsidRDefault="00000000">
            <w:r>
              <w:rPr>
                <w:sz w:val="20"/>
              </w:rPr>
              <w:t>Retention Rate</w:t>
            </w:r>
          </w:p>
        </w:tc>
        <w:tc>
          <w:tcPr>
            <w:tcW w:w="3402" w:type="dxa"/>
          </w:tcPr>
          <w:p w14:paraId="3D762558" w14:textId="77777777" w:rsidR="00E94E63" w:rsidRDefault="00000000">
            <w:r>
              <w:rPr>
                <w:sz w:val="20"/>
              </w:rPr>
              <w:t>73.46%</w:t>
            </w:r>
          </w:p>
        </w:tc>
      </w:tr>
      <w:tr w:rsidR="00E94E63" w14:paraId="50515A1F" w14:textId="77777777">
        <w:trPr>
          <w:jc w:val="center"/>
        </w:trPr>
        <w:tc>
          <w:tcPr>
            <w:tcW w:w="4535" w:type="dxa"/>
          </w:tcPr>
          <w:p w14:paraId="638A5138" w14:textId="77777777" w:rsidR="00E94E63" w:rsidRDefault="00000000">
            <w:r>
              <w:rPr>
                <w:sz w:val="20"/>
              </w:rPr>
              <w:t>Average Tenure (all customers)</w:t>
            </w:r>
          </w:p>
        </w:tc>
        <w:tc>
          <w:tcPr>
            <w:tcW w:w="3402" w:type="dxa"/>
          </w:tcPr>
          <w:p w14:paraId="4C5ABEAA" w14:textId="77777777" w:rsidR="00E94E63" w:rsidRDefault="00000000">
            <w:r>
              <w:rPr>
                <w:sz w:val="20"/>
              </w:rPr>
              <w:t>32.37 months</w:t>
            </w:r>
          </w:p>
        </w:tc>
      </w:tr>
      <w:tr w:rsidR="00E94E63" w14:paraId="11F4B503" w14:textId="77777777">
        <w:trPr>
          <w:jc w:val="center"/>
        </w:trPr>
        <w:tc>
          <w:tcPr>
            <w:tcW w:w="4535" w:type="dxa"/>
          </w:tcPr>
          <w:p w14:paraId="5BFB3359" w14:textId="77777777" w:rsidR="00E94E63" w:rsidRDefault="00000000">
            <w:r>
              <w:rPr>
                <w:sz w:val="20"/>
              </w:rPr>
              <w:t>Average Tenure (churned)</w:t>
            </w:r>
          </w:p>
        </w:tc>
        <w:tc>
          <w:tcPr>
            <w:tcW w:w="3402" w:type="dxa"/>
          </w:tcPr>
          <w:p w14:paraId="4EEDC03D" w14:textId="77777777" w:rsidR="00E94E63" w:rsidRDefault="00000000">
            <w:r>
              <w:rPr>
                <w:sz w:val="20"/>
              </w:rPr>
              <w:t>17.98 months</w:t>
            </w:r>
          </w:p>
        </w:tc>
      </w:tr>
      <w:tr w:rsidR="00E94E63" w14:paraId="729F5957" w14:textId="77777777">
        <w:trPr>
          <w:jc w:val="center"/>
        </w:trPr>
        <w:tc>
          <w:tcPr>
            <w:tcW w:w="4535" w:type="dxa"/>
          </w:tcPr>
          <w:p w14:paraId="73D0E730" w14:textId="77777777" w:rsidR="00E94E63" w:rsidRDefault="00000000">
            <w:r>
              <w:rPr>
                <w:sz w:val="20"/>
              </w:rPr>
              <w:t>Average Tenure (retained)</w:t>
            </w:r>
          </w:p>
        </w:tc>
        <w:tc>
          <w:tcPr>
            <w:tcW w:w="3402" w:type="dxa"/>
          </w:tcPr>
          <w:p w14:paraId="304217FF" w14:textId="77777777" w:rsidR="00E94E63" w:rsidRDefault="00000000">
            <w:r>
              <w:rPr>
                <w:sz w:val="20"/>
              </w:rPr>
              <w:t>37.57 months</w:t>
            </w:r>
          </w:p>
        </w:tc>
      </w:tr>
      <w:tr w:rsidR="00E94E63" w14:paraId="4EABD3EA" w14:textId="77777777">
        <w:trPr>
          <w:jc w:val="center"/>
        </w:trPr>
        <w:tc>
          <w:tcPr>
            <w:tcW w:w="4535" w:type="dxa"/>
          </w:tcPr>
          <w:p w14:paraId="66335849" w14:textId="77777777" w:rsidR="00E94E63" w:rsidRDefault="00000000">
            <w:r>
              <w:rPr>
                <w:sz w:val="20"/>
              </w:rPr>
              <w:t>Average Monthly Charges (all)</w:t>
            </w:r>
          </w:p>
        </w:tc>
        <w:tc>
          <w:tcPr>
            <w:tcW w:w="3402" w:type="dxa"/>
          </w:tcPr>
          <w:p w14:paraId="5ACEE81F" w14:textId="77777777" w:rsidR="00E94E63" w:rsidRDefault="00000000">
            <w:r>
              <w:rPr>
                <w:sz w:val="20"/>
              </w:rPr>
              <w:t>$64.76</w:t>
            </w:r>
          </w:p>
        </w:tc>
      </w:tr>
      <w:tr w:rsidR="00E94E63" w14:paraId="197C01C9" w14:textId="77777777">
        <w:trPr>
          <w:jc w:val="center"/>
        </w:trPr>
        <w:tc>
          <w:tcPr>
            <w:tcW w:w="4535" w:type="dxa"/>
          </w:tcPr>
          <w:p w14:paraId="30ED8C01" w14:textId="77777777" w:rsidR="00E94E63" w:rsidRDefault="00000000">
            <w:r>
              <w:rPr>
                <w:sz w:val="20"/>
              </w:rPr>
              <w:t>Average Monthly Charges (churned)</w:t>
            </w:r>
          </w:p>
        </w:tc>
        <w:tc>
          <w:tcPr>
            <w:tcW w:w="3402" w:type="dxa"/>
          </w:tcPr>
          <w:p w14:paraId="2420CD98" w14:textId="77777777" w:rsidR="00E94E63" w:rsidRDefault="00000000">
            <w:r>
              <w:rPr>
                <w:sz w:val="20"/>
              </w:rPr>
              <w:t>$74.44</w:t>
            </w:r>
          </w:p>
        </w:tc>
      </w:tr>
      <w:tr w:rsidR="00E94E63" w14:paraId="4BBCF432" w14:textId="77777777">
        <w:trPr>
          <w:jc w:val="center"/>
        </w:trPr>
        <w:tc>
          <w:tcPr>
            <w:tcW w:w="4535" w:type="dxa"/>
          </w:tcPr>
          <w:p w14:paraId="455D2D06" w14:textId="77777777" w:rsidR="00E94E63" w:rsidRDefault="00000000">
            <w:r>
              <w:rPr>
                <w:sz w:val="20"/>
              </w:rPr>
              <w:t>Average Monthly Charges (retained)</w:t>
            </w:r>
          </w:p>
        </w:tc>
        <w:tc>
          <w:tcPr>
            <w:tcW w:w="3402" w:type="dxa"/>
          </w:tcPr>
          <w:p w14:paraId="22951114" w14:textId="77777777" w:rsidR="00E94E63" w:rsidRDefault="00000000">
            <w:r>
              <w:rPr>
                <w:sz w:val="20"/>
              </w:rPr>
              <w:t>$61.27</w:t>
            </w:r>
          </w:p>
        </w:tc>
      </w:tr>
      <w:tr w:rsidR="00E94E63" w14:paraId="35A591AB" w14:textId="77777777">
        <w:trPr>
          <w:jc w:val="center"/>
        </w:trPr>
        <w:tc>
          <w:tcPr>
            <w:tcW w:w="4535" w:type="dxa"/>
          </w:tcPr>
          <w:p w14:paraId="2AF10A64" w14:textId="77777777" w:rsidR="00E94E63" w:rsidRDefault="00000000">
            <w:r>
              <w:rPr>
                <w:sz w:val="20"/>
              </w:rPr>
              <w:t>Average Total Charges (all)</w:t>
            </w:r>
          </w:p>
        </w:tc>
        <w:tc>
          <w:tcPr>
            <w:tcW w:w="3402" w:type="dxa"/>
          </w:tcPr>
          <w:p w14:paraId="7C286B34" w14:textId="77777777" w:rsidR="00E94E63" w:rsidRDefault="00000000">
            <w:r>
              <w:rPr>
                <w:sz w:val="20"/>
              </w:rPr>
              <w:t>$2,279.73</w:t>
            </w:r>
          </w:p>
        </w:tc>
      </w:tr>
      <w:tr w:rsidR="00E94E63" w14:paraId="5C2C95DB" w14:textId="77777777">
        <w:trPr>
          <w:jc w:val="center"/>
        </w:trPr>
        <w:tc>
          <w:tcPr>
            <w:tcW w:w="4535" w:type="dxa"/>
          </w:tcPr>
          <w:p w14:paraId="2BD216A1" w14:textId="77777777" w:rsidR="00E94E63" w:rsidRDefault="00000000">
            <w:r>
              <w:rPr>
                <w:sz w:val="20"/>
              </w:rPr>
              <w:t>Average Total Charges (churned)</w:t>
            </w:r>
          </w:p>
        </w:tc>
        <w:tc>
          <w:tcPr>
            <w:tcW w:w="3402" w:type="dxa"/>
          </w:tcPr>
          <w:p w14:paraId="35BAD93C" w14:textId="77777777" w:rsidR="00E94E63" w:rsidRDefault="00000000">
            <w:r>
              <w:rPr>
                <w:sz w:val="20"/>
              </w:rPr>
              <w:t>$1,531.80</w:t>
            </w:r>
          </w:p>
        </w:tc>
      </w:tr>
      <w:tr w:rsidR="00E94E63" w14:paraId="0DA5B525" w14:textId="77777777">
        <w:trPr>
          <w:jc w:val="center"/>
        </w:trPr>
        <w:tc>
          <w:tcPr>
            <w:tcW w:w="4535" w:type="dxa"/>
          </w:tcPr>
          <w:p w14:paraId="357DE234" w14:textId="77777777" w:rsidR="00E94E63" w:rsidRDefault="00000000">
            <w:r>
              <w:rPr>
                <w:sz w:val="20"/>
              </w:rPr>
              <w:t>Average Total Charges (retained)</w:t>
            </w:r>
          </w:p>
        </w:tc>
        <w:tc>
          <w:tcPr>
            <w:tcW w:w="3402" w:type="dxa"/>
          </w:tcPr>
          <w:p w14:paraId="395BB118" w14:textId="77777777" w:rsidR="00E94E63" w:rsidRDefault="00000000">
            <w:r>
              <w:rPr>
                <w:sz w:val="20"/>
              </w:rPr>
              <w:t>$2,549.91</w:t>
            </w:r>
          </w:p>
        </w:tc>
      </w:tr>
    </w:tbl>
    <w:p w14:paraId="29231499" w14:textId="77777777" w:rsidR="00E94E63" w:rsidRDefault="00E94E63"/>
    <w:p w14:paraId="41DA0859" w14:textId="77777777" w:rsidR="00E94E63" w:rsidRDefault="00000000">
      <w:pPr>
        <w:pStyle w:val="Heading1"/>
      </w:pPr>
      <w:r>
        <w:rPr>
          <w:color w:val="1F4E79"/>
        </w:rPr>
        <w:t>11. Machine Learning Methodology</w:t>
      </w:r>
    </w:p>
    <w:p w14:paraId="647F2535" w14:textId="77777777" w:rsidR="00E94E63" w:rsidRDefault="00000000">
      <w:pPr>
        <w:pStyle w:val="Heading2"/>
      </w:pPr>
      <w:r>
        <w:t>11.1 Feature Set</w:t>
      </w:r>
    </w:p>
    <w:p w14:paraId="7CC34B26" w14:textId="77777777" w:rsidR="00E94E63" w:rsidRDefault="00000000">
      <w:pPr>
        <w:spacing w:after="120"/>
      </w:pPr>
      <w:r>
        <w:t>Total features used for training: 23 (7 numeric, 16 categorical). customerID was excluded (identifier). TenureGroup and ChargeBand were excluded (categorical bins redundant with their numeric sources in tree models).</w:t>
      </w:r>
    </w:p>
    <w:tbl>
      <w:tblPr>
        <w:tblStyle w:val="TableGrid"/>
        <w:tblW w:w="0" w:type="auto"/>
        <w:jc w:val="center"/>
        <w:tblLook w:val="04A0" w:firstRow="1" w:lastRow="0" w:firstColumn="1" w:lastColumn="0" w:noHBand="0" w:noVBand="1"/>
      </w:tblPr>
      <w:tblGrid>
        <w:gridCol w:w="1701"/>
        <w:gridCol w:w="7654"/>
      </w:tblGrid>
      <w:tr w:rsidR="00E94E63" w14:paraId="0BA600C6" w14:textId="77777777">
        <w:trPr>
          <w:jc w:val="center"/>
        </w:trPr>
        <w:tc>
          <w:tcPr>
            <w:tcW w:w="1701" w:type="dxa"/>
            <w:shd w:val="clear" w:color="auto" w:fill="1F4E79"/>
          </w:tcPr>
          <w:p w14:paraId="6B26FC65" w14:textId="77777777" w:rsidR="00E94E63" w:rsidRDefault="00000000">
            <w:r>
              <w:rPr>
                <w:b/>
                <w:color w:val="FFFFFF"/>
                <w:sz w:val="20"/>
              </w:rPr>
              <w:t>Type</w:t>
            </w:r>
          </w:p>
        </w:tc>
        <w:tc>
          <w:tcPr>
            <w:tcW w:w="7654" w:type="dxa"/>
            <w:shd w:val="clear" w:color="auto" w:fill="1F4E79"/>
          </w:tcPr>
          <w:p w14:paraId="51AD97D1" w14:textId="77777777" w:rsidR="00E94E63" w:rsidRDefault="00000000">
            <w:r>
              <w:rPr>
                <w:b/>
                <w:color w:val="FFFFFF"/>
                <w:sz w:val="20"/>
              </w:rPr>
              <w:t>Features</w:t>
            </w:r>
          </w:p>
        </w:tc>
      </w:tr>
      <w:tr w:rsidR="00E94E63" w14:paraId="01676D49" w14:textId="77777777">
        <w:trPr>
          <w:jc w:val="center"/>
        </w:trPr>
        <w:tc>
          <w:tcPr>
            <w:tcW w:w="1701" w:type="dxa"/>
          </w:tcPr>
          <w:p w14:paraId="7A786938" w14:textId="77777777" w:rsidR="00E94E63" w:rsidRDefault="00000000">
            <w:r>
              <w:rPr>
                <w:sz w:val="20"/>
              </w:rPr>
              <w:lastRenderedPageBreak/>
              <w:t>Numeric (7)</w:t>
            </w:r>
          </w:p>
        </w:tc>
        <w:tc>
          <w:tcPr>
            <w:tcW w:w="7654" w:type="dxa"/>
          </w:tcPr>
          <w:p w14:paraId="78697982" w14:textId="77777777" w:rsidR="00E94E63" w:rsidRDefault="00000000">
            <w:r>
              <w:rPr>
                <w:sz w:val="20"/>
              </w:rPr>
              <w:t>tenure, MonthlyCharges, TotalCharges, ServiceCount, HasPhone, HasInternet, ChargePerTenure</w:t>
            </w:r>
          </w:p>
        </w:tc>
      </w:tr>
      <w:tr w:rsidR="00E94E63" w14:paraId="6373AAA9" w14:textId="77777777">
        <w:trPr>
          <w:jc w:val="center"/>
        </w:trPr>
        <w:tc>
          <w:tcPr>
            <w:tcW w:w="1701" w:type="dxa"/>
          </w:tcPr>
          <w:p w14:paraId="77D84323" w14:textId="77777777" w:rsidR="00E94E63" w:rsidRDefault="00000000">
            <w:r>
              <w:rPr>
                <w:sz w:val="20"/>
              </w:rPr>
              <w:t>Categorical (16)</w:t>
            </w:r>
          </w:p>
        </w:tc>
        <w:tc>
          <w:tcPr>
            <w:tcW w:w="7654" w:type="dxa"/>
          </w:tcPr>
          <w:p w14:paraId="3E9489B5" w14:textId="77777777" w:rsidR="00E94E63" w:rsidRDefault="00000000">
            <w:r>
              <w:rPr>
                <w:sz w:val="20"/>
              </w:rPr>
              <w:t>gender, SeniorCitizen, Partner, Dependents, PhoneService, MultipleLines, InternetService, OnlineSecurity, OnlineBackup, DeviceProtection, TechSupport, StreamingTV, StreamingMovies, Contract, PaperlessBilling, PaymentMethod</w:t>
            </w:r>
          </w:p>
        </w:tc>
      </w:tr>
    </w:tbl>
    <w:p w14:paraId="6767014A" w14:textId="77777777" w:rsidR="00E94E63" w:rsidRDefault="00E94E63"/>
    <w:p w14:paraId="75A9634C" w14:textId="77777777" w:rsidR="00E94E63" w:rsidRDefault="00000000">
      <w:pPr>
        <w:pStyle w:val="Heading2"/>
      </w:pPr>
      <w:r>
        <w:t>11.2 Preprocessing Pipeline</w:t>
      </w:r>
    </w:p>
    <w:p w14:paraId="7E535EA1" w14:textId="77777777" w:rsidR="00E94E63" w:rsidRDefault="00000000">
      <w:pPr>
        <w:pStyle w:val="ListBullet"/>
        <w:spacing w:after="60"/>
      </w:pPr>
      <w:r>
        <w:t>StandardScaler applied to all 7 numeric features (zero mean, unit variance).</w:t>
      </w:r>
    </w:p>
    <w:p w14:paraId="5F6248C9" w14:textId="77777777" w:rsidR="00E94E63" w:rsidRDefault="00000000">
      <w:pPr>
        <w:pStyle w:val="ListBullet"/>
        <w:spacing w:after="60"/>
      </w:pPr>
      <w:r>
        <w:t>OneHotEncoder(handle_unknown='ignore') applied to all 16 categorical features.</w:t>
      </w:r>
    </w:p>
    <w:p w14:paraId="588F426D" w14:textId="77777777" w:rsidR="00E94E63" w:rsidRDefault="00000000">
      <w:pPr>
        <w:pStyle w:val="ListBullet"/>
        <w:spacing w:after="60"/>
      </w:pPr>
      <w:r>
        <w:t>Both transformers wrapped in a single ColumnTransformer.</w:t>
      </w:r>
    </w:p>
    <w:p w14:paraId="0AF42FA9" w14:textId="77777777" w:rsidR="00E94E63" w:rsidRDefault="00000000">
      <w:pPr>
        <w:pStyle w:val="ListBullet"/>
        <w:spacing w:after="60"/>
      </w:pPr>
      <w:r>
        <w:t>ColumnTransformer embedded in a sklearn Pipeline with each classifier — prevents data leakage between train and test.</w:t>
      </w:r>
    </w:p>
    <w:p w14:paraId="54D514A0" w14:textId="77777777" w:rsidR="00E94E63" w:rsidRDefault="00000000">
      <w:pPr>
        <w:pStyle w:val="ListBullet"/>
        <w:spacing w:after="60"/>
      </w:pPr>
      <w:r>
        <w:t>The same Pipeline object is used for both training and all predictions.</w:t>
      </w:r>
    </w:p>
    <w:p w14:paraId="0D851ABD" w14:textId="77777777" w:rsidR="00E94E63" w:rsidRDefault="00000000">
      <w:pPr>
        <w:pStyle w:val="Heading2"/>
      </w:pPr>
      <w:r>
        <w:t>11.3 Train / Test Split</w:t>
      </w:r>
    </w:p>
    <w:tbl>
      <w:tblPr>
        <w:tblStyle w:val="TableGrid"/>
        <w:tblW w:w="0" w:type="auto"/>
        <w:jc w:val="center"/>
        <w:tblLook w:val="04A0" w:firstRow="1" w:lastRow="0" w:firstColumn="1" w:lastColumn="0" w:noHBand="0" w:noVBand="1"/>
      </w:tblPr>
      <w:tblGrid>
        <w:gridCol w:w="2835"/>
        <w:gridCol w:w="5102"/>
      </w:tblGrid>
      <w:tr w:rsidR="00E94E63" w14:paraId="631C42ED" w14:textId="77777777">
        <w:trPr>
          <w:jc w:val="center"/>
        </w:trPr>
        <w:tc>
          <w:tcPr>
            <w:tcW w:w="2835" w:type="dxa"/>
            <w:shd w:val="clear" w:color="auto" w:fill="1F4E79"/>
          </w:tcPr>
          <w:p w14:paraId="465F8B9E" w14:textId="77777777" w:rsidR="00E94E63" w:rsidRDefault="00000000">
            <w:r>
              <w:rPr>
                <w:b/>
                <w:color w:val="FFFFFF"/>
                <w:sz w:val="20"/>
              </w:rPr>
              <w:t>Parameter</w:t>
            </w:r>
          </w:p>
        </w:tc>
        <w:tc>
          <w:tcPr>
            <w:tcW w:w="5102" w:type="dxa"/>
            <w:shd w:val="clear" w:color="auto" w:fill="1F4E79"/>
          </w:tcPr>
          <w:p w14:paraId="5A7C06C3" w14:textId="77777777" w:rsidR="00E94E63" w:rsidRDefault="00000000">
            <w:r>
              <w:rPr>
                <w:b/>
                <w:color w:val="FFFFFF"/>
                <w:sz w:val="20"/>
              </w:rPr>
              <w:t>Value</w:t>
            </w:r>
          </w:p>
        </w:tc>
      </w:tr>
      <w:tr w:rsidR="00E94E63" w14:paraId="329DD515" w14:textId="77777777">
        <w:trPr>
          <w:jc w:val="center"/>
        </w:trPr>
        <w:tc>
          <w:tcPr>
            <w:tcW w:w="2835" w:type="dxa"/>
          </w:tcPr>
          <w:p w14:paraId="4E406101" w14:textId="77777777" w:rsidR="00E94E63" w:rsidRDefault="00000000">
            <w:r>
              <w:rPr>
                <w:sz w:val="20"/>
              </w:rPr>
              <w:t>Split ratio</w:t>
            </w:r>
          </w:p>
        </w:tc>
        <w:tc>
          <w:tcPr>
            <w:tcW w:w="5102" w:type="dxa"/>
          </w:tcPr>
          <w:p w14:paraId="16D63437" w14:textId="77777777" w:rsidR="00E94E63" w:rsidRDefault="00000000">
            <w:r>
              <w:rPr>
                <w:sz w:val="20"/>
              </w:rPr>
              <w:t>80% train / 20% test</w:t>
            </w:r>
          </w:p>
        </w:tc>
      </w:tr>
      <w:tr w:rsidR="00E94E63" w14:paraId="7CF73DDE" w14:textId="77777777">
        <w:trPr>
          <w:jc w:val="center"/>
        </w:trPr>
        <w:tc>
          <w:tcPr>
            <w:tcW w:w="2835" w:type="dxa"/>
          </w:tcPr>
          <w:p w14:paraId="6C045BD2" w14:textId="77777777" w:rsidR="00E94E63" w:rsidRDefault="00000000">
            <w:r>
              <w:rPr>
                <w:sz w:val="20"/>
              </w:rPr>
              <w:t>Stratification</w:t>
            </w:r>
          </w:p>
        </w:tc>
        <w:tc>
          <w:tcPr>
            <w:tcW w:w="5102" w:type="dxa"/>
          </w:tcPr>
          <w:p w14:paraId="7E437548" w14:textId="77777777" w:rsidR="00E94E63" w:rsidRDefault="00000000">
            <w:r>
              <w:rPr>
                <w:sz w:val="20"/>
              </w:rPr>
              <w:t>Yes — on target (Churn) to preserve 26.54% / 73.46% ratio</w:t>
            </w:r>
          </w:p>
        </w:tc>
      </w:tr>
      <w:tr w:rsidR="00E94E63" w14:paraId="035679AA" w14:textId="77777777">
        <w:trPr>
          <w:jc w:val="center"/>
        </w:trPr>
        <w:tc>
          <w:tcPr>
            <w:tcW w:w="2835" w:type="dxa"/>
          </w:tcPr>
          <w:p w14:paraId="340D7173" w14:textId="77777777" w:rsidR="00E94E63" w:rsidRDefault="00000000">
            <w:r>
              <w:rPr>
                <w:sz w:val="20"/>
              </w:rPr>
              <w:t>Random state</w:t>
            </w:r>
          </w:p>
        </w:tc>
        <w:tc>
          <w:tcPr>
            <w:tcW w:w="5102" w:type="dxa"/>
          </w:tcPr>
          <w:p w14:paraId="02C60FBD" w14:textId="77777777" w:rsidR="00E94E63" w:rsidRDefault="00000000">
            <w:r>
              <w:rPr>
                <w:sz w:val="20"/>
              </w:rPr>
              <w:t>42 (fixed for full reproducibility)</w:t>
            </w:r>
          </w:p>
        </w:tc>
      </w:tr>
      <w:tr w:rsidR="00E94E63" w14:paraId="0BE23F07" w14:textId="77777777">
        <w:trPr>
          <w:jc w:val="center"/>
        </w:trPr>
        <w:tc>
          <w:tcPr>
            <w:tcW w:w="2835" w:type="dxa"/>
          </w:tcPr>
          <w:p w14:paraId="2786247C" w14:textId="77777777" w:rsidR="00E94E63" w:rsidRDefault="00000000">
            <w:r>
              <w:rPr>
                <w:sz w:val="20"/>
              </w:rPr>
              <w:t>Training samples</w:t>
            </w:r>
          </w:p>
        </w:tc>
        <w:tc>
          <w:tcPr>
            <w:tcW w:w="5102" w:type="dxa"/>
          </w:tcPr>
          <w:p w14:paraId="60327C95" w14:textId="77777777" w:rsidR="00E94E63" w:rsidRDefault="00000000">
            <w:r>
              <w:rPr>
                <w:sz w:val="20"/>
              </w:rPr>
              <w:t>5,634</w:t>
            </w:r>
          </w:p>
        </w:tc>
      </w:tr>
      <w:tr w:rsidR="00E94E63" w14:paraId="0C0C7815" w14:textId="77777777">
        <w:trPr>
          <w:jc w:val="center"/>
        </w:trPr>
        <w:tc>
          <w:tcPr>
            <w:tcW w:w="2835" w:type="dxa"/>
          </w:tcPr>
          <w:p w14:paraId="0198B814" w14:textId="77777777" w:rsidR="00E94E63" w:rsidRDefault="00000000">
            <w:r>
              <w:rPr>
                <w:sz w:val="20"/>
              </w:rPr>
              <w:t>Test samples</w:t>
            </w:r>
          </w:p>
        </w:tc>
        <w:tc>
          <w:tcPr>
            <w:tcW w:w="5102" w:type="dxa"/>
          </w:tcPr>
          <w:p w14:paraId="5ADA8425" w14:textId="77777777" w:rsidR="00E94E63" w:rsidRDefault="00000000">
            <w:r>
              <w:rPr>
                <w:sz w:val="20"/>
              </w:rPr>
              <w:t>1,409</w:t>
            </w:r>
          </w:p>
        </w:tc>
      </w:tr>
    </w:tbl>
    <w:p w14:paraId="55676723" w14:textId="77777777" w:rsidR="00E94E63" w:rsidRDefault="00E94E63"/>
    <w:p w14:paraId="7AEC9BAD" w14:textId="77777777" w:rsidR="00E94E63" w:rsidRDefault="00000000">
      <w:pPr>
        <w:pStyle w:val="Heading2"/>
      </w:pPr>
      <w:r>
        <w:t>11.4 Models Trained</w:t>
      </w:r>
    </w:p>
    <w:tbl>
      <w:tblPr>
        <w:tblStyle w:val="TableGrid"/>
        <w:tblW w:w="0" w:type="auto"/>
        <w:jc w:val="center"/>
        <w:tblLook w:val="04A0" w:firstRow="1" w:lastRow="0" w:firstColumn="1" w:lastColumn="0" w:noHBand="0" w:noVBand="1"/>
      </w:tblPr>
      <w:tblGrid>
        <w:gridCol w:w="2835"/>
        <w:gridCol w:w="5386"/>
      </w:tblGrid>
      <w:tr w:rsidR="00E94E63" w14:paraId="3F999EAA" w14:textId="77777777">
        <w:trPr>
          <w:jc w:val="center"/>
        </w:trPr>
        <w:tc>
          <w:tcPr>
            <w:tcW w:w="2835" w:type="dxa"/>
            <w:shd w:val="clear" w:color="auto" w:fill="1F4E79"/>
          </w:tcPr>
          <w:p w14:paraId="621D469D" w14:textId="77777777" w:rsidR="00E94E63" w:rsidRDefault="00000000">
            <w:r>
              <w:rPr>
                <w:b/>
                <w:color w:val="FFFFFF"/>
                <w:sz w:val="20"/>
              </w:rPr>
              <w:t>Model</w:t>
            </w:r>
          </w:p>
        </w:tc>
        <w:tc>
          <w:tcPr>
            <w:tcW w:w="5386" w:type="dxa"/>
            <w:shd w:val="clear" w:color="auto" w:fill="1F4E79"/>
          </w:tcPr>
          <w:p w14:paraId="182ADE2A" w14:textId="77777777" w:rsidR="00E94E63" w:rsidRDefault="00000000">
            <w:r>
              <w:rPr>
                <w:b/>
                <w:color w:val="FFFFFF"/>
                <w:sz w:val="20"/>
              </w:rPr>
              <w:t>Key Hyperparameters</w:t>
            </w:r>
          </w:p>
        </w:tc>
      </w:tr>
      <w:tr w:rsidR="00E94E63" w14:paraId="28AEF2DA" w14:textId="77777777">
        <w:trPr>
          <w:jc w:val="center"/>
        </w:trPr>
        <w:tc>
          <w:tcPr>
            <w:tcW w:w="2835" w:type="dxa"/>
          </w:tcPr>
          <w:p w14:paraId="0368BC73" w14:textId="77777777" w:rsidR="00E94E63" w:rsidRDefault="00000000">
            <w:r>
              <w:rPr>
                <w:sz w:val="20"/>
              </w:rPr>
              <w:t>Logistic Regression</w:t>
            </w:r>
          </w:p>
        </w:tc>
        <w:tc>
          <w:tcPr>
            <w:tcW w:w="5386" w:type="dxa"/>
          </w:tcPr>
          <w:p w14:paraId="64122F56" w14:textId="77777777" w:rsidR="00E94E63" w:rsidRDefault="00000000">
            <w:r>
              <w:rPr>
                <w:sz w:val="20"/>
              </w:rPr>
              <w:t>max_iter=1000, random_state=42, C=1.0 (default)</w:t>
            </w:r>
          </w:p>
        </w:tc>
      </w:tr>
      <w:tr w:rsidR="00E94E63" w14:paraId="2BC81218" w14:textId="77777777">
        <w:trPr>
          <w:jc w:val="center"/>
        </w:trPr>
        <w:tc>
          <w:tcPr>
            <w:tcW w:w="2835" w:type="dxa"/>
          </w:tcPr>
          <w:p w14:paraId="5AA74B4B" w14:textId="77777777" w:rsidR="00E94E63" w:rsidRDefault="00000000">
            <w:r>
              <w:rPr>
                <w:sz w:val="20"/>
              </w:rPr>
              <w:t>Random Forest</w:t>
            </w:r>
          </w:p>
        </w:tc>
        <w:tc>
          <w:tcPr>
            <w:tcW w:w="5386" w:type="dxa"/>
          </w:tcPr>
          <w:p w14:paraId="5F005BA1" w14:textId="77777777" w:rsidR="00E94E63" w:rsidRDefault="00000000">
            <w:r>
              <w:rPr>
                <w:sz w:val="20"/>
              </w:rPr>
              <w:t>n_estimators=200, random_state=42 (all other defaults)</w:t>
            </w:r>
          </w:p>
        </w:tc>
      </w:tr>
      <w:tr w:rsidR="00E94E63" w14:paraId="1A7BB1F8" w14:textId="77777777">
        <w:trPr>
          <w:jc w:val="center"/>
        </w:trPr>
        <w:tc>
          <w:tcPr>
            <w:tcW w:w="2835" w:type="dxa"/>
          </w:tcPr>
          <w:p w14:paraId="356AFE0F" w14:textId="77777777" w:rsidR="00E94E63" w:rsidRDefault="00000000">
            <w:r>
              <w:rPr>
                <w:sz w:val="20"/>
              </w:rPr>
              <w:t>Gradient Boosting</w:t>
            </w:r>
          </w:p>
        </w:tc>
        <w:tc>
          <w:tcPr>
            <w:tcW w:w="5386" w:type="dxa"/>
          </w:tcPr>
          <w:p w14:paraId="64A14908" w14:textId="77777777" w:rsidR="00E94E63" w:rsidRDefault="00000000">
            <w:r>
              <w:rPr>
                <w:sz w:val="20"/>
              </w:rPr>
              <w:t>n_estimators=200, random_state=42 (all other defaults)</w:t>
            </w:r>
          </w:p>
        </w:tc>
      </w:tr>
    </w:tbl>
    <w:p w14:paraId="16672674" w14:textId="77777777" w:rsidR="00E94E63" w:rsidRDefault="00E94E63"/>
    <w:p w14:paraId="0E3ADBD4" w14:textId="77777777" w:rsidR="00E94E63" w:rsidRDefault="00000000">
      <w:pPr>
        <w:pStyle w:val="Heading1"/>
      </w:pPr>
      <w:r>
        <w:rPr>
          <w:color w:val="1F4E79"/>
        </w:rPr>
        <w:t>12. Model Evaluation</w:t>
      </w:r>
    </w:p>
    <w:p w14:paraId="03100386" w14:textId="77777777" w:rsidR="00E94E63" w:rsidRDefault="00000000">
      <w:pPr>
        <w:spacing w:after="120"/>
      </w:pPr>
      <w:r>
        <w:t>ROC-AUC was selected as the primary evaluation metric because: (1) the dataset is class-imbalanced (26.54% churn); (2) raw accuracy is misleading under imbalance; (3) ROC-AUC measures the model's ability to rank churn risk regardless of threshold.</w:t>
      </w:r>
    </w:p>
    <w:p w14:paraId="1863E54D" w14:textId="77777777" w:rsidR="00E94E63" w:rsidRDefault="00000000">
      <w:pPr>
        <w:pStyle w:val="Heading2"/>
      </w:pPr>
      <w:r>
        <w:t>12.1 Model Comparison (actual computed, held-out test set)</w:t>
      </w:r>
    </w:p>
    <w:tbl>
      <w:tblPr>
        <w:tblStyle w:val="TableGrid"/>
        <w:tblW w:w="0" w:type="auto"/>
        <w:jc w:val="center"/>
        <w:tblLook w:val="04A0" w:firstRow="1" w:lastRow="0" w:firstColumn="1" w:lastColumn="0" w:noHBand="0" w:noVBand="1"/>
      </w:tblPr>
      <w:tblGrid>
        <w:gridCol w:w="2268"/>
        <w:gridCol w:w="1247"/>
        <w:gridCol w:w="1247"/>
        <w:gridCol w:w="1247"/>
        <w:gridCol w:w="1247"/>
        <w:gridCol w:w="1417"/>
      </w:tblGrid>
      <w:tr w:rsidR="00E94E63" w14:paraId="05A673AA" w14:textId="77777777">
        <w:trPr>
          <w:jc w:val="center"/>
        </w:trPr>
        <w:tc>
          <w:tcPr>
            <w:tcW w:w="2268" w:type="dxa"/>
            <w:shd w:val="clear" w:color="auto" w:fill="1F4E79"/>
          </w:tcPr>
          <w:p w14:paraId="4B60889A" w14:textId="77777777" w:rsidR="00E94E63" w:rsidRDefault="00000000">
            <w:r>
              <w:rPr>
                <w:b/>
                <w:color w:val="FFFFFF"/>
                <w:sz w:val="20"/>
              </w:rPr>
              <w:t>Model</w:t>
            </w:r>
          </w:p>
        </w:tc>
        <w:tc>
          <w:tcPr>
            <w:tcW w:w="1247" w:type="dxa"/>
            <w:shd w:val="clear" w:color="auto" w:fill="1F4E79"/>
          </w:tcPr>
          <w:p w14:paraId="51654D51" w14:textId="77777777" w:rsidR="00E94E63" w:rsidRDefault="00000000">
            <w:r>
              <w:rPr>
                <w:b/>
                <w:color w:val="FFFFFF"/>
                <w:sz w:val="20"/>
              </w:rPr>
              <w:t>Accuracy %</w:t>
            </w:r>
          </w:p>
        </w:tc>
        <w:tc>
          <w:tcPr>
            <w:tcW w:w="1247" w:type="dxa"/>
            <w:shd w:val="clear" w:color="auto" w:fill="1F4E79"/>
          </w:tcPr>
          <w:p w14:paraId="3654004E" w14:textId="77777777" w:rsidR="00E94E63" w:rsidRDefault="00000000">
            <w:r>
              <w:rPr>
                <w:b/>
                <w:color w:val="FFFFFF"/>
                <w:sz w:val="20"/>
              </w:rPr>
              <w:t>Precision %</w:t>
            </w:r>
          </w:p>
        </w:tc>
        <w:tc>
          <w:tcPr>
            <w:tcW w:w="1247" w:type="dxa"/>
            <w:shd w:val="clear" w:color="auto" w:fill="1F4E79"/>
          </w:tcPr>
          <w:p w14:paraId="4F9C8F0B" w14:textId="77777777" w:rsidR="00E94E63" w:rsidRDefault="00000000">
            <w:r>
              <w:rPr>
                <w:b/>
                <w:color w:val="FFFFFF"/>
                <w:sz w:val="20"/>
              </w:rPr>
              <w:t>Recall %</w:t>
            </w:r>
          </w:p>
        </w:tc>
        <w:tc>
          <w:tcPr>
            <w:tcW w:w="1247" w:type="dxa"/>
            <w:shd w:val="clear" w:color="auto" w:fill="1F4E79"/>
          </w:tcPr>
          <w:p w14:paraId="4428899D" w14:textId="77777777" w:rsidR="00E94E63" w:rsidRDefault="00000000">
            <w:r>
              <w:rPr>
                <w:b/>
                <w:color w:val="FFFFFF"/>
                <w:sz w:val="20"/>
              </w:rPr>
              <w:t>F1 %</w:t>
            </w:r>
          </w:p>
        </w:tc>
        <w:tc>
          <w:tcPr>
            <w:tcW w:w="1417" w:type="dxa"/>
            <w:shd w:val="clear" w:color="auto" w:fill="1F4E79"/>
          </w:tcPr>
          <w:p w14:paraId="62342619" w14:textId="77777777" w:rsidR="00E94E63" w:rsidRDefault="00000000">
            <w:r>
              <w:rPr>
                <w:b/>
                <w:color w:val="FFFFFF"/>
                <w:sz w:val="20"/>
              </w:rPr>
              <w:t>ROC-AUC %</w:t>
            </w:r>
          </w:p>
        </w:tc>
      </w:tr>
      <w:tr w:rsidR="00E94E63" w14:paraId="44C247B1" w14:textId="77777777">
        <w:trPr>
          <w:jc w:val="center"/>
        </w:trPr>
        <w:tc>
          <w:tcPr>
            <w:tcW w:w="2268" w:type="dxa"/>
          </w:tcPr>
          <w:p w14:paraId="5DAFE76B" w14:textId="77777777" w:rsidR="00E94E63" w:rsidRDefault="00000000">
            <w:r>
              <w:rPr>
                <w:sz w:val="20"/>
              </w:rPr>
              <w:t>Logistic Regression</w:t>
            </w:r>
          </w:p>
        </w:tc>
        <w:tc>
          <w:tcPr>
            <w:tcW w:w="1247" w:type="dxa"/>
          </w:tcPr>
          <w:p w14:paraId="404DE995" w14:textId="77777777" w:rsidR="00E94E63" w:rsidRDefault="00000000">
            <w:r>
              <w:rPr>
                <w:sz w:val="20"/>
              </w:rPr>
              <w:t>80.62</w:t>
            </w:r>
          </w:p>
        </w:tc>
        <w:tc>
          <w:tcPr>
            <w:tcW w:w="1247" w:type="dxa"/>
          </w:tcPr>
          <w:p w14:paraId="0806E0AF" w14:textId="77777777" w:rsidR="00E94E63" w:rsidRDefault="00000000">
            <w:r>
              <w:rPr>
                <w:sz w:val="20"/>
              </w:rPr>
              <w:t>65.83</w:t>
            </w:r>
          </w:p>
        </w:tc>
        <w:tc>
          <w:tcPr>
            <w:tcW w:w="1247" w:type="dxa"/>
          </w:tcPr>
          <w:p w14:paraId="0AE64E1A" w14:textId="77777777" w:rsidR="00E94E63" w:rsidRDefault="00000000">
            <w:r>
              <w:rPr>
                <w:sz w:val="20"/>
              </w:rPr>
              <w:t>56.15</w:t>
            </w:r>
          </w:p>
        </w:tc>
        <w:tc>
          <w:tcPr>
            <w:tcW w:w="1247" w:type="dxa"/>
          </w:tcPr>
          <w:p w14:paraId="404EFB96" w14:textId="77777777" w:rsidR="00E94E63" w:rsidRDefault="00000000">
            <w:r>
              <w:rPr>
                <w:sz w:val="20"/>
              </w:rPr>
              <w:t>60.61</w:t>
            </w:r>
          </w:p>
        </w:tc>
        <w:tc>
          <w:tcPr>
            <w:tcW w:w="1417" w:type="dxa"/>
          </w:tcPr>
          <w:p w14:paraId="31166F8D" w14:textId="77777777" w:rsidR="00E94E63" w:rsidRDefault="00000000">
            <w:r>
              <w:rPr>
                <w:sz w:val="20"/>
              </w:rPr>
              <w:t>84.18 ★</w:t>
            </w:r>
          </w:p>
        </w:tc>
      </w:tr>
      <w:tr w:rsidR="00E94E63" w14:paraId="7C4FEE08" w14:textId="77777777">
        <w:trPr>
          <w:jc w:val="center"/>
        </w:trPr>
        <w:tc>
          <w:tcPr>
            <w:tcW w:w="2268" w:type="dxa"/>
          </w:tcPr>
          <w:p w14:paraId="6C45387A" w14:textId="77777777" w:rsidR="00E94E63" w:rsidRDefault="00000000">
            <w:r>
              <w:rPr>
                <w:sz w:val="20"/>
              </w:rPr>
              <w:t>Random Forest</w:t>
            </w:r>
          </w:p>
        </w:tc>
        <w:tc>
          <w:tcPr>
            <w:tcW w:w="1247" w:type="dxa"/>
          </w:tcPr>
          <w:p w14:paraId="36947EBB" w14:textId="77777777" w:rsidR="00E94E63" w:rsidRDefault="00000000">
            <w:r>
              <w:rPr>
                <w:sz w:val="20"/>
              </w:rPr>
              <w:t>78.64</w:t>
            </w:r>
          </w:p>
        </w:tc>
        <w:tc>
          <w:tcPr>
            <w:tcW w:w="1247" w:type="dxa"/>
          </w:tcPr>
          <w:p w14:paraId="79CEA0AD" w14:textId="77777777" w:rsidR="00E94E63" w:rsidRDefault="00000000">
            <w:r>
              <w:rPr>
                <w:sz w:val="20"/>
              </w:rPr>
              <w:t>62.54</w:t>
            </w:r>
          </w:p>
        </w:tc>
        <w:tc>
          <w:tcPr>
            <w:tcW w:w="1247" w:type="dxa"/>
          </w:tcPr>
          <w:p w14:paraId="06F6F766" w14:textId="77777777" w:rsidR="00E94E63" w:rsidRDefault="00000000">
            <w:r>
              <w:rPr>
                <w:sz w:val="20"/>
              </w:rPr>
              <w:t>48.66</w:t>
            </w:r>
          </w:p>
        </w:tc>
        <w:tc>
          <w:tcPr>
            <w:tcW w:w="1247" w:type="dxa"/>
          </w:tcPr>
          <w:p w14:paraId="4B7DC2EB" w14:textId="77777777" w:rsidR="00E94E63" w:rsidRDefault="00000000">
            <w:r>
              <w:rPr>
                <w:sz w:val="20"/>
              </w:rPr>
              <w:t>54.74</w:t>
            </w:r>
          </w:p>
        </w:tc>
        <w:tc>
          <w:tcPr>
            <w:tcW w:w="1417" w:type="dxa"/>
          </w:tcPr>
          <w:p w14:paraId="32AB9A6C" w14:textId="77777777" w:rsidR="00E94E63" w:rsidRDefault="00000000">
            <w:r>
              <w:rPr>
                <w:sz w:val="20"/>
              </w:rPr>
              <w:t>82.22</w:t>
            </w:r>
          </w:p>
        </w:tc>
      </w:tr>
      <w:tr w:rsidR="00E94E63" w14:paraId="4AD31A6B" w14:textId="77777777">
        <w:trPr>
          <w:jc w:val="center"/>
        </w:trPr>
        <w:tc>
          <w:tcPr>
            <w:tcW w:w="2268" w:type="dxa"/>
          </w:tcPr>
          <w:p w14:paraId="216BB014" w14:textId="77777777" w:rsidR="00E94E63" w:rsidRDefault="00000000">
            <w:r>
              <w:rPr>
                <w:sz w:val="20"/>
              </w:rPr>
              <w:t>Gradient Boosting</w:t>
            </w:r>
          </w:p>
        </w:tc>
        <w:tc>
          <w:tcPr>
            <w:tcW w:w="1247" w:type="dxa"/>
          </w:tcPr>
          <w:p w14:paraId="3B4EBCD1" w14:textId="77777777" w:rsidR="00E94E63" w:rsidRDefault="00000000">
            <w:r>
              <w:rPr>
                <w:sz w:val="20"/>
              </w:rPr>
              <w:t>79.35</w:t>
            </w:r>
          </w:p>
        </w:tc>
        <w:tc>
          <w:tcPr>
            <w:tcW w:w="1247" w:type="dxa"/>
          </w:tcPr>
          <w:p w14:paraId="56AE77B0" w14:textId="77777777" w:rsidR="00E94E63" w:rsidRDefault="00000000">
            <w:r>
              <w:rPr>
                <w:sz w:val="20"/>
              </w:rPr>
              <w:t>64.26</w:t>
            </w:r>
          </w:p>
        </w:tc>
        <w:tc>
          <w:tcPr>
            <w:tcW w:w="1247" w:type="dxa"/>
          </w:tcPr>
          <w:p w14:paraId="7E328C00" w14:textId="77777777" w:rsidR="00E94E63" w:rsidRDefault="00000000">
            <w:r>
              <w:rPr>
                <w:sz w:val="20"/>
              </w:rPr>
              <w:t>50.0</w:t>
            </w:r>
          </w:p>
        </w:tc>
        <w:tc>
          <w:tcPr>
            <w:tcW w:w="1247" w:type="dxa"/>
          </w:tcPr>
          <w:p w14:paraId="7431DFDF" w14:textId="77777777" w:rsidR="00E94E63" w:rsidRDefault="00000000">
            <w:r>
              <w:rPr>
                <w:sz w:val="20"/>
              </w:rPr>
              <w:t>56.24</w:t>
            </w:r>
          </w:p>
        </w:tc>
        <w:tc>
          <w:tcPr>
            <w:tcW w:w="1417" w:type="dxa"/>
          </w:tcPr>
          <w:p w14:paraId="3866623A" w14:textId="77777777" w:rsidR="00E94E63" w:rsidRDefault="00000000">
            <w:r>
              <w:rPr>
                <w:sz w:val="20"/>
              </w:rPr>
              <w:t>83.85</w:t>
            </w:r>
          </w:p>
        </w:tc>
      </w:tr>
    </w:tbl>
    <w:p w14:paraId="1FA9626D" w14:textId="77777777" w:rsidR="00E94E63" w:rsidRDefault="00E94E63"/>
    <w:p w14:paraId="4031A41F" w14:textId="77777777" w:rsidR="00E94E63" w:rsidRDefault="00000000">
      <w:pPr>
        <w:spacing w:after="120"/>
      </w:pPr>
      <w:r>
        <w:rPr>
          <w:i/>
          <w:sz w:val="20"/>
        </w:rPr>
        <w:t>★ Best model by ROC-AUC</w:t>
      </w:r>
    </w:p>
    <w:p w14:paraId="4B721FC3" w14:textId="77777777" w:rsidR="00E94E63" w:rsidRDefault="00000000">
      <w:pPr>
        <w:pStyle w:val="Heading2"/>
      </w:pPr>
      <w:r>
        <w:t>12.2 Confusion Matrices (Logistic Regression — best model)</w:t>
      </w:r>
    </w:p>
    <w:tbl>
      <w:tblPr>
        <w:tblStyle w:val="TableGrid"/>
        <w:tblW w:w="0" w:type="auto"/>
        <w:jc w:val="center"/>
        <w:tblLook w:val="04A0" w:firstRow="1" w:lastRow="0" w:firstColumn="1" w:lastColumn="0" w:noHBand="0" w:noVBand="1"/>
      </w:tblPr>
      <w:tblGrid>
        <w:gridCol w:w="2268"/>
        <w:gridCol w:w="2835"/>
        <w:gridCol w:w="2835"/>
      </w:tblGrid>
      <w:tr w:rsidR="00E94E63" w14:paraId="5E994A06" w14:textId="77777777">
        <w:trPr>
          <w:jc w:val="center"/>
        </w:trPr>
        <w:tc>
          <w:tcPr>
            <w:tcW w:w="2268" w:type="dxa"/>
            <w:shd w:val="clear" w:color="auto" w:fill="1F4E79"/>
          </w:tcPr>
          <w:p w14:paraId="74396842" w14:textId="77777777" w:rsidR="00E94E63" w:rsidRDefault="00E94E63"/>
        </w:tc>
        <w:tc>
          <w:tcPr>
            <w:tcW w:w="2835" w:type="dxa"/>
            <w:shd w:val="clear" w:color="auto" w:fill="1F4E79"/>
          </w:tcPr>
          <w:p w14:paraId="5961A5CF" w14:textId="77777777" w:rsidR="00E94E63" w:rsidRDefault="00000000">
            <w:r>
              <w:rPr>
                <w:b/>
                <w:color w:val="FFFFFF"/>
                <w:sz w:val="20"/>
              </w:rPr>
              <w:t>Predicted: No Churn</w:t>
            </w:r>
          </w:p>
        </w:tc>
        <w:tc>
          <w:tcPr>
            <w:tcW w:w="2835" w:type="dxa"/>
            <w:shd w:val="clear" w:color="auto" w:fill="1F4E79"/>
          </w:tcPr>
          <w:p w14:paraId="1222DD87" w14:textId="77777777" w:rsidR="00E94E63" w:rsidRDefault="00000000">
            <w:r>
              <w:rPr>
                <w:b/>
                <w:color w:val="FFFFFF"/>
                <w:sz w:val="20"/>
              </w:rPr>
              <w:t>Predicted: Churn</w:t>
            </w:r>
          </w:p>
        </w:tc>
      </w:tr>
      <w:tr w:rsidR="00E94E63" w14:paraId="1110F16D" w14:textId="77777777">
        <w:trPr>
          <w:jc w:val="center"/>
        </w:trPr>
        <w:tc>
          <w:tcPr>
            <w:tcW w:w="2268" w:type="dxa"/>
          </w:tcPr>
          <w:p w14:paraId="39B9BB0C" w14:textId="77777777" w:rsidR="00E94E63" w:rsidRDefault="00000000">
            <w:r>
              <w:rPr>
                <w:sz w:val="20"/>
              </w:rPr>
              <w:lastRenderedPageBreak/>
              <w:t>Actual: No Churn</w:t>
            </w:r>
          </w:p>
        </w:tc>
        <w:tc>
          <w:tcPr>
            <w:tcW w:w="2835" w:type="dxa"/>
          </w:tcPr>
          <w:p w14:paraId="2549804C" w14:textId="77777777" w:rsidR="00E94E63" w:rsidRDefault="00000000">
            <w:r>
              <w:rPr>
                <w:sz w:val="20"/>
              </w:rPr>
              <w:t>TN = 926</w:t>
            </w:r>
          </w:p>
        </w:tc>
        <w:tc>
          <w:tcPr>
            <w:tcW w:w="2835" w:type="dxa"/>
          </w:tcPr>
          <w:p w14:paraId="0FCB9B49" w14:textId="77777777" w:rsidR="00E94E63" w:rsidRDefault="00000000">
            <w:r>
              <w:rPr>
                <w:sz w:val="20"/>
              </w:rPr>
              <w:t>FP = 109</w:t>
            </w:r>
          </w:p>
        </w:tc>
      </w:tr>
      <w:tr w:rsidR="00E94E63" w14:paraId="1D1D9F36" w14:textId="77777777">
        <w:trPr>
          <w:jc w:val="center"/>
        </w:trPr>
        <w:tc>
          <w:tcPr>
            <w:tcW w:w="2268" w:type="dxa"/>
          </w:tcPr>
          <w:p w14:paraId="520A9506" w14:textId="77777777" w:rsidR="00E94E63" w:rsidRDefault="00000000">
            <w:r>
              <w:rPr>
                <w:sz w:val="20"/>
              </w:rPr>
              <w:t>Actual: Churn</w:t>
            </w:r>
          </w:p>
        </w:tc>
        <w:tc>
          <w:tcPr>
            <w:tcW w:w="2835" w:type="dxa"/>
          </w:tcPr>
          <w:p w14:paraId="7B03EA62" w14:textId="77777777" w:rsidR="00E94E63" w:rsidRDefault="00000000">
            <w:r>
              <w:rPr>
                <w:sz w:val="20"/>
              </w:rPr>
              <w:t>FN = 164</w:t>
            </w:r>
          </w:p>
        </w:tc>
        <w:tc>
          <w:tcPr>
            <w:tcW w:w="2835" w:type="dxa"/>
          </w:tcPr>
          <w:p w14:paraId="60439E52" w14:textId="77777777" w:rsidR="00E94E63" w:rsidRDefault="00000000">
            <w:r>
              <w:rPr>
                <w:sz w:val="20"/>
              </w:rPr>
              <w:t>TP = 210</w:t>
            </w:r>
          </w:p>
        </w:tc>
      </w:tr>
    </w:tbl>
    <w:p w14:paraId="147191EB" w14:textId="77777777" w:rsidR="00E94E63" w:rsidRDefault="00E94E63"/>
    <w:p w14:paraId="63F799CB" w14:textId="77777777" w:rsidR="00E94E63" w:rsidRDefault="00000000">
      <w:pPr>
        <w:pStyle w:val="Heading2"/>
      </w:pPr>
      <w:r>
        <w:t>12.3 All Confusion Matrices</w:t>
      </w:r>
    </w:p>
    <w:p w14:paraId="2CD3EE25" w14:textId="77777777" w:rsidR="00E94E63" w:rsidRDefault="00000000">
      <w:pPr>
        <w:spacing w:after="120"/>
      </w:pPr>
      <w:r>
        <w:rPr>
          <w:b/>
        </w:rPr>
        <w:t>Logistic Regression</w:t>
      </w:r>
    </w:p>
    <w:tbl>
      <w:tblPr>
        <w:tblStyle w:val="TableGrid"/>
        <w:tblW w:w="0" w:type="auto"/>
        <w:jc w:val="center"/>
        <w:tblLook w:val="04A0" w:firstRow="1" w:lastRow="0" w:firstColumn="1" w:lastColumn="0" w:noHBand="0" w:noVBand="1"/>
      </w:tblPr>
      <w:tblGrid>
        <w:gridCol w:w="2268"/>
        <w:gridCol w:w="2835"/>
        <w:gridCol w:w="2835"/>
      </w:tblGrid>
      <w:tr w:rsidR="00E94E63" w14:paraId="65F7B077" w14:textId="77777777">
        <w:trPr>
          <w:jc w:val="center"/>
        </w:trPr>
        <w:tc>
          <w:tcPr>
            <w:tcW w:w="2268" w:type="dxa"/>
            <w:shd w:val="clear" w:color="auto" w:fill="1F4E79"/>
          </w:tcPr>
          <w:p w14:paraId="5963BC69" w14:textId="77777777" w:rsidR="00E94E63" w:rsidRDefault="00E94E63"/>
        </w:tc>
        <w:tc>
          <w:tcPr>
            <w:tcW w:w="2835" w:type="dxa"/>
            <w:shd w:val="clear" w:color="auto" w:fill="1F4E79"/>
          </w:tcPr>
          <w:p w14:paraId="623FE01C" w14:textId="77777777" w:rsidR="00E94E63" w:rsidRDefault="00000000">
            <w:r>
              <w:rPr>
                <w:b/>
                <w:color w:val="FFFFFF"/>
                <w:sz w:val="20"/>
              </w:rPr>
              <w:t>Pred: No Churn</w:t>
            </w:r>
          </w:p>
        </w:tc>
        <w:tc>
          <w:tcPr>
            <w:tcW w:w="2835" w:type="dxa"/>
            <w:shd w:val="clear" w:color="auto" w:fill="1F4E79"/>
          </w:tcPr>
          <w:p w14:paraId="47857574" w14:textId="77777777" w:rsidR="00E94E63" w:rsidRDefault="00000000">
            <w:r>
              <w:rPr>
                <w:b/>
                <w:color w:val="FFFFFF"/>
                <w:sz w:val="20"/>
              </w:rPr>
              <w:t>Pred: Churn</w:t>
            </w:r>
          </w:p>
        </w:tc>
      </w:tr>
      <w:tr w:rsidR="00E94E63" w14:paraId="5E9215FE" w14:textId="77777777">
        <w:trPr>
          <w:jc w:val="center"/>
        </w:trPr>
        <w:tc>
          <w:tcPr>
            <w:tcW w:w="2268" w:type="dxa"/>
          </w:tcPr>
          <w:p w14:paraId="6A39B073" w14:textId="77777777" w:rsidR="00E94E63" w:rsidRDefault="00000000">
            <w:r>
              <w:rPr>
                <w:sz w:val="20"/>
              </w:rPr>
              <w:t>True: No Churn</w:t>
            </w:r>
          </w:p>
        </w:tc>
        <w:tc>
          <w:tcPr>
            <w:tcW w:w="2835" w:type="dxa"/>
          </w:tcPr>
          <w:p w14:paraId="42332935" w14:textId="77777777" w:rsidR="00E94E63" w:rsidRDefault="00000000">
            <w:r>
              <w:rPr>
                <w:sz w:val="20"/>
              </w:rPr>
              <w:t>TN=926</w:t>
            </w:r>
          </w:p>
        </w:tc>
        <w:tc>
          <w:tcPr>
            <w:tcW w:w="2835" w:type="dxa"/>
          </w:tcPr>
          <w:p w14:paraId="3FC0B2A4" w14:textId="77777777" w:rsidR="00E94E63" w:rsidRDefault="00000000">
            <w:r>
              <w:rPr>
                <w:sz w:val="20"/>
              </w:rPr>
              <w:t>FP=109</w:t>
            </w:r>
          </w:p>
        </w:tc>
      </w:tr>
      <w:tr w:rsidR="00E94E63" w14:paraId="49F57E0B" w14:textId="77777777">
        <w:trPr>
          <w:jc w:val="center"/>
        </w:trPr>
        <w:tc>
          <w:tcPr>
            <w:tcW w:w="2268" w:type="dxa"/>
          </w:tcPr>
          <w:p w14:paraId="25629801" w14:textId="77777777" w:rsidR="00E94E63" w:rsidRDefault="00000000">
            <w:r>
              <w:rPr>
                <w:sz w:val="20"/>
              </w:rPr>
              <w:t>True: Churn</w:t>
            </w:r>
          </w:p>
        </w:tc>
        <w:tc>
          <w:tcPr>
            <w:tcW w:w="2835" w:type="dxa"/>
          </w:tcPr>
          <w:p w14:paraId="526E12F6" w14:textId="77777777" w:rsidR="00E94E63" w:rsidRDefault="00000000">
            <w:r>
              <w:rPr>
                <w:sz w:val="20"/>
              </w:rPr>
              <w:t>FN=164</w:t>
            </w:r>
          </w:p>
        </w:tc>
        <w:tc>
          <w:tcPr>
            <w:tcW w:w="2835" w:type="dxa"/>
          </w:tcPr>
          <w:p w14:paraId="63DA54D6" w14:textId="77777777" w:rsidR="00E94E63" w:rsidRDefault="00000000">
            <w:r>
              <w:rPr>
                <w:sz w:val="20"/>
              </w:rPr>
              <w:t>TP=210</w:t>
            </w:r>
          </w:p>
        </w:tc>
      </w:tr>
    </w:tbl>
    <w:p w14:paraId="69F13FD7" w14:textId="77777777" w:rsidR="00E94E63" w:rsidRDefault="00E94E63"/>
    <w:p w14:paraId="672AFEC2" w14:textId="77777777" w:rsidR="00E94E63" w:rsidRDefault="00000000">
      <w:pPr>
        <w:spacing w:after="120"/>
      </w:pPr>
      <w:r>
        <w:rPr>
          <w:b/>
        </w:rPr>
        <w:t>Random Forest</w:t>
      </w:r>
    </w:p>
    <w:tbl>
      <w:tblPr>
        <w:tblStyle w:val="TableGrid"/>
        <w:tblW w:w="0" w:type="auto"/>
        <w:jc w:val="center"/>
        <w:tblLook w:val="04A0" w:firstRow="1" w:lastRow="0" w:firstColumn="1" w:lastColumn="0" w:noHBand="0" w:noVBand="1"/>
      </w:tblPr>
      <w:tblGrid>
        <w:gridCol w:w="2268"/>
        <w:gridCol w:w="2835"/>
        <w:gridCol w:w="2835"/>
      </w:tblGrid>
      <w:tr w:rsidR="00E94E63" w14:paraId="4E81DBAE" w14:textId="77777777">
        <w:trPr>
          <w:jc w:val="center"/>
        </w:trPr>
        <w:tc>
          <w:tcPr>
            <w:tcW w:w="2268" w:type="dxa"/>
            <w:shd w:val="clear" w:color="auto" w:fill="1F4E79"/>
          </w:tcPr>
          <w:p w14:paraId="777C48A4" w14:textId="77777777" w:rsidR="00E94E63" w:rsidRDefault="00E94E63"/>
        </w:tc>
        <w:tc>
          <w:tcPr>
            <w:tcW w:w="2835" w:type="dxa"/>
            <w:shd w:val="clear" w:color="auto" w:fill="1F4E79"/>
          </w:tcPr>
          <w:p w14:paraId="75FBB88E" w14:textId="77777777" w:rsidR="00E94E63" w:rsidRDefault="00000000">
            <w:r>
              <w:rPr>
                <w:b/>
                <w:color w:val="FFFFFF"/>
                <w:sz w:val="20"/>
              </w:rPr>
              <w:t>Pred: No Churn</w:t>
            </w:r>
          </w:p>
        </w:tc>
        <w:tc>
          <w:tcPr>
            <w:tcW w:w="2835" w:type="dxa"/>
            <w:shd w:val="clear" w:color="auto" w:fill="1F4E79"/>
          </w:tcPr>
          <w:p w14:paraId="54E41EE3" w14:textId="77777777" w:rsidR="00E94E63" w:rsidRDefault="00000000">
            <w:r>
              <w:rPr>
                <w:b/>
                <w:color w:val="FFFFFF"/>
                <w:sz w:val="20"/>
              </w:rPr>
              <w:t>Pred: Churn</w:t>
            </w:r>
          </w:p>
        </w:tc>
      </w:tr>
      <w:tr w:rsidR="00E94E63" w14:paraId="03076F82" w14:textId="77777777">
        <w:trPr>
          <w:jc w:val="center"/>
        </w:trPr>
        <w:tc>
          <w:tcPr>
            <w:tcW w:w="2268" w:type="dxa"/>
          </w:tcPr>
          <w:p w14:paraId="66D58DA8" w14:textId="77777777" w:rsidR="00E94E63" w:rsidRDefault="00000000">
            <w:r>
              <w:rPr>
                <w:sz w:val="20"/>
              </w:rPr>
              <w:t>True: No Churn</w:t>
            </w:r>
          </w:p>
        </w:tc>
        <w:tc>
          <w:tcPr>
            <w:tcW w:w="2835" w:type="dxa"/>
          </w:tcPr>
          <w:p w14:paraId="29A85201" w14:textId="77777777" w:rsidR="00E94E63" w:rsidRDefault="00000000">
            <w:r>
              <w:rPr>
                <w:sz w:val="20"/>
              </w:rPr>
              <w:t>TN=926</w:t>
            </w:r>
          </w:p>
        </w:tc>
        <w:tc>
          <w:tcPr>
            <w:tcW w:w="2835" w:type="dxa"/>
          </w:tcPr>
          <w:p w14:paraId="395EC063" w14:textId="77777777" w:rsidR="00E94E63" w:rsidRDefault="00000000">
            <w:r>
              <w:rPr>
                <w:sz w:val="20"/>
              </w:rPr>
              <w:t>FP=109</w:t>
            </w:r>
          </w:p>
        </w:tc>
      </w:tr>
      <w:tr w:rsidR="00E94E63" w14:paraId="311192C6" w14:textId="77777777">
        <w:trPr>
          <w:jc w:val="center"/>
        </w:trPr>
        <w:tc>
          <w:tcPr>
            <w:tcW w:w="2268" w:type="dxa"/>
          </w:tcPr>
          <w:p w14:paraId="4F4D8406" w14:textId="77777777" w:rsidR="00E94E63" w:rsidRDefault="00000000">
            <w:r>
              <w:rPr>
                <w:sz w:val="20"/>
              </w:rPr>
              <w:t>True: Churn</w:t>
            </w:r>
          </w:p>
        </w:tc>
        <w:tc>
          <w:tcPr>
            <w:tcW w:w="2835" w:type="dxa"/>
          </w:tcPr>
          <w:p w14:paraId="6BCEC40E" w14:textId="77777777" w:rsidR="00E94E63" w:rsidRDefault="00000000">
            <w:r>
              <w:rPr>
                <w:sz w:val="20"/>
              </w:rPr>
              <w:t>FN=192</w:t>
            </w:r>
          </w:p>
        </w:tc>
        <w:tc>
          <w:tcPr>
            <w:tcW w:w="2835" w:type="dxa"/>
          </w:tcPr>
          <w:p w14:paraId="764430D0" w14:textId="77777777" w:rsidR="00E94E63" w:rsidRDefault="00000000">
            <w:r>
              <w:rPr>
                <w:sz w:val="20"/>
              </w:rPr>
              <w:t>TP=182</w:t>
            </w:r>
          </w:p>
        </w:tc>
      </w:tr>
    </w:tbl>
    <w:p w14:paraId="0A388F79" w14:textId="77777777" w:rsidR="00E94E63" w:rsidRDefault="00E94E63"/>
    <w:p w14:paraId="36E4CAC2" w14:textId="77777777" w:rsidR="00E94E63" w:rsidRDefault="00000000">
      <w:pPr>
        <w:spacing w:after="120"/>
      </w:pPr>
      <w:r>
        <w:rPr>
          <w:b/>
        </w:rPr>
        <w:t>Gradient Boosting</w:t>
      </w:r>
    </w:p>
    <w:tbl>
      <w:tblPr>
        <w:tblStyle w:val="TableGrid"/>
        <w:tblW w:w="0" w:type="auto"/>
        <w:jc w:val="center"/>
        <w:tblLook w:val="04A0" w:firstRow="1" w:lastRow="0" w:firstColumn="1" w:lastColumn="0" w:noHBand="0" w:noVBand="1"/>
      </w:tblPr>
      <w:tblGrid>
        <w:gridCol w:w="2268"/>
        <w:gridCol w:w="2835"/>
        <w:gridCol w:w="2835"/>
      </w:tblGrid>
      <w:tr w:rsidR="00E94E63" w14:paraId="789AC5C2" w14:textId="77777777">
        <w:trPr>
          <w:jc w:val="center"/>
        </w:trPr>
        <w:tc>
          <w:tcPr>
            <w:tcW w:w="2268" w:type="dxa"/>
            <w:shd w:val="clear" w:color="auto" w:fill="1F4E79"/>
          </w:tcPr>
          <w:p w14:paraId="024337FE" w14:textId="77777777" w:rsidR="00E94E63" w:rsidRDefault="00E94E63"/>
        </w:tc>
        <w:tc>
          <w:tcPr>
            <w:tcW w:w="2835" w:type="dxa"/>
            <w:shd w:val="clear" w:color="auto" w:fill="1F4E79"/>
          </w:tcPr>
          <w:p w14:paraId="67C7B1A2" w14:textId="77777777" w:rsidR="00E94E63" w:rsidRDefault="00000000">
            <w:r>
              <w:rPr>
                <w:b/>
                <w:color w:val="FFFFFF"/>
                <w:sz w:val="20"/>
              </w:rPr>
              <w:t>Pred: No Churn</w:t>
            </w:r>
          </w:p>
        </w:tc>
        <w:tc>
          <w:tcPr>
            <w:tcW w:w="2835" w:type="dxa"/>
            <w:shd w:val="clear" w:color="auto" w:fill="1F4E79"/>
          </w:tcPr>
          <w:p w14:paraId="72F6940E" w14:textId="77777777" w:rsidR="00E94E63" w:rsidRDefault="00000000">
            <w:r>
              <w:rPr>
                <w:b/>
                <w:color w:val="FFFFFF"/>
                <w:sz w:val="20"/>
              </w:rPr>
              <w:t>Pred: Churn</w:t>
            </w:r>
          </w:p>
        </w:tc>
      </w:tr>
      <w:tr w:rsidR="00E94E63" w14:paraId="74564E56" w14:textId="77777777">
        <w:trPr>
          <w:jc w:val="center"/>
        </w:trPr>
        <w:tc>
          <w:tcPr>
            <w:tcW w:w="2268" w:type="dxa"/>
          </w:tcPr>
          <w:p w14:paraId="64A19A3C" w14:textId="77777777" w:rsidR="00E94E63" w:rsidRDefault="00000000">
            <w:r>
              <w:rPr>
                <w:sz w:val="20"/>
              </w:rPr>
              <w:t>True: No Churn</w:t>
            </w:r>
          </w:p>
        </w:tc>
        <w:tc>
          <w:tcPr>
            <w:tcW w:w="2835" w:type="dxa"/>
          </w:tcPr>
          <w:p w14:paraId="26A6EC41" w14:textId="77777777" w:rsidR="00E94E63" w:rsidRDefault="00000000">
            <w:r>
              <w:rPr>
                <w:sz w:val="20"/>
              </w:rPr>
              <w:t>TN=931</w:t>
            </w:r>
          </w:p>
        </w:tc>
        <w:tc>
          <w:tcPr>
            <w:tcW w:w="2835" w:type="dxa"/>
          </w:tcPr>
          <w:p w14:paraId="6CC24823" w14:textId="77777777" w:rsidR="00E94E63" w:rsidRDefault="00000000">
            <w:r>
              <w:rPr>
                <w:sz w:val="20"/>
              </w:rPr>
              <w:t>FP=104</w:t>
            </w:r>
          </w:p>
        </w:tc>
      </w:tr>
      <w:tr w:rsidR="00E94E63" w14:paraId="2CA5AA9E" w14:textId="77777777">
        <w:trPr>
          <w:jc w:val="center"/>
        </w:trPr>
        <w:tc>
          <w:tcPr>
            <w:tcW w:w="2268" w:type="dxa"/>
          </w:tcPr>
          <w:p w14:paraId="2E08418A" w14:textId="77777777" w:rsidR="00E94E63" w:rsidRDefault="00000000">
            <w:r>
              <w:rPr>
                <w:sz w:val="20"/>
              </w:rPr>
              <w:t>True: Churn</w:t>
            </w:r>
          </w:p>
        </w:tc>
        <w:tc>
          <w:tcPr>
            <w:tcW w:w="2835" w:type="dxa"/>
          </w:tcPr>
          <w:p w14:paraId="0DC70E32" w14:textId="77777777" w:rsidR="00E94E63" w:rsidRDefault="00000000">
            <w:r>
              <w:rPr>
                <w:sz w:val="20"/>
              </w:rPr>
              <w:t>FN=187</w:t>
            </w:r>
          </w:p>
        </w:tc>
        <w:tc>
          <w:tcPr>
            <w:tcW w:w="2835" w:type="dxa"/>
          </w:tcPr>
          <w:p w14:paraId="28785D72" w14:textId="77777777" w:rsidR="00E94E63" w:rsidRDefault="00000000">
            <w:r>
              <w:rPr>
                <w:sz w:val="20"/>
              </w:rPr>
              <w:t>TP=187</w:t>
            </w:r>
          </w:p>
        </w:tc>
      </w:tr>
    </w:tbl>
    <w:p w14:paraId="6A8F3ED2" w14:textId="77777777" w:rsidR="00E94E63" w:rsidRDefault="00E94E63"/>
    <w:p w14:paraId="1469ECD0" w14:textId="77777777" w:rsidR="00E94E63" w:rsidRDefault="00000000">
      <w:pPr>
        <w:pStyle w:val="Heading2"/>
      </w:pPr>
      <w:r>
        <w:t>12.4 Classification Reports</w:t>
      </w:r>
    </w:p>
    <w:p w14:paraId="3EAE97F7" w14:textId="77777777" w:rsidR="00E94E63" w:rsidRDefault="00000000">
      <w:pPr>
        <w:spacing w:after="120"/>
      </w:pPr>
      <w:r>
        <w:rPr>
          <w:b/>
        </w:rPr>
        <w:t>Logistic Regression</w:t>
      </w:r>
    </w:p>
    <w:p w14:paraId="4B08C59B" w14:textId="77777777" w:rsidR="00E94E63" w:rsidRDefault="00000000">
      <w:pPr>
        <w:spacing w:after="120"/>
      </w:pPr>
      <w:r>
        <w:rPr>
          <w:rFonts w:ascii="Courier New" w:hAnsi="Courier New"/>
          <w:sz w:val="18"/>
        </w:rPr>
        <w:t xml:space="preserve">              precision    recall  f1-score   support</w:t>
      </w:r>
      <w:r>
        <w:rPr>
          <w:rFonts w:ascii="Courier New" w:hAnsi="Courier New"/>
          <w:sz w:val="18"/>
        </w:rPr>
        <w:br/>
      </w:r>
      <w:r>
        <w:rPr>
          <w:rFonts w:ascii="Courier New" w:hAnsi="Courier New"/>
          <w:sz w:val="18"/>
        </w:rPr>
        <w:br/>
        <w:t xml:space="preserve">    No Churn       0.85      0.89      0.87      1035</w:t>
      </w:r>
      <w:r>
        <w:rPr>
          <w:rFonts w:ascii="Courier New" w:hAnsi="Courier New"/>
          <w:sz w:val="18"/>
        </w:rPr>
        <w:br/>
        <w:t xml:space="preserve">       Churn       0.66      0.56      0.61       374</w:t>
      </w:r>
      <w:r>
        <w:rPr>
          <w:rFonts w:ascii="Courier New" w:hAnsi="Courier New"/>
          <w:sz w:val="18"/>
        </w:rPr>
        <w:br/>
      </w:r>
      <w:r>
        <w:rPr>
          <w:rFonts w:ascii="Courier New" w:hAnsi="Courier New"/>
          <w:sz w:val="18"/>
        </w:rPr>
        <w:br/>
        <w:t xml:space="preserve">    accuracy                           0.81      1409</w:t>
      </w:r>
      <w:r>
        <w:rPr>
          <w:rFonts w:ascii="Courier New" w:hAnsi="Courier New"/>
          <w:sz w:val="18"/>
        </w:rPr>
        <w:br/>
        <w:t xml:space="preserve">   macro avg       0.75      0.73      0.74      1409</w:t>
      </w:r>
      <w:r>
        <w:rPr>
          <w:rFonts w:ascii="Courier New" w:hAnsi="Courier New"/>
          <w:sz w:val="18"/>
        </w:rPr>
        <w:br/>
        <w:t>weighted avg       0.80      0.81      0.80      1409</w:t>
      </w:r>
      <w:r>
        <w:rPr>
          <w:rFonts w:ascii="Courier New" w:hAnsi="Courier New"/>
          <w:sz w:val="18"/>
        </w:rPr>
        <w:br/>
      </w:r>
    </w:p>
    <w:p w14:paraId="2A91B436" w14:textId="77777777" w:rsidR="00E94E63" w:rsidRDefault="00000000">
      <w:pPr>
        <w:spacing w:after="120"/>
      </w:pPr>
      <w:r>
        <w:rPr>
          <w:b/>
        </w:rPr>
        <w:t>Random Forest</w:t>
      </w:r>
    </w:p>
    <w:p w14:paraId="32BB3A7C" w14:textId="77777777" w:rsidR="00E94E63" w:rsidRDefault="00000000">
      <w:pPr>
        <w:spacing w:after="120"/>
      </w:pPr>
      <w:r>
        <w:rPr>
          <w:rFonts w:ascii="Courier New" w:hAnsi="Courier New"/>
          <w:sz w:val="18"/>
        </w:rPr>
        <w:t xml:space="preserve">              precision    recall  f1-score   support</w:t>
      </w:r>
      <w:r>
        <w:rPr>
          <w:rFonts w:ascii="Courier New" w:hAnsi="Courier New"/>
          <w:sz w:val="18"/>
        </w:rPr>
        <w:br/>
      </w:r>
      <w:r>
        <w:rPr>
          <w:rFonts w:ascii="Courier New" w:hAnsi="Courier New"/>
          <w:sz w:val="18"/>
        </w:rPr>
        <w:br/>
        <w:t xml:space="preserve">    No Churn       0.83      0.89      0.86      1035</w:t>
      </w:r>
      <w:r>
        <w:rPr>
          <w:rFonts w:ascii="Courier New" w:hAnsi="Courier New"/>
          <w:sz w:val="18"/>
        </w:rPr>
        <w:br/>
        <w:t xml:space="preserve">       Churn       0.63      0.49      0.55       374</w:t>
      </w:r>
      <w:r>
        <w:rPr>
          <w:rFonts w:ascii="Courier New" w:hAnsi="Courier New"/>
          <w:sz w:val="18"/>
        </w:rPr>
        <w:br/>
      </w:r>
      <w:r>
        <w:rPr>
          <w:rFonts w:ascii="Courier New" w:hAnsi="Courier New"/>
          <w:sz w:val="18"/>
        </w:rPr>
        <w:br/>
        <w:t xml:space="preserve">    accuracy                           0.79      1409</w:t>
      </w:r>
      <w:r>
        <w:rPr>
          <w:rFonts w:ascii="Courier New" w:hAnsi="Courier New"/>
          <w:sz w:val="18"/>
        </w:rPr>
        <w:br/>
        <w:t xml:space="preserve">   macro avg       0.73      0.69      0.70      1409</w:t>
      </w:r>
      <w:r>
        <w:rPr>
          <w:rFonts w:ascii="Courier New" w:hAnsi="Courier New"/>
          <w:sz w:val="18"/>
        </w:rPr>
        <w:br/>
        <w:t>weighted avg       0.77      0.79      0.78      1409</w:t>
      </w:r>
      <w:r>
        <w:rPr>
          <w:rFonts w:ascii="Courier New" w:hAnsi="Courier New"/>
          <w:sz w:val="18"/>
        </w:rPr>
        <w:br/>
      </w:r>
    </w:p>
    <w:p w14:paraId="53BF69BB" w14:textId="77777777" w:rsidR="00E94E63" w:rsidRDefault="00000000">
      <w:pPr>
        <w:spacing w:after="120"/>
      </w:pPr>
      <w:r>
        <w:rPr>
          <w:b/>
        </w:rPr>
        <w:t>Gradient Boosting</w:t>
      </w:r>
    </w:p>
    <w:p w14:paraId="71481E18" w14:textId="77777777" w:rsidR="00E94E63" w:rsidRDefault="00000000">
      <w:pPr>
        <w:spacing w:after="120"/>
      </w:pPr>
      <w:r>
        <w:rPr>
          <w:rFonts w:ascii="Courier New" w:hAnsi="Courier New"/>
          <w:sz w:val="18"/>
        </w:rPr>
        <w:t xml:space="preserve">              precision    recall  f1-score   support</w:t>
      </w:r>
      <w:r>
        <w:rPr>
          <w:rFonts w:ascii="Courier New" w:hAnsi="Courier New"/>
          <w:sz w:val="18"/>
        </w:rPr>
        <w:br/>
      </w:r>
      <w:r>
        <w:rPr>
          <w:rFonts w:ascii="Courier New" w:hAnsi="Courier New"/>
          <w:sz w:val="18"/>
        </w:rPr>
        <w:br/>
        <w:t xml:space="preserve">    No Churn       0.83      0.90      0.86      1035</w:t>
      </w:r>
      <w:r>
        <w:rPr>
          <w:rFonts w:ascii="Courier New" w:hAnsi="Courier New"/>
          <w:sz w:val="18"/>
        </w:rPr>
        <w:br/>
        <w:t xml:space="preserve">       Churn       0.64      0.50      0.56       374</w:t>
      </w:r>
      <w:r>
        <w:rPr>
          <w:rFonts w:ascii="Courier New" w:hAnsi="Courier New"/>
          <w:sz w:val="18"/>
        </w:rPr>
        <w:br/>
      </w:r>
      <w:r>
        <w:rPr>
          <w:rFonts w:ascii="Courier New" w:hAnsi="Courier New"/>
          <w:sz w:val="18"/>
        </w:rPr>
        <w:lastRenderedPageBreak/>
        <w:br/>
        <w:t xml:space="preserve">    accuracy                           0.79      1409</w:t>
      </w:r>
      <w:r>
        <w:rPr>
          <w:rFonts w:ascii="Courier New" w:hAnsi="Courier New"/>
          <w:sz w:val="18"/>
        </w:rPr>
        <w:br/>
        <w:t xml:space="preserve">   macro avg       0.74      0.70      0.71      1409</w:t>
      </w:r>
      <w:r>
        <w:rPr>
          <w:rFonts w:ascii="Courier New" w:hAnsi="Courier New"/>
          <w:sz w:val="18"/>
        </w:rPr>
        <w:br/>
        <w:t>weighted avg       0.78      0.79      0.78      1409</w:t>
      </w:r>
      <w:r>
        <w:rPr>
          <w:rFonts w:ascii="Courier New" w:hAnsi="Courier New"/>
          <w:sz w:val="18"/>
        </w:rPr>
        <w:br/>
      </w:r>
    </w:p>
    <w:p w14:paraId="76B785E3" w14:textId="77777777" w:rsidR="00E94E63" w:rsidRDefault="00000000">
      <w:pPr>
        <w:jc w:val="center"/>
      </w:pPr>
      <w:r>
        <w:rPr>
          <w:noProof/>
        </w:rPr>
        <w:drawing>
          <wp:inline distT="0" distB="0" distL="0" distR="0" wp14:anchorId="7F836F15" wp14:editId="70497A7A">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_learning.png"/>
                    <pic:cNvPicPr/>
                  </pic:nvPicPr>
                  <pic:blipFill>
                    <a:blip r:embed="rId11"/>
                    <a:stretch>
                      <a:fillRect/>
                    </a:stretch>
                  </pic:blipFill>
                  <pic:spPr>
                    <a:xfrm>
                      <a:off x="0" y="0"/>
                      <a:ext cx="5029200" cy="3143250"/>
                    </a:xfrm>
                    <a:prstGeom prst="rect">
                      <a:avLst/>
                    </a:prstGeom>
                  </pic:spPr>
                </pic:pic>
              </a:graphicData>
            </a:graphic>
          </wp:inline>
        </w:drawing>
      </w:r>
    </w:p>
    <w:p w14:paraId="79984960" w14:textId="77777777" w:rsidR="00E94E63" w:rsidRDefault="00000000">
      <w:pPr>
        <w:spacing w:after="160"/>
        <w:jc w:val="center"/>
      </w:pPr>
      <w:r>
        <w:rPr>
          <w:i/>
          <w:sz w:val="18"/>
        </w:rPr>
        <w:t>Figure 4 — Machine Learning page: Model comparison table and ROC curves</w:t>
      </w:r>
    </w:p>
    <w:p w14:paraId="6243E813" w14:textId="77777777" w:rsidR="00E94E63" w:rsidRDefault="00000000">
      <w:pPr>
        <w:pStyle w:val="Heading1"/>
      </w:pPr>
      <w:r>
        <w:rPr>
          <w:color w:val="1F4E79"/>
        </w:rPr>
        <w:t>13. Feature Importance &amp; Interpretability</w:t>
      </w:r>
    </w:p>
    <w:p w14:paraId="622B1903" w14:textId="77777777" w:rsidR="00E94E63" w:rsidRDefault="00000000">
      <w:pPr>
        <w:spacing w:after="120"/>
      </w:pPr>
      <w:r>
        <w:t>Feature importance indicates each feature's predictive contribution to a given model. For Logistic Regression, absolute values of standardised coefficients are used. For Random Forest and Gradient Boosting, built-in feature_importances_ (mean decrease in impurity) are used. IMPORTANT: Feature importance reflects statistical association within the model — it does NOT establish causal relationships.</w:t>
      </w:r>
    </w:p>
    <w:p w14:paraId="2A6B6873" w14:textId="77777777" w:rsidR="00E94E63" w:rsidRDefault="00000000">
      <w:pPr>
        <w:pStyle w:val="Heading2"/>
      </w:pPr>
      <w:r>
        <w:t>13.1 Logistic Regression — Top 10 Features</w:t>
      </w:r>
    </w:p>
    <w:tbl>
      <w:tblPr>
        <w:tblStyle w:val="TableGrid"/>
        <w:tblW w:w="0" w:type="auto"/>
        <w:jc w:val="center"/>
        <w:tblLook w:val="04A0" w:firstRow="1" w:lastRow="0" w:firstColumn="1" w:lastColumn="0" w:noHBand="0" w:noVBand="1"/>
      </w:tblPr>
      <w:tblGrid>
        <w:gridCol w:w="5669"/>
        <w:gridCol w:w="2551"/>
      </w:tblGrid>
      <w:tr w:rsidR="00E94E63" w14:paraId="0CE156E5" w14:textId="77777777">
        <w:trPr>
          <w:jc w:val="center"/>
        </w:trPr>
        <w:tc>
          <w:tcPr>
            <w:tcW w:w="5669" w:type="dxa"/>
            <w:shd w:val="clear" w:color="auto" w:fill="1F4E79"/>
          </w:tcPr>
          <w:p w14:paraId="7592CDE1" w14:textId="77777777" w:rsidR="00E94E63" w:rsidRDefault="00000000">
            <w:r>
              <w:rPr>
                <w:b/>
                <w:color w:val="FFFFFF"/>
                <w:sz w:val="20"/>
              </w:rPr>
              <w:t>Feature</w:t>
            </w:r>
          </w:p>
        </w:tc>
        <w:tc>
          <w:tcPr>
            <w:tcW w:w="2551" w:type="dxa"/>
            <w:shd w:val="clear" w:color="auto" w:fill="1F4E79"/>
          </w:tcPr>
          <w:p w14:paraId="1BF1233B" w14:textId="77777777" w:rsidR="00E94E63" w:rsidRDefault="00000000">
            <w:r>
              <w:rPr>
                <w:b/>
                <w:color w:val="FFFFFF"/>
                <w:sz w:val="20"/>
              </w:rPr>
              <w:t>Importance Score</w:t>
            </w:r>
          </w:p>
        </w:tc>
      </w:tr>
      <w:tr w:rsidR="00E94E63" w14:paraId="6C9445EC" w14:textId="77777777">
        <w:trPr>
          <w:jc w:val="center"/>
        </w:trPr>
        <w:tc>
          <w:tcPr>
            <w:tcW w:w="5669" w:type="dxa"/>
          </w:tcPr>
          <w:p w14:paraId="3BCF351B" w14:textId="77777777" w:rsidR="00E94E63" w:rsidRDefault="00000000">
            <w:r>
              <w:rPr>
                <w:sz w:val="20"/>
              </w:rPr>
              <w:t>tenure</w:t>
            </w:r>
          </w:p>
        </w:tc>
        <w:tc>
          <w:tcPr>
            <w:tcW w:w="2551" w:type="dxa"/>
          </w:tcPr>
          <w:p w14:paraId="17352334" w14:textId="77777777" w:rsidR="00E94E63" w:rsidRDefault="00000000">
            <w:r>
              <w:rPr>
                <w:sz w:val="20"/>
              </w:rPr>
              <w:t>1.228939</w:t>
            </w:r>
          </w:p>
        </w:tc>
      </w:tr>
      <w:tr w:rsidR="00E94E63" w14:paraId="7C21D31D" w14:textId="77777777">
        <w:trPr>
          <w:jc w:val="center"/>
        </w:trPr>
        <w:tc>
          <w:tcPr>
            <w:tcW w:w="5669" w:type="dxa"/>
          </w:tcPr>
          <w:p w14:paraId="0F4B6C3E" w14:textId="77777777" w:rsidR="00E94E63" w:rsidRDefault="00000000">
            <w:r>
              <w:rPr>
                <w:sz w:val="20"/>
              </w:rPr>
              <w:t>Contract_Two year</w:t>
            </w:r>
          </w:p>
        </w:tc>
        <w:tc>
          <w:tcPr>
            <w:tcW w:w="2551" w:type="dxa"/>
          </w:tcPr>
          <w:p w14:paraId="5B844397" w14:textId="77777777" w:rsidR="00E94E63" w:rsidRDefault="00000000">
            <w:r>
              <w:rPr>
                <w:sz w:val="20"/>
              </w:rPr>
              <w:t>0.748980</w:t>
            </w:r>
          </w:p>
        </w:tc>
      </w:tr>
      <w:tr w:rsidR="00E94E63" w14:paraId="1B0C37CD" w14:textId="77777777">
        <w:trPr>
          <w:jc w:val="center"/>
        </w:trPr>
        <w:tc>
          <w:tcPr>
            <w:tcW w:w="5669" w:type="dxa"/>
          </w:tcPr>
          <w:p w14:paraId="38AD08E1" w14:textId="77777777" w:rsidR="00E94E63" w:rsidRDefault="00000000">
            <w:r>
              <w:rPr>
                <w:sz w:val="20"/>
              </w:rPr>
              <w:t>MonthlyCharges</w:t>
            </w:r>
          </w:p>
        </w:tc>
        <w:tc>
          <w:tcPr>
            <w:tcW w:w="2551" w:type="dxa"/>
          </w:tcPr>
          <w:p w14:paraId="613A77A1" w14:textId="77777777" w:rsidR="00E94E63" w:rsidRDefault="00000000">
            <w:r>
              <w:rPr>
                <w:sz w:val="20"/>
              </w:rPr>
              <w:t>0.720614</w:t>
            </w:r>
          </w:p>
        </w:tc>
      </w:tr>
      <w:tr w:rsidR="00E94E63" w14:paraId="38263CEF" w14:textId="77777777">
        <w:trPr>
          <w:jc w:val="center"/>
        </w:trPr>
        <w:tc>
          <w:tcPr>
            <w:tcW w:w="5669" w:type="dxa"/>
          </w:tcPr>
          <w:p w14:paraId="3EC584EC" w14:textId="77777777" w:rsidR="00E94E63" w:rsidRDefault="00000000">
            <w:r>
              <w:rPr>
                <w:sz w:val="20"/>
              </w:rPr>
              <w:t>InternetService_DSL</w:t>
            </w:r>
          </w:p>
        </w:tc>
        <w:tc>
          <w:tcPr>
            <w:tcW w:w="2551" w:type="dxa"/>
          </w:tcPr>
          <w:p w14:paraId="3A891638" w14:textId="77777777" w:rsidR="00E94E63" w:rsidRDefault="00000000">
            <w:r>
              <w:rPr>
                <w:sz w:val="20"/>
              </w:rPr>
              <w:t>0.712671</w:t>
            </w:r>
          </w:p>
        </w:tc>
      </w:tr>
      <w:tr w:rsidR="00E94E63" w14:paraId="3DA9428C" w14:textId="77777777">
        <w:trPr>
          <w:jc w:val="center"/>
        </w:trPr>
        <w:tc>
          <w:tcPr>
            <w:tcW w:w="5669" w:type="dxa"/>
          </w:tcPr>
          <w:p w14:paraId="2DFC6774" w14:textId="77777777" w:rsidR="00E94E63" w:rsidRDefault="00000000">
            <w:r>
              <w:rPr>
                <w:sz w:val="20"/>
              </w:rPr>
              <w:t>InternetService_Fiber optic</w:t>
            </w:r>
          </w:p>
        </w:tc>
        <w:tc>
          <w:tcPr>
            <w:tcW w:w="2551" w:type="dxa"/>
          </w:tcPr>
          <w:p w14:paraId="4719A3AF" w14:textId="77777777" w:rsidR="00E94E63" w:rsidRDefault="00000000">
            <w:r>
              <w:rPr>
                <w:sz w:val="20"/>
              </w:rPr>
              <w:t>0.647342</w:t>
            </w:r>
          </w:p>
        </w:tc>
      </w:tr>
      <w:tr w:rsidR="00E94E63" w14:paraId="3FAF9A61" w14:textId="77777777">
        <w:trPr>
          <w:jc w:val="center"/>
        </w:trPr>
        <w:tc>
          <w:tcPr>
            <w:tcW w:w="5669" w:type="dxa"/>
          </w:tcPr>
          <w:p w14:paraId="216AC3C3" w14:textId="77777777" w:rsidR="00E94E63" w:rsidRDefault="00000000">
            <w:r>
              <w:rPr>
                <w:sz w:val="20"/>
              </w:rPr>
              <w:t>Contract_Month-to-month</w:t>
            </w:r>
          </w:p>
        </w:tc>
        <w:tc>
          <w:tcPr>
            <w:tcW w:w="2551" w:type="dxa"/>
          </w:tcPr>
          <w:p w14:paraId="17E4CD95" w14:textId="77777777" w:rsidR="00E94E63" w:rsidRDefault="00000000">
            <w:r>
              <w:rPr>
                <w:sz w:val="20"/>
              </w:rPr>
              <w:t>0.592746</w:t>
            </w:r>
          </w:p>
        </w:tc>
      </w:tr>
      <w:tr w:rsidR="00E94E63" w14:paraId="63609C61" w14:textId="77777777">
        <w:trPr>
          <w:jc w:val="center"/>
        </w:trPr>
        <w:tc>
          <w:tcPr>
            <w:tcW w:w="5669" w:type="dxa"/>
          </w:tcPr>
          <w:p w14:paraId="4EC25F7E" w14:textId="77777777" w:rsidR="00E94E63" w:rsidRDefault="00000000">
            <w:r>
              <w:rPr>
                <w:sz w:val="20"/>
              </w:rPr>
              <w:t>TotalCharges</w:t>
            </w:r>
          </w:p>
        </w:tc>
        <w:tc>
          <w:tcPr>
            <w:tcW w:w="2551" w:type="dxa"/>
          </w:tcPr>
          <w:p w14:paraId="11D63FF7" w14:textId="77777777" w:rsidR="00E94E63" w:rsidRDefault="00000000">
            <w:r>
              <w:rPr>
                <w:sz w:val="20"/>
              </w:rPr>
              <w:t>0.501642</w:t>
            </w:r>
          </w:p>
        </w:tc>
      </w:tr>
      <w:tr w:rsidR="00E94E63" w14:paraId="34DDBC84" w14:textId="77777777">
        <w:trPr>
          <w:jc w:val="center"/>
        </w:trPr>
        <w:tc>
          <w:tcPr>
            <w:tcW w:w="5669" w:type="dxa"/>
          </w:tcPr>
          <w:p w14:paraId="0C5C112E" w14:textId="77777777" w:rsidR="00E94E63" w:rsidRDefault="00000000">
            <w:r>
              <w:rPr>
                <w:sz w:val="20"/>
              </w:rPr>
              <w:t>HasInternet</w:t>
            </w:r>
          </w:p>
        </w:tc>
        <w:tc>
          <w:tcPr>
            <w:tcW w:w="2551" w:type="dxa"/>
          </w:tcPr>
          <w:p w14:paraId="430BC051" w14:textId="77777777" w:rsidR="00E94E63" w:rsidRDefault="00000000">
            <w:r>
              <w:rPr>
                <w:sz w:val="20"/>
              </w:rPr>
              <w:t>0.342304</w:t>
            </w:r>
          </w:p>
        </w:tc>
      </w:tr>
      <w:tr w:rsidR="00E94E63" w14:paraId="286FEBE7" w14:textId="77777777">
        <w:trPr>
          <w:jc w:val="center"/>
        </w:trPr>
        <w:tc>
          <w:tcPr>
            <w:tcW w:w="5669" w:type="dxa"/>
          </w:tcPr>
          <w:p w14:paraId="3995ECAB" w14:textId="77777777" w:rsidR="00E94E63" w:rsidRDefault="00000000">
            <w:r>
              <w:rPr>
                <w:sz w:val="20"/>
              </w:rPr>
              <w:t>PaperlessBilling_No</w:t>
            </w:r>
          </w:p>
        </w:tc>
        <w:tc>
          <w:tcPr>
            <w:tcW w:w="2551" w:type="dxa"/>
          </w:tcPr>
          <w:p w14:paraId="47A5385C" w14:textId="77777777" w:rsidR="00E94E63" w:rsidRDefault="00000000">
            <w:r>
              <w:rPr>
                <w:sz w:val="20"/>
              </w:rPr>
              <w:t>0.317011</w:t>
            </w:r>
          </w:p>
        </w:tc>
      </w:tr>
      <w:tr w:rsidR="00E94E63" w14:paraId="34C64258" w14:textId="77777777">
        <w:trPr>
          <w:jc w:val="center"/>
        </w:trPr>
        <w:tc>
          <w:tcPr>
            <w:tcW w:w="5669" w:type="dxa"/>
          </w:tcPr>
          <w:p w14:paraId="68B9C585" w14:textId="77777777" w:rsidR="00E94E63" w:rsidRDefault="00000000">
            <w:r>
              <w:rPr>
                <w:sz w:val="20"/>
              </w:rPr>
              <w:t>MultipleLines_No</w:t>
            </w:r>
          </w:p>
        </w:tc>
        <w:tc>
          <w:tcPr>
            <w:tcW w:w="2551" w:type="dxa"/>
          </w:tcPr>
          <w:p w14:paraId="39DB7FE5" w14:textId="77777777" w:rsidR="00E94E63" w:rsidRDefault="00000000">
            <w:r>
              <w:rPr>
                <w:sz w:val="20"/>
              </w:rPr>
              <w:t>0.304906</w:t>
            </w:r>
          </w:p>
        </w:tc>
      </w:tr>
    </w:tbl>
    <w:p w14:paraId="34EBEEC1" w14:textId="77777777" w:rsidR="00E94E63" w:rsidRDefault="00E94E63"/>
    <w:p w14:paraId="5A333236" w14:textId="77777777" w:rsidR="00E94E63" w:rsidRDefault="00000000">
      <w:pPr>
        <w:pStyle w:val="Heading2"/>
      </w:pPr>
      <w:r>
        <w:t>13.2 Random Forest — Top 10 Features</w:t>
      </w:r>
    </w:p>
    <w:tbl>
      <w:tblPr>
        <w:tblStyle w:val="TableGrid"/>
        <w:tblW w:w="0" w:type="auto"/>
        <w:jc w:val="center"/>
        <w:tblLook w:val="04A0" w:firstRow="1" w:lastRow="0" w:firstColumn="1" w:lastColumn="0" w:noHBand="0" w:noVBand="1"/>
      </w:tblPr>
      <w:tblGrid>
        <w:gridCol w:w="5669"/>
        <w:gridCol w:w="2551"/>
      </w:tblGrid>
      <w:tr w:rsidR="00E94E63" w14:paraId="4D5F4D15" w14:textId="77777777">
        <w:trPr>
          <w:jc w:val="center"/>
        </w:trPr>
        <w:tc>
          <w:tcPr>
            <w:tcW w:w="5669" w:type="dxa"/>
            <w:shd w:val="clear" w:color="auto" w:fill="1F4E79"/>
          </w:tcPr>
          <w:p w14:paraId="791A221F" w14:textId="77777777" w:rsidR="00E94E63" w:rsidRDefault="00000000">
            <w:r>
              <w:rPr>
                <w:b/>
                <w:color w:val="FFFFFF"/>
                <w:sz w:val="20"/>
              </w:rPr>
              <w:t>Feature</w:t>
            </w:r>
          </w:p>
        </w:tc>
        <w:tc>
          <w:tcPr>
            <w:tcW w:w="2551" w:type="dxa"/>
            <w:shd w:val="clear" w:color="auto" w:fill="1F4E79"/>
          </w:tcPr>
          <w:p w14:paraId="7A9BFDAA" w14:textId="77777777" w:rsidR="00E94E63" w:rsidRDefault="00000000">
            <w:r>
              <w:rPr>
                <w:b/>
                <w:color w:val="FFFFFF"/>
                <w:sz w:val="20"/>
              </w:rPr>
              <w:t>Importance Score</w:t>
            </w:r>
          </w:p>
        </w:tc>
      </w:tr>
      <w:tr w:rsidR="00E94E63" w14:paraId="22574917" w14:textId="77777777">
        <w:trPr>
          <w:jc w:val="center"/>
        </w:trPr>
        <w:tc>
          <w:tcPr>
            <w:tcW w:w="5669" w:type="dxa"/>
          </w:tcPr>
          <w:p w14:paraId="5C1CEEE0" w14:textId="77777777" w:rsidR="00E94E63" w:rsidRDefault="00000000">
            <w:r>
              <w:rPr>
                <w:sz w:val="20"/>
              </w:rPr>
              <w:lastRenderedPageBreak/>
              <w:t>TotalCharges</w:t>
            </w:r>
          </w:p>
        </w:tc>
        <w:tc>
          <w:tcPr>
            <w:tcW w:w="2551" w:type="dxa"/>
          </w:tcPr>
          <w:p w14:paraId="5D04F5D1" w14:textId="77777777" w:rsidR="00E94E63" w:rsidRDefault="00000000">
            <w:r>
              <w:rPr>
                <w:sz w:val="20"/>
              </w:rPr>
              <w:t>0.131792</w:t>
            </w:r>
          </w:p>
        </w:tc>
      </w:tr>
      <w:tr w:rsidR="00E94E63" w14:paraId="1114A814" w14:textId="77777777">
        <w:trPr>
          <w:jc w:val="center"/>
        </w:trPr>
        <w:tc>
          <w:tcPr>
            <w:tcW w:w="5669" w:type="dxa"/>
          </w:tcPr>
          <w:p w14:paraId="099BBBFE" w14:textId="77777777" w:rsidR="00E94E63" w:rsidRDefault="00000000">
            <w:r>
              <w:rPr>
                <w:sz w:val="20"/>
              </w:rPr>
              <w:t>tenure</w:t>
            </w:r>
          </w:p>
        </w:tc>
        <w:tc>
          <w:tcPr>
            <w:tcW w:w="2551" w:type="dxa"/>
          </w:tcPr>
          <w:p w14:paraId="3687C170" w14:textId="77777777" w:rsidR="00E94E63" w:rsidRDefault="00000000">
            <w:r>
              <w:rPr>
                <w:sz w:val="20"/>
              </w:rPr>
              <w:t>0.117412</w:t>
            </w:r>
          </w:p>
        </w:tc>
      </w:tr>
      <w:tr w:rsidR="00E94E63" w14:paraId="092D61C6" w14:textId="77777777">
        <w:trPr>
          <w:jc w:val="center"/>
        </w:trPr>
        <w:tc>
          <w:tcPr>
            <w:tcW w:w="5669" w:type="dxa"/>
          </w:tcPr>
          <w:p w14:paraId="6080B831" w14:textId="77777777" w:rsidR="00E94E63" w:rsidRDefault="00000000">
            <w:r>
              <w:rPr>
                <w:sz w:val="20"/>
              </w:rPr>
              <w:t>ChargePerTenure</w:t>
            </w:r>
          </w:p>
        </w:tc>
        <w:tc>
          <w:tcPr>
            <w:tcW w:w="2551" w:type="dxa"/>
          </w:tcPr>
          <w:p w14:paraId="45272118" w14:textId="77777777" w:rsidR="00E94E63" w:rsidRDefault="00000000">
            <w:r>
              <w:rPr>
                <w:sz w:val="20"/>
              </w:rPr>
              <w:t>0.110339</w:t>
            </w:r>
          </w:p>
        </w:tc>
      </w:tr>
      <w:tr w:rsidR="00E94E63" w14:paraId="4B3B7C15" w14:textId="77777777">
        <w:trPr>
          <w:jc w:val="center"/>
        </w:trPr>
        <w:tc>
          <w:tcPr>
            <w:tcW w:w="5669" w:type="dxa"/>
          </w:tcPr>
          <w:p w14:paraId="2D0CAA6B" w14:textId="77777777" w:rsidR="00E94E63" w:rsidRDefault="00000000">
            <w:r>
              <w:rPr>
                <w:sz w:val="20"/>
              </w:rPr>
              <w:t>MonthlyCharges</w:t>
            </w:r>
          </w:p>
        </w:tc>
        <w:tc>
          <w:tcPr>
            <w:tcW w:w="2551" w:type="dxa"/>
          </w:tcPr>
          <w:p w14:paraId="59F29B45" w14:textId="77777777" w:rsidR="00E94E63" w:rsidRDefault="00000000">
            <w:r>
              <w:rPr>
                <w:sz w:val="20"/>
              </w:rPr>
              <w:t>0.108593</w:t>
            </w:r>
          </w:p>
        </w:tc>
      </w:tr>
      <w:tr w:rsidR="00E94E63" w14:paraId="6E4800CA" w14:textId="77777777">
        <w:trPr>
          <w:jc w:val="center"/>
        </w:trPr>
        <w:tc>
          <w:tcPr>
            <w:tcW w:w="5669" w:type="dxa"/>
          </w:tcPr>
          <w:p w14:paraId="44141F8C" w14:textId="77777777" w:rsidR="00E94E63" w:rsidRDefault="00000000">
            <w:r>
              <w:rPr>
                <w:sz w:val="20"/>
              </w:rPr>
              <w:t>Contract_Month-to-month</w:t>
            </w:r>
          </w:p>
        </w:tc>
        <w:tc>
          <w:tcPr>
            <w:tcW w:w="2551" w:type="dxa"/>
          </w:tcPr>
          <w:p w14:paraId="530B299B" w14:textId="77777777" w:rsidR="00E94E63" w:rsidRDefault="00000000">
            <w:r>
              <w:rPr>
                <w:sz w:val="20"/>
              </w:rPr>
              <w:t>0.058853</w:t>
            </w:r>
          </w:p>
        </w:tc>
      </w:tr>
      <w:tr w:rsidR="00E94E63" w14:paraId="2AF4BE07" w14:textId="77777777">
        <w:trPr>
          <w:jc w:val="center"/>
        </w:trPr>
        <w:tc>
          <w:tcPr>
            <w:tcW w:w="5669" w:type="dxa"/>
          </w:tcPr>
          <w:p w14:paraId="5B532B49" w14:textId="77777777" w:rsidR="00E94E63" w:rsidRDefault="00000000">
            <w:r>
              <w:rPr>
                <w:sz w:val="20"/>
              </w:rPr>
              <w:t>OnlineSecurity_No</w:t>
            </w:r>
          </w:p>
        </w:tc>
        <w:tc>
          <w:tcPr>
            <w:tcW w:w="2551" w:type="dxa"/>
          </w:tcPr>
          <w:p w14:paraId="20B06A8F" w14:textId="77777777" w:rsidR="00E94E63" w:rsidRDefault="00000000">
            <w:r>
              <w:rPr>
                <w:sz w:val="20"/>
              </w:rPr>
              <w:t>0.030611</w:t>
            </w:r>
          </w:p>
        </w:tc>
      </w:tr>
      <w:tr w:rsidR="00E94E63" w14:paraId="2E4BCCB6" w14:textId="77777777">
        <w:trPr>
          <w:jc w:val="center"/>
        </w:trPr>
        <w:tc>
          <w:tcPr>
            <w:tcW w:w="5669" w:type="dxa"/>
          </w:tcPr>
          <w:p w14:paraId="0A2AD05D" w14:textId="77777777" w:rsidR="00E94E63" w:rsidRDefault="00000000">
            <w:r>
              <w:rPr>
                <w:sz w:val="20"/>
              </w:rPr>
              <w:t>PaymentMethod_Electronic check</w:t>
            </w:r>
          </w:p>
        </w:tc>
        <w:tc>
          <w:tcPr>
            <w:tcW w:w="2551" w:type="dxa"/>
          </w:tcPr>
          <w:p w14:paraId="27882DA5" w14:textId="77777777" w:rsidR="00E94E63" w:rsidRDefault="00000000">
            <w:r>
              <w:rPr>
                <w:sz w:val="20"/>
              </w:rPr>
              <w:t>0.026412</w:t>
            </w:r>
          </w:p>
        </w:tc>
      </w:tr>
      <w:tr w:rsidR="00E94E63" w14:paraId="13E704BA" w14:textId="77777777">
        <w:trPr>
          <w:jc w:val="center"/>
        </w:trPr>
        <w:tc>
          <w:tcPr>
            <w:tcW w:w="5669" w:type="dxa"/>
          </w:tcPr>
          <w:p w14:paraId="2CF93DAE" w14:textId="77777777" w:rsidR="00E94E63" w:rsidRDefault="00000000">
            <w:r>
              <w:rPr>
                <w:sz w:val="20"/>
              </w:rPr>
              <w:t>ServiceCount</w:t>
            </w:r>
          </w:p>
        </w:tc>
        <w:tc>
          <w:tcPr>
            <w:tcW w:w="2551" w:type="dxa"/>
          </w:tcPr>
          <w:p w14:paraId="70C014B3" w14:textId="77777777" w:rsidR="00E94E63" w:rsidRDefault="00000000">
            <w:r>
              <w:rPr>
                <w:sz w:val="20"/>
              </w:rPr>
              <w:t>0.025031</w:t>
            </w:r>
          </w:p>
        </w:tc>
      </w:tr>
      <w:tr w:rsidR="00E94E63" w14:paraId="7ED665AA" w14:textId="77777777">
        <w:trPr>
          <w:jc w:val="center"/>
        </w:trPr>
        <w:tc>
          <w:tcPr>
            <w:tcW w:w="5669" w:type="dxa"/>
          </w:tcPr>
          <w:p w14:paraId="20AD040D" w14:textId="77777777" w:rsidR="00E94E63" w:rsidRDefault="00000000">
            <w:r>
              <w:rPr>
                <w:sz w:val="20"/>
              </w:rPr>
              <w:t>TechSupport_No</w:t>
            </w:r>
          </w:p>
        </w:tc>
        <w:tc>
          <w:tcPr>
            <w:tcW w:w="2551" w:type="dxa"/>
          </w:tcPr>
          <w:p w14:paraId="28812E35" w14:textId="77777777" w:rsidR="00E94E63" w:rsidRDefault="00000000">
            <w:r>
              <w:rPr>
                <w:sz w:val="20"/>
              </w:rPr>
              <w:t>0.023132</w:t>
            </w:r>
          </w:p>
        </w:tc>
      </w:tr>
      <w:tr w:rsidR="00E94E63" w14:paraId="34E5D6DC" w14:textId="77777777">
        <w:trPr>
          <w:jc w:val="center"/>
        </w:trPr>
        <w:tc>
          <w:tcPr>
            <w:tcW w:w="5669" w:type="dxa"/>
          </w:tcPr>
          <w:p w14:paraId="020736BA" w14:textId="77777777" w:rsidR="00E94E63" w:rsidRDefault="00000000">
            <w:r>
              <w:rPr>
                <w:sz w:val="20"/>
              </w:rPr>
              <w:t>InternetService_Fiber optic</w:t>
            </w:r>
          </w:p>
        </w:tc>
        <w:tc>
          <w:tcPr>
            <w:tcW w:w="2551" w:type="dxa"/>
          </w:tcPr>
          <w:p w14:paraId="69CB3CBC" w14:textId="77777777" w:rsidR="00E94E63" w:rsidRDefault="00000000">
            <w:r>
              <w:rPr>
                <w:sz w:val="20"/>
              </w:rPr>
              <w:t>0.022305</w:t>
            </w:r>
          </w:p>
        </w:tc>
      </w:tr>
    </w:tbl>
    <w:p w14:paraId="7070893D" w14:textId="77777777" w:rsidR="00E94E63" w:rsidRDefault="00E94E63"/>
    <w:p w14:paraId="284DE8C4" w14:textId="77777777" w:rsidR="00E94E63" w:rsidRDefault="00000000">
      <w:pPr>
        <w:pStyle w:val="Heading2"/>
      </w:pPr>
      <w:r>
        <w:t>13.3 Gradient Boosting — Top 10 Features</w:t>
      </w:r>
    </w:p>
    <w:tbl>
      <w:tblPr>
        <w:tblStyle w:val="TableGrid"/>
        <w:tblW w:w="0" w:type="auto"/>
        <w:jc w:val="center"/>
        <w:tblLook w:val="04A0" w:firstRow="1" w:lastRow="0" w:firstColumn="1" w:lastColumn="0" w:noHBand="0" w:noVBand="1"/>
      </w:tblPr>
      <w:tblGrid>
        <w:gridCol w:w="5669"/>
        <w:gridCol w:w="2551"/>
      </w:tblGrid>
      <w:tr w:rsidR="00E94E63" w14:paraId="058E5AB0" w14:textId="77777777">
        <w:trPr>
          <w:jc w:val="center"/>
        </w:trPr>
        <w:tc>
          <w:tcPr>
            <w:tcW w:w="5669" w:type="dxa"/>
            <w:shd w:val="clear" w:color="auto" w:fill="1F4E79"/>
          </w:tcPr>
          <w:p w14:paraId="4FE76791" w14:textId="77777777" w:rsidR="00E94E63" w:rsidRDefault="00000000">
            <w:r>
              <w:rPr>
                <w:b/>
                <w:color w:val="FFFFFF"/>
                <w:sz w:val="20"/>
              </w:rPr>
              <w:t>Feature</w:t>
            </w:r>
          </w:p>
        </w:tc>
        <w:tc>
          <w:tcPr>
            <w:tcW w:w="2551" w:type="dxa"/>
            <w:shd w:val="clear" w:color="auto" w:fill="1F4E79"/>
          </w:tcPr>
          <w:p w14:paraId="7B7D00A3" w14:textId="77777777" w:rsidR="00E94E63" w:rsidRDefault="00000000">
            <w:r>
              <w:rPr>
                <w:b/>
                <w:color w:val="FFFFFF"/>
                <w:sz w:val="20"/>
              </w:rPr>
              <w:t>Importance Score</w:t>
            </w:r>
          </w:p>
        </w:tc>
      </w:tr>
      <w:tr w:rsidR="00E94E63" w14:paraId="20620DE4" w14:textId="77777777">
        <w:trPr>
          <w:jc w:val="center"/>
        </w:trPr>
        <w:tc>
          <w:tcPr>
            <w:tcW w:w="5669" w:type="dxa"/>
          </w:tcPr>
          <w:p w14:paraId="4139D3F3" w14:textId="77777777" w:rsidR="00E94E63" w:rsidRDefault="00000000">
            <w:r>
              <w:rPr>
                <w:sz w:val="20"/>
              </w:rPr>
              <w:t>Contract_Month-to-month</w:t>
            </w:r>
          </w:p>
        </w:tc>
        <w:tc>
          <w:tcPr>
            <w:tcW w:w="2551" w:type="dxa"/>
          </w:tcPr>
          <w:p w14:paraId="6284EC17" w14:textId="77777777" w:rsidR="00E94E63" w:rsidRDefault="00000000">
            <w:r>
              <w:rPr>
                <w:sz w:val="20"/>
              </w:rPr>
              <w:t>0.337064</w:t>
            </w:r>
          </w:p>
        </w:tc>
      </w:tr>
      <w:tr w:rsidR="00E94E63" w14:paraId="225C4410" w14:textId="77777777">
        <w:trPr>
          <w:jc w:val="center"/>
        </w:trPr>
        <w:tc>
          <w:tcPr>
            <w:tcW w:w="5669" w:type="dxa"/>
          </w:tcPr>
          <w:p w14:paraId="6CBBAE01" w14:textId="77777777" w:rsidR="00E94E63" w:rsidRDefault="00000000">
            <w:r>
              <w:rPr>
                <w:sz w:val="20"/>
              </w:rPr>
              <w:t>tenure</w:t>
            </w:r>
          </w:p>
        </w:tc>
        <w:tc>
          <w:tcPr>
            <w:tcW w:w="2551" w:type="dxa"/>
          </w:tcPr>
          <w:p w14:paraId="770F55D2" w14:textId="77777777" w:rsidR="00E94E63" w:rsidRDefault="00000000">
            <w:r>
              <w:rPr>
                <w:sz w:val="20"/>
              </w:rPr>
              <w:t>0.123827</w:t>
            </w:r>
          </w:p>
        </w:tc>
      </w:tr>
      <w:tr w:rsidR="00E94E63" w14:paraId="11C43AF7" w14:textId="77777777">
        <w:trPr>
          <w:jc w:val="center"/>
        </w:trPr>
        <w:tc>
          <w:tcPr>
            <w:tcW w:w="5669" w:type="dxa"/>
          </w:tcPr>
          <w:p w14:paraId="48ABED82" w14:textId="77777777" w:rsidR="00E94E63" w:rsidRDefault="00000000">
            <w:r>
              <w:rPr>
                <w:sz w:val="20"/>
              </w:rPr>
              <w:t>TotalCharges</w:t>
            </w:r>
          </w:p>
        </w:tc>
        <w:tc>
          <w:tcPr>
            <w:tcW w:w="2551" w:type="dxa"/>
          </w:tcPr>
          <w:p w14:paraId="06C369F3" w14:textId="77777777" w:rsidR="00E94E63" w:rsidRDefault="00000000">
            <w:r>
              <w:rPr>
                <w:sz w:val="20"/>
              </w:rPr>
              <w:t>0.109564</w:t>
            </w:r>
          </w:p>
        </w:tc>
      </w:tr>
      <w:tr w:rsidR="00E94E63" w14:paraId="3D3BBC48" w14:textId="77777777">
        <w:trPr>
          <w:jc w:val="center"/>
        </w:trPr>
        <w:tc>
          <w:tcPr>
            <w:tcW w:w="5669" w:type="dxa"/>
          </w:tcPr>
          <w:p w14:paraId="3016C53C" w14:textId="77777777" w:rsidR="00E94E63" w:rsidRDefault="00000000">
            <w:r>
              <w:rPr>
                <w:sz w:val="20"/>
              </w:rPr>
              <w:t>InternetService_Fiber optic</w:t>
            </w:r>
          </w:p>
        </w:tc>
        <w:tc>
          <w:tcPr>
            <w:tcW w:w="2551" w:type="dxa"/>
          </w:tcPr>
          <w:p w14:paraId="74996EC7" w14:textId="77777777" w:rsidR="00E94E63" w:rsidRDefault="00000000">
            <w:r>
              <w:rPr>
                <w:sz w:val="20"/>
              </w:rPr>
              <w:t>0.077634</w:t>
            </w:r>
          </w:p>
        </w:tc>
      </w:tr>
      <w:tr w:rsidR="00E94E63" w14:paraId="58114D07" w14:textId="77777777">
        <w:trPr>
          <w:jc w:val="center"/>
        </w:trPr>
        <w:tc>
          <w:tcPr>
            <w:tcW w:w="5669" w:type="dxa"/>
          </w:tcPr>
          <w:p w14:paraId="37B2F6E4" w14:textId="77777777" w:rsidR="00E94E63" w:rsidRDefault="00000000">
            <w:r>
              <w:rPr>
                <w:sz w:val="20"/>
              </w:rPr>
              <w:t>ChargePerTenure</w:t>
            </w:r>
          </w:p>
        </w:tc>
        <w:tc>
          <w:tcPr>
            <w:tcW w:w="2551" w:type="dxa"/>
          </w:tcPr>
          <w:p w14:paraId="67B64F69" w14:textId="77777777" w:rsidR="00E94E63" w:rsidRDefault="00000000">
            <w:r>
              <w:rPr>
                <w:sz w:val="20"/>
              </w:rPr>
              <w:t>0.074048</w:t>
            </w:r>
          </w:p>
        </w:tc>
      </w:tr>
      <w:tr w:rsidR="00E94E63" w14:paraId="39557379" w14:textId="77777777">
        <w:trPr>
          <w:jc w:val="center"/>
        </w:trPr>
        <w:tc>
          <w:tcPr>
            <w:tcW w:w="5669" w:type="dxa"/>
          </w:tcPr>
          <w:p w14:paraId="2AC4F63D" w14:textId="77777777" w:rsidR="00E94E63" w:rsidRDefault="00000000">
            <w:r>
              <w:rPr>
                <w:sz w:val="20"/>
              </w:rPr>
              <w:t>MonthlyCharges</w:t>
            </w:r>
          </w:p>
        </w:tc>
        <w:tc>
          <w:tcPr>
            <w:tcW w:w="2551" w:type="dxa"/>
          </w:tcPr>
          <w:p w14:paraId="61273CD4" w14:textId="77777777" w:rsidR="00E94E63" w:rsidRDefault="00000000">
            <w:r>
              <w:rPr>
                <w:sz w:val="20"/>
              </w:rPr>
              <w:t>0.066425</w:t>
            </w:r>
          </w:p>
        </w:tc>
      </w:tr>
      <w:tr w:rsidR="00E94E63" w14:paraId="021C7133" w14:textId="77777777">
        <w:trPr>
          <w:jc w:val="center"/>
        </w:trPr>
        <w:tc>
          <w:tcPr>
            <w:tcW w:w="5669" w:type="dxa"/>
          </w:tcPr>
          <w:p w14:paraId="1E3BB65C" w14:textId="77777777" w:rsidR="00E94E63" w:rsidRDefault="00000000">
            <w:r>
              <w:rPr>
                <w:sz w:val="20"/>
              </w:rPr>
              <w:t>OnlineSecurity_No</w:t>
            </w:r>
          </w:p>
        </w:tc>
        <w:tc>
          <w:tcPr>
            <w:tcW w:w="2551" w:type="dxa"/>
          </w:tcPr>
          <w:p w14:paraId="73CFB33F" w14:textId="77777777" w:rsidR="00E94E63" w:rsidRDefault="00000000">
            <w:r>
              <w:rPr>
                <w:sz w:val="20"/>
              </w:rPr>
              <w:t>0.062664</w:t>
            </w:r>
          </w:p>
        </w:tc>
      </w:tr>
      <w:tr w:rsidR="00E94E63" w14:paraId="6C5C3A49" w14:textId="77777777">
        <w:trPr>
          <w:jc w:val="center"/>
        </w:trPr>
        <w:tc>
          <w:tcPr>
            <w:tcW w:w="5669" w:type="dxa"/>
          </w:tcPr>
          <w:p w14:paraId="182F6801" w14:textId="77777777" w:rsidR="00E94E63" w:rsidRDefault="00000000">
            <w:r>
              <w:rPr>
                <w:sz w:val="20"/>
              </w:rPr>
              <w:t>PaymentMethod_Electronic check</w:t>
            </w:r>
          </w:p>
        </w:tc>
        <w:tc>
          <w:tcPr>
            <w:tcW w:w="2551" w:type="dxa"/>
          </w:tcPr>
          <w:p w14:paraId="6DB5A3DD" w14:textId="77777777" w:rsidR="00E94E63" w:rsidRDefault="00000000">
            <w:r>
              <w:rPr>
                <w:sz w:val="20"/>
              </w:rPr>
              <w:t>0.038053</w:t>
            </w:r>
          </w:p>
        </w:tc>
      </w:tr>
      <w:tr w:rsidR="00E94E63" w14:paraId="3B98B54F" w14:textId="77777777">
        <w:trPr>
          <w:jc w:val="center"/>
        </w:trPr>
        <w:tc>
          <w:tcPr>
            <w:tcW w:w="5669" w:type="dxa"/>
          </w:tcPr>
          <w:p w14:paraId="2934FD07" w14:textId="77777777" w:rsidR="00E94E63" w:rsidRDefault="00000000">
            <w:r>
              <w:rPr>
                <w:sz w:val="20"/>
              </w:rPr>
              <w:t>TechSupport_No</w:t>
            </w:r>
          </w:p>
        </w:tc>
        <w:tc>
          <w:tcPr>
            <w:tcW w:w="2551" w:type="dxa"/>
          </w:tcPr>
          <w:p w14:paraId="70DBCEC8" w14:textId="77777777" w:rsidR="00E94E63" w:rsidRDefault="00000000">
            <w:r>
              <w:rPr>
                <w:sz w:val="20"/>
              </w:rPr>
              <w:t>0.034660</w:t>
            </w:r>
          </w:p>
        </w:tc>
      </w:tr>
      <w:tr w:rsidR="00E94E63" w14:paraId="28FF24B0" w14:textId="77777777">
        <w:trPr>
          <w:jc w:val="center"/>
        </w:trPr>
        <w:tc>
          <w:tcPr>
            <w:tcW w:w="5669" w:type="dxa"/>
          </w:tcPr>
          <w:p w14:paraId="6C706BD7" w14:textId="77777777" w:rsidR="00E94E63" w:rsidRDefault="00000000">
            <w:r>
              <w:rPr>
                <w:sz w:val="20"/>
              </w:rPr>
              <w:t>PaperlessBilling_Yes</w:t>
            </w:r>
          </w:p>
        </w:tc>
        <w:tc>
          <w:tcPr>
            <w:tcW w:w="2551" w:type="dxa"/>
          </w:tcPr>
          <w:p w14:paraId="2FE616A2" w14:textId="77777777" w:rsidR="00E94E63" w:rsidRDefault="00000000">
            <w:r>
              <w:rPr>
                <w:sz w:val="20"/>
              </w:rPr>
              <w:t>0.009853</w:t>
            </w:r>
          </w:p>
        </w:tc>
      </w:tr>
    </w:tbl>
    <w:p w14:paraId="5F2F33A0" w14:textId="77777777" w:rsidR="00E94E63" w:rsidRDefault="00E94E63"/>
    <w:p w14:paraId="30DC6A1A" w14:textId="77777777" w:rsidR="00E94E63" w:rsidRDefault="00000000">
      <w:pPr>
        <w:jc w:val="center"/>
      </w:pPr>
      <w:r>
        <w:rPr>
          <w:noProof/>
        </w:rPr>
        <w:drawing>
          <wp:inline distT="0" distB="0" distL="0" distR="0" wp14:anchorId="4DEC9248" wp14:editId="07B4A6A8">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5029200" cy="3143250"/>
                    </a:xfrm>
                    <a:prstGeom prst="rect">
                      <a:avLst/>
                    </a:prstGeom>
                  </pic:spPr>
                </pic:pic>
              </a:graphicData>
            </a:graphic>
          </wp:inline>
        </w:drawing>
      </w:r>
    </w:p>
    <w:p w14:paraId="12DF2D48" w14:textId="77777777" w:rsidR="00E94E63" w:rsidRDefault="00000000">
      <w:pPr>
        <w:spacing w:after="160"/>
        <w:jc w:val="center"/>
      </w:pPr>
      <w:r>
        <w:rPr>
          <w:i/>
          <w:sz w:val="18"/>
        </w:rPr>
        <w:t>Figure 5 — Feature Importance page: Top 15 features with importance scores</w:t>
      </w:r>
    </w:p>
    <w:p w14:paraId="16D8E1B9" w14:textId="77777777" w:rsidR="00E94E63" w:rsidRDefault="00000000">
      <w:pPr>
        <w:pStyle w:val="Heading1"/>
      </w:pPr>
      <w:r>
        <w:rPr>
          <w:color w:val="1F4E79"/>
        </w:rPr>
        <w:lastRenderedPageBreak/>
        <w:t>14. Churn Prediction</w:t>
      </w:r>
    </w:p>
    <w:p w14:paraId="19584363" w14:textId="77777777" w:rsidR="00E94E63" w:rsidRDefault="00000000">
      <w:pPr>
        <w:spacing w:after="120"/>
      </w:pPr>
      <w:r>
        <w:t>The Streamlit dashboard includes an interactive Churn Prediction page. Users input customer characteristics through a form. The trained pipeline applies the same preprocessing used during training and outputs:</w:t>
      </w:r>
    </w:p>
    <w:p w14:paraId="6A1DE3E3" w14:textId="77777777" w:rsidR="00E94E63" w:rsidRDefault="00000000">
      <w:pPr>
        <w:pStyle w:val="ListBullet"/>
        <w:spacing w:after="60"/>
      </w:pPr>
      <w:r>
        <w:t>Predicted Churn Class: Yes (Likely to Churn) or No (Likely to Stay)</w:t>
      </w:r>
    </w:p>
    <w:p w14:paraId="17BC5AC7" w14:textId="77777777" w:rsidR="00E94E63" w:rsidRDefault="00000000">
      <w:pPr>
        <w:pStyle w:val="ListBullet"/>
        <w:spacing w:after="60"/>
      </w:pPr>
      <w:r>
        <w:t>Model-predicted churn probability (%)</w:t>
      </w:r>
    </w:p>
    <w:p w14:paraId="2FF33991" w14:textId="77777777" w:rsidR="00E94E63" w:rsidRDefault="00000000">
      <w:pPr>
        <w:pStyle w:val="ListBullet"/>
        <w:spacing w:after="60"/>
      </w:pPr>
      <w:r>
        <w:t>A probability gauge chart (green 0-30%, yellow 30-60%, red 60-100%)</w:t>
      </w:r>
    </w:p>
    <w:p w14:paraId="20F44F23" w14:textId="77777777" w:rsidR="00E94E63" w:rsidRDefault="00000000">
      <w:pPr>
        <w:spacing w:after="120"/>
      </w:pPr>
      <w:r>
        <w:t>Disclaimer displayed to users: 'Predictions are probabilistic estimates based on patterns learned from training data. They are NOT guaranteed outcomes. Always combine model outputs with domain knowledge before making business decisions.'</w:t>
      </w:r>
    </w:p>
    <w:p w14:paraId="578CB4ED" w14:textId="77777777" w:rsidR="00E94E63" w:rsidRDefault="00000000">
      <w:pPr>
        <w:jc w:val="center"/>
      </w:pPr>
      <w:r>
        <w:rPr>
          <w:noProof/>
        </w:rPr>
        <w:drawing>
          <wp:inline distT="0" distB="0" distL="0" distR="0" wp14:anchorId="386A2DFC" wp14:editId="5C72E3CD">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prediction.png"/>
                    <pic:cNvPicPr/>
                  </pic:nvPicPr>
                  <pic:blipFill>
                    <a:blip r:embed="rId13"/>
                    <a:stretch>
                      <a:fillRect/>
                    </a:stretch>
                  </pic:blipFill>
                  <pic:spPr>
                    <a:xfrm>
                      <a:off x="0" y="0"/>
                      <a:ext cx="5029200" cy="3143250"/>
                    </a:xfrm>
                    <a:prstGeom prst="rect">
                      <a:avLst/>
                    </a:prstGeom>
                  </pic:spPr>
                </pic:pic>
              </a:graphicData>
            </a:graphic>
          </wp:inline>
        </w:drawing>
      </w:r>
    </w:p>
    <w:p w14:paraId="4C05BF50" w14:textId="77777777" w:rsidR="00E94E63" w:rsidRDefault="00000000">
      <w:pPr>
        <w:spacing w:after="160"/>
        <w:jc w:val="center"/>
      </w:pPr>
      <w:r>
        <w:rPr>
          <w:i/>
          <w:sz w:val="18"/>
        </w:rPr>
        <w:t>Figure 6 — Churn Prediction page: Interactive input form with probability gauge</w:t>
      </w:r>
    </w:p>
    <w:p w14:paraId="13894A64" w14:textId="77777777" w:rsidR="00E94E63" w:rsidRDefault="00000000">
      <w:pPr>
        <w:pStyle w:val="Heading1"/>
      </w:pPr>
      <w:r>
        <w:rPr>
          <w:color w:val="1F4E79"/>
        </w:rPr>
        <w:t>15. AI-Based Analytical Insights</w:t>
      </w:r>
    </w:p>
    <w:p w14:paraId="14F78824" w14:textId="77777777" w:rsidR="00E94E63" w:rsidRDefault="00000000">
      <w:pPr>
        <w:spacing w:after="120"/>
      </w:pPr>
      <w:r>
        <w:t>Automated insights are generated programmatically from actual computed values (churn rates, KPIs, model metrics, segment comparisons). No external AI API or LLM is used. All statements use associative language ('associated with', 'observed higher churn', 'the model identified') to avoid causal claims.</w:t>
      </w:r>
    </w:p>
    <w:p w14:paraId="772E8E30" w14:textId="77777777" w:rsidR="00E94E63" w:rsidRDefault="00000000">
      <w:pPr>
        <w:spacing w:after="120"/>
      </w:pPr>
      <w:r>
        <w:rPr>
          <w:b/>
        </w:rPr>
        <w:t>Example insights generated at runtime:</w:t>
      </w:r>
    </w:p>
    <w:p w14:paraId="5011C1B8" w14:textId="77777777" w:rsidR="00E94E63" w:rsidRDefault="00000000">
      <w:pPr>
        <w:pStyle w:val="ListBullet"/>
        <w:spacing w:after="60"/>
      </w:pPr>
      <w:r>
        <w:t>Customers on 'Month-to-month' contracts show a churn rate of 42.7%, compared with 2.8% for 'Two year' contracts.</w:t>
      </w:r>
    </w:p>
    <w:p w14:paraId="54419A77" w14:textId="77777777" w:rsidR="00E94E63" w:rsidRDefault="00000000">
      <w:pPr>
        <w:pStyle w:val="ListBullet"/>
        <w:spacing w:after="60"/>
      </w:pPr>
      <w:r>
        <w:t>Churned customers have an average tenure of 17.98 months, compared with 37.57 months for retained customers.</w:t>
      </w:r>
    </w:p>
    <w:p w14:paraId="73CFB346" w14:textId="77777777" w:rsidR="00E94E63" w:rsidRDefault="00000000">
      <w:pPr>
        <w:pStyle w:val="ListBullet"/>
        <w:spacing w:after="60"/>
      </w:pPr>
      <w:r>
        <w:t>Churned customers have an average monthly charge of $74.44, compared with $61.27 for retained customers.</w:t>
      </w:r>
    </w:p>
    <w:p w14:paraId="021D81CA" w14:textId="77777777" w:rsidR="00E94E63" w:rsidRDefault="00000000">
      <w:pPr>
        <w:pStyle w:val="ListBullet"/>
        <w:spacing w:after="60"/>
      </w:pPr>
      <w:r>
        <w:t>Logistic Regression achieved the highest ROC-AUC of 84.18% on the held-out test set.</w:t>
      </w:r>
    </w:p>
    <w:p w14:paraId="4108D183" w14:textId="77777777" w:rsidR="00E94E63" w:rsidRDefault="00000000">
      <w:pPr>
        <w:pStyle w:val="ListBullet"/>
        <w:spacing w:after="60"/>
      </w:pPr>
      <w:r>
        <w:lastRenderedPageBreak/>
        <w:t>Fiber optic internet customers show an observed churn rate of 41.9%, higher than DSL (19.0%).</w:t>
      </w:r>
    </w:p>
    <w:p w14:paraId="0A5A721A" w14:textId="77777777" w:rsidR="00E94E63" w:rsidRDefault="00000000">
      <w:pPr>
        <w:jc w:val="center"/>
      </w:pPr>
      <w:r>
        <w:rPr>
          <w:noProof/>
        </w:rPr>
        <w:drawing>
          <wp:inline distT="0" distB="0" distL="0" distR="0" wp14:anchorId="3E9A25B6" wp14:editId="3AA582B8">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insights.png"/>
                    <pic:cNvPicPr/>
                  </pic:nvPicPr>
                  <pic:blipFill>
                    <a:blip r:embed="rId14"/>
                    <a:stretch>
                      <a:fillRect/>
                    </a:stretch>
                  </pic:blipFill>
                  <pic:spPr>
                    <a:xfrm>
                      <a:off x="0" y="0"/>
                      <a:ext cx="5029200" cy="3143250"/>
                    </a:xfrm>
                    <a:prstGeom prst="rect">
                      <a:avLst/>
                    </a:prstGeom>
                  </pic:spPr>
                </pic:pic>
              </a:graphicData>
            </a:graphic>
          </wp:inline>
        </w:drawing>
      </w:r>
    </w:p>
    <w:p w14:paraId="4AD7FBF4" w14:textId="77777777" w:rsidR="00E94E63" w:rsidRDefault="00000000">
      <w:pPr>
        <w:spacing w:after="160"/>
        <w:jc w:val="center"/>
      </w:pPr>
      <w:r>
        <w:rPr>
          <w:i/>
          <w:sz w:val="18"/>
        </w:rPr>
        <w:t>Figure 7 — AI Insights page: Automated analytical insights by category</w:t>
      </w:r>
    </w:p>
    <w:p w14:paraId="5AE9956F" w14:textId="77777777" w:rsidR="00E94E63" w:rsidRDefault="00000000">
      <w:pPr>
        <w:pStyle w:val="Heading1"/>
      </w:pPr>
      <w:r>
        <w:rPr>
          <w:color w:val="1F4E79"/>
        </w:rPr>
        <w:t>16. Streamlit Dashboard</w:t>
      </w:r>
    </w:p>
    <w:p w14:paraId="4E169C57" w14:textId="77777777" w:rsidR="00E94E63" w:rsidRDefault="00000000">
      <w:pPr>
        <w:spacing w:after="120"/>
      </w:pPr>
      <w:r>
        <w:t>Run command: python -m streamlit run PriyanshuRaj_CustomerChurnAnalytics.py</w:t>
      </w:r>
      <w:r>
        <w:br/>
        <w:t>URL: http://localhost:8501</w:t>
      </w:r>
      <w:r>
        <w:br/>
        <w:t>Viewport: 1440×900 (tested)</w:t>
      </w:r>
    </w:p>
    <w:p w14:paraId="5478875A" w14:textId="77777777" w:rsidR="00E94E63" w:rsidRDefault="00000000">
      <w:pPr>
        <w:spacing w:after="120"/>
      </w:pPr>
      <w:r>
        <w:t>The dashboard has 8 pages navigable via a sidebar radio selector. Sidebar filters (Contract, Internet Service, Payment Method, Churn Status, Tenure Range, Monthly Charges Range) update KPIs and charts dynamically on all analysis pages.</w:t>
      </w:r>
    </w:p>
    <w:tbl>
      <w:tblPr>
        <w:tblStyle w:val="TableGrid"/>
        <w:tblW w:w="0" w:type="auto"/>
        <w:jc w:val="center"/>
        <w:tblLook w:val="04A0" w:firstRow="1" w:lastRow="0" w:firstColumn="1" w:lastColumn="0" w:noHBand="0" w:noVBand="1"/>
      </w:tblPr>
      <w:tblGrid>
        <w:gridCol w:w="2551"/>
        <w:gridCol w:w="6236"/>
      </w:tblGrid>
      <w:tr w:rsidR="00E94E63" w14:paraId="5B5D42ED" w14:textId="77777777">
        <w:trPr>
          <w:jc w:val="center"/>
        </w:trPr>
        <w:tc>
          <w:tcPr>
            <w:tcW w:w="2551" w:type="dxa"/>
            <w:shd w:val="clear" w:color="auto" w:fill="1F4E79"/>
          </w:tcPr>
          <w:p w14:paraId="2EED680E" w14:textId="77777777" w:rsidR="00E94E63" w:rsidRDefault="00000000">
            <w:r>
              <w:rPr>
                <w:b/>
                <w:color w:val="FFFFFF"/>
                <w:sz w:val="20"/>
              </w:rPr>
              <w:t>Page</w:t>
            </w:r>
          </w:p>
        </w:tc>
        <w:tc>
          <w:tcPr>
            <w:tcW w:w="6236" w:type="dxa"/>
            <w:shd w:val="clear" w:color="auto" w:fill="1F4E79"/>
          </w:tcPr>
          <w:p w14:paraId="64BDAB30" w14:textId="77777777" w:rsidR="00E94E63" w:rsidRDefault="00000000">
            <w:r>
              <w:rPr>
                <w:b/>
                <w:color w:val="FFFFFF"/>
                <w:sz w:val="20"/>
              </w:rPr>
              <w:t>Key Content</w:t>
            </w:r>
          </w:p>
        </w:tc>
      </w:tr>
      <w:tr w:rsidR="00E94E63" w14:paraId="519E99B2" w14:textId="77777777">
        <w:trPr>
          <w:jc w:val="center"/>
        </w:trPr>
        <w:tc>
          <w:tcPr>
            <w:tcW w:w="2551" w:type="dxa"/>
          </w:tcPr>
          <w:p w14:paraId="23DD6CEB" w14:textId="77777777" w:rsidR="00E94E63" w:rsidRDefault="00000000">
            <w:r>
              <w:rPr>
                <w:sz w:val="20"/>
              </w:rPr>
              <w:t>1. Executive Overview</w:t>
            </w:r>
          </w:p>
        </w:tc>
        <w:tc>
          <w:tcPr>
            <w:tcW w:w="6236" w:type="dxa"/>
          </w:tcPr>
          <w:p w14:paraId="00A83FA7" w14:textId="77777777" w:rsidR="00E94E63" w:rsidRDefault="00000000">
            <w:r>
              <w:rPr>
                <w:sz w:val="20"/>
              </w:rPr>
              <w:t>6 KPI cards, churn donut, contract/tenure charts, key observations</w:t>
            </w:r>
          </w:p>
        </w:tc>
      </w:tr>
      <w:tr w:rsidR="00E94E63" w14:paraId="048B9836" w14:textId="77777777">
        <w:trPr>
          <w:jc w:val="center"/>
        </w:trPr>
        <w:tc>
          <w:tcPr>
            <w:tcW w:w="2551" w:type="dxa"/>
          </w:tcPr>
          <w:p w14:paraId="4C7B2C10" w14:textId="77777777" w:rsidR="00E94E63" w:rsidRDefault="00000000">
            <w:r>
              <w:rPr>
                <w:sz w:val="20"/>
              </w:rPr>
              <w:t>2. Churn Analysis</w:t>
            </w:r>
          </w:p>
        </w:tc>
        <w:tc>
          <w:tcPr>
            <w:tcW w:w="6236" w:type="dxa"/>
          </w:tcPr>
          <w:p w14:paraId="2C56446B" w14:textId="77777777" w:rsidR="00E94E63" w:rsidRDefault="00000000">
            <w:r>
              <w:rPr>
                <w:sz w:val="20"/>
              </w:rPr>
              <w:t>Churn by internet, payment, senior citizen, paperless billing, service table</w:t>
            </w:r>
          </w:p>
        </w:tc>
      </w:tr>
      <w:tr w:rsidR="00E94E63" w14:paraId="7C9DA148" w14:textId="77777777">
        <w:trPr>
          <w:jc w:val="center"/>
        </w:trPr>
        <w:tc>
          <w:tcPr>
            <w:tcW w:w="2551" w:type="dxa"/>
          </w:tcPr>
          <w:p w14:paraId="7A5B1333" w14:textId="77777777" w:rsidR="00E94E63" w:rsidRDefault="00000000">
            <w:r>
              <w:rPr>
                <w:sz w:val="20"/>
              </w:rPr>
              <w:t>3. Customer &amp; Service Analysis</w:t>
            </w:r>
          </w:p>
        </w:tc>
        <w:tc>
          <w:tcPr>
            <w:tcW w:w="6236" w:type="dxa"/>
          </w:tcPr>
          <w:p w14:paraId="12FC8597" w14:textId="77777777" w:rsidR="00E94E63" w:rsidRDefault="00000000">
            <w:r>
              <w:rPr>
                <w:sz w:val="20"/>
              </w:rPr>
              <w:t>Tenure histogram, scatter plot, charges by tenure group, service count</w:t>
            </w:r>
          </w:p>
        </w:tc>
      </w:tr>
      <w:tr w:rsidR="00E94E63" w14:paraId="7D61F34F" w14:textId="77777777">
        <w:trPr>
          <w:jc w:val="center"/>
        </w:trPr>
        <w:tc>
          <w:tcPr>
            <w:tcW w:w="2551" w:type="dxa"/>
          </w:tcPr>
          <w:p w14:paraId="46414689" w14:textId="77777777" w:rsidR="00E94E63" w:rsidRDefault="00000000">
            <w:r>
              <w:rPr>
                <w:sz w:val="20"/>
              </w:rPr>
              <w:t>4. Machine Learning</w:t>
            </w:r>
          </w:p>
        </w:tc>
        <w:tc>
          <w:tcPr>
            <w:tcW w:w="6236" w:type="dxa"/>
          </w:tcPr>
          <w:p w14:paraId="513BC784" w14:textId="77777777" w:rsidR="00E94E63" w:rsidRDefault="00000000">
            <w:r>
              <w:rPr>
                <w:sz w:val="20"/>
              </w:rPr>
              <w:t>Model comparison table, confusion matrices, ROC curves, classification report</w:t>
            </w:r>
          </w:p>
        </w:tc>
      </w:tr>
      <w:tr w:rsidR="00E94E63" w14:paraId="18589514" w14:textId="77777777">
        <w:trPr>
          <w:jc w:val="center"/>
        </w:trPr>
        <w:tc>
          <w:tcPr>
            <w:tcW w:w="2551" w:type="dxa"/>
          </w:tcPr>
          <w:p w14:paraId="31C00E2B" w14:textId="77777777" w:rsidR="00E94E63" w:rsidRDefault="00000000">
            <w:r>
              <w:rPr>
                <w:sz w:val="20"/>
              </w:rPr>
              <w:t>5. Churn Prediction</w:t>
            </w:r>
          </w:p>
        </w:tc>
        <w:tc>
          <w:tcPr>
            <w:tcW w:w="6236" w:type="dxa"/>
          </w:tcPr>
          <w:p w14:paraId="2FEC53D3" w14:textId="77777777" w:rsidR="00E94E63" w:rsidRDefault="00000000">
            <w:r>
              <w:rPr>
                <w:sz w:val="20"/>
              </w:rPr>
              <w:t>Interactive input form, predicted class, probability gauge, disclaimer</w:t>
            </w:r>
          </w:p>
        </w:tc>
      </w:tr>
      <w:tr w:rsidR="00E94E63" w14:paraId="1EED3CE1" w14:textId="77777777">
        <w:trPr>
          <w:jc w:val="center"/>
        </w:trPr>
        <w:tc>
          <w:tcPr>
            <w:tcW w:w="2551" w:type="dxa"/>
          </w:tcPr>
          <w:p w14:paraId="195BE86D" w14:textId="77777777" w:rsidR="00E94E63" w:rsidRDefault="00000000">
            <w:r>
              <w:rPr>
                <w:sz w:val="20"/>
              </w:rPr>
              <w:t>6. Feature Importance</w:t>
            </w:r>
          </w:p>
        </w:tc>
        <w:tc>
          <w:tcPr>
            <w:tcW w:w="6236" w:type="dxa"/>
          </w:tcPr>
          <w:p w14:paraId="75F04E00" w14:textId="77777777" w:rsidR="00E94E63" w:rsidRDefault="00000000">
            <w:r>
              <w:rPr>
                <w:sz w:val="20"/>
              </w:rPr>
              <w:t>Top-15 features per model, model selector, full importance table</w:t>
            </w:r>
          </w:p>
        </w:tc>
      </w:tr>
      <w:tr w:rsidR="00E94E63" w14:paraId="6C890FF8" w14:textId="77777777">
        <w:trPr>
          <w:jc w:val="center"/>
        </w:trPr>
        <w:tc>
          <w:tcPr>
            <w:tcW w:w="2551" w:type="dxa"/>
          </w:tcPr>
          <w:p w14:paraId="0E45465A" w14:textId="77777777" w:rsidR="00E94E63" w:rsidRDefault="00000000">
            <w:r>
              <w:rPr>
                <w:sz w:val="20"/>
              </w:rPr>
              <w:t>7. AI Insights</w:t>
            </w:r>
          </w:p>
        </w:tc>
        <w:tc>
          <w:tcPr>
            <w:tcW w:w="6236" w:type="dxa"/>
          </w:tcPr>
          <w:p w14:paraId="12A8B088" w14:textId="77777777" w:rsidR="00E94E63" w:rsidRDefault="00000000">
            <w:r>
              <w:rPr>
                <w:sz w:val="20"/>
              </w:rPr>
              <w:t>4 insight categories generated from actual computed values</w:t>
            </w:r>
          </w:p>
        </w:tc>
      </w:tr>
      <w:tr w:rsidR="00E94E63" w14:paraId="071501C5" w14:textId="77777777">
        <w:trPr>
          <w:jc w:val="center"/>
        </w:trPr>
        <w:tc>
          <w:tcPr>
            <w:tcW w:w="2551" w:type="dxa"/>
          </w:tcPr>
          <w:p w14:paraId="613690A2" w14:textId="77777777" w:rsidR="00E94E63" w:rsidRDefault="00000000">
            <w:r>
              <w:rPr>
                <w:sz w:val="20"/>
              </w:rPr>
              <w:t>8. Data Quality</w:t>
            </w:r>
          </w:p>
        </w:tc>
        <w:tc>
          <w:tcPr>
            <w:tcW w:w="6236" w:type="dxa"/>
          </w:tcPr>
          <w:p w14:paraId="0557744B" w14:textId="77777777" w:rsidR="00E94E63" w:rsidRDefault="00000000">
            <w:r>
              <w:rPr>
                <w:sz w:val="20"/>
              </w:rPr>
              <w:t>Before/after cleaning KPIs, cleaning steps, target distribution, raw data sample</w:t>
            </w:r>
          </w:p>
        </w:tc>
      </w:tr>
    </w:tbl>
    <w:p w14:paraId="4BF18F99" w14:textId="77777777" w:rsidR="00E94E63" w:rsidRDefault="00E94E63"/>
    <w:p w14:paraId="0D1EC0CB" w14:textId="77777777" w:rsidR="00E94E63" w:rsidRDefault="00000000">
      <w:pPr>
        <w:jc w:val="center"/>
      </w:pPr>
      <w:r>
        <w:rPr>
          <w:noProof/>
        </w:rPr>
        <w:lastRenderedPageBreak/>
        <w:drawing>
          <wp:inline distT="0" distB="0" distL="0" distR="0" wp14:anchorId="7A94B13F" wp14:editId="3560A703">
            <wp:extent cx="50292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029200" cy="3143250"/>
                    </a:xfrm>
                    <a:prstGeom prst="rect">
                      <a:avLst/>
                    </a:prstGeom>
                  </pic:spPr>
                </pic:pic>
              </a:graphicData>
            </a:graphic>
          </wp:inline>
        </w:drawing>
      </w:r>
    </w:p>
    <w:p w14:paraId="6FD6E7E9" w14:textId="77777777" w:rsidR="00E94E63" w:rsidRDefault="00000000">
      <w:pPr>
        <w:spacing w:after="160"/>
        <w:jc w:val="center"/>
      </w:pPr>
      <w:r>
        <w:rPr>
          <w:i/>
          <w:sz w:val="18"/>
        </w:rPr>
        <w:t>Figure 8 — Data Quality page: Cleaning summary and target distribution</w:t>
      </w:r>
    </w:p>
    <w:p w14:paraId="228BD061" w14:textId="77777777" w:rsidR="00E94E63" w:rsidRDefault="00000000">
      <w:pPr>
        <w:pStyle w:val="Heading1"/>
      </w:pPr>
      <w:r>
        <w:rPr>
          <w:color w:val="1F4E79"/>
        </w:rPr>
        <w:t>17. Key Findings</w:t>
      </w:r>
    </w:p>
    <w:p w14:paraId="68C5E118" w14:textId="77777777" w:rsidR="00E94E63" w:rsidRDefault="00000000">
      <w:pPr>
        <w:pStyle w:val="ListBullet"/>
        <w:spacing w:after="60"/>
      </w:pPr>
      <w:r>
        <w:t>Overall churn rate: 26.54% (1,869 out of 7,043 customers).</w:t>
      </w:r>
    </w:p>
    <w:p w14:paraId="0A5936FB" w14:textId="77777777" w:rsidR="00E94E63" w:rsidRDefault="00000000">
      <w:pPr>
        <w:pStyle w:val="ListBullet"/>
        <w:spacing w:after="60"/>
      </w:pPr>
      <w:r>
        <w:t>Month-to-month contract customers show the highest observed churn rate (42.71%), vs 2.83% for two-year contracts.</w:t>
      </w:r>
    </w:p>
    <w:p w14:paraId="1B9EE5D2" w14:textId="77777777" w:rsidR="00E94E63" w:rsidRDefault="00000000">
      <w:pPr>
        <w:pStyle w:val="ListBullet"/>
        <w:spacing w:after="60"/>
      </w:pPr>
      <w:r>
        <w:t>Tenure 0-12 months is associated with the highest observed churn (47.44%). Average tenure: churned = 17.98 mo, retained = 37.57 mo.</w:t>
      </w:r>
    </w:p>
    <w:p w14:paraId="39E36A54" w14:textId="77777777" w:rsidR="00E94E63" w:rsidRDefault="00000000">
      <w:pPr>
        <w:pStyle w:val="ListBullet"/>
        <w:spacing w:after="60"/>
      </w:pPr>
      <w:r>
        <w:t>Churned customers have a higher average monthly charge ($74.44) vs retained ($61.27), a difference of $13.17.</w:t>
      </w:r>
    </w:p>
    <w:p w14:paraId="6472E577" w14:textId="77777777" w:rsidR="00E94E63" w:rsidRDefault="00000000">
      <w:pPr>
        <w:pStyle w:val="ListBullet"/>
        <w:spacing w:after="60"/>
      </w:pPr>
      <w:r>
        <w:t>Fiber optic internet is associated with 41.89% observed churn, vs 18.96% for DSL.</w:t>
      </w:r>
    </w:p>
    <w:p w14:paraId="26D9F4FA" w14:textId="77777777" w:rsidR="00E94E63" w:rsidRDefault="00000000">
      <w:pPr>
        <w:pStyle w:val="ListBullet"/>
        <w:spacing w:after="60"/>
      </w:pPr>
      <w:r>
        <w:t>Electronic check payment is associated with 45.29% observed churn, the highest of all payment methods.</w:t>
      </w:r>
    </w:p>
    <w:p w14:paraId="1297E022" w14:textId="77777777" w:rsidR="00E94E63" w:rsidRDefault="00000000">
      <w:pPr>
        <w:pStyle w:val="ListBullet"/>
        <w:spacing w:after="60"/>
      </w:pPr>
      <w:r>
        <w:t>Senior citizens show a higher observed churn rate (41.68%) than non-seniors (23.61%).</w:t>
      </w:r>
    </w:p>
    <w:p w14:paraId="677E2C80" w14:textId="77777777" w:rsidR="00E94E63" w:rsidRDefault="00000000">
      <w:pPr>
        <w:pStyle w:val="ListBullet"/>
        <w:spacing w:after="60"/>
      </w:pPr>
      <w:r>
        <w:t>Best model: Logistic Regression — ROC-AUC 84.18%, F1 60.61%, Accuracy 80.62%.</w:t>
      </w:r>
    </w:p>
    <w:p w14:paraId="6E7E1485" w14:textId="77777777" w:rsidR="00E94E63" w:rsidRDefault="00000000">
      <w:pPr>
        <w:pStyle w:val="ListBullet"/>
        <w:spacing w:after="60"/>
      </w:pPr>
      <w:r>
        <w:t>Across all models, Contract_Month-to-month, tenure, and MonthlyCharges consistently rank among the top features.</w:t>
      </w:r>
    </w:p>
    <w:p w14:paraId="75E63357" w14:textId="77777777" w:rsidR="00E94E63" w:rsidRDefault="00000000">
      <w:pPr>
        <w:pStyle w:val="Heading1"/>
      </w:pPr>
      <w:r>
        <w:rPr>
          <w:color w:val="1F4E79"/>
        </w:rPr>
        <w:t>18. Business Insights &amp; Recommendations</w:t>
      </w:r>
    </w:p>
    <w:p w14:paraId="1B4C88B8" w14:textId="77777777" w:rsidR="00E94E63" w:rsidRDefault="00000000">
      <w:pPr>
        <w:spacing w:after="120"/>
      </w:pPr>
      <w:r>
        <w:rPr>
          <w:i/>
        </w:rPr>
        <w:t>All recommendations are based on observed associations. Correlation does not imply causation. Business decisions should incorporate domain knowledge and controlled experiments.</w:t>
      </w:r>
    </w:p>
    <w:tbl>
      <w:tblPr>
        <w:tblStyle w:val="TableGrid"/>
        <w:tblW w:w="0" w:type="auto"/>
        <w:jc w:val="center"/>
        <w:tblLook w:val="04A0" w:firstRow="1" w:lastRow="0" w:firstColumn="1" w:lastColumn="0" w:noHBand="0" w:noVBand="1"/>
      </w:tblPr>
      <w:tblGrid>
        <w:gridCol w:w="2551"/>
        <w:gridCol w:w="2551"/>
        <w:gridCol w:w="3118"/>
      </w:tblGrid>
      <w:tr w:rsidR="00E94E63" w14:paraId="58EB450B" w14:textId="77777777">
        <w:trPr>
          <w:jc w:val="center"/>
        </w:trPr>
        <w:tc>
          <w:tcPr>
            <w:tcW w:w="2551" w:type="dxa"/>
            <w:shd w:val="clear" w:color="auto" w:fill="1F4E79"/>
          </w:tcPr>
          <w:p w14:paraId="6225B4E9" w14:textId="77777777" w:rsidR="00E94E63" w:rsidRDefault="00000000">
            <w:r>
              <w:rPr>
                <w:b/>
                <w:color w:val="FFFFFF"/>
                <w:sz w:val="20"/>
              </w:rPr>
              <w:t>Finding</w:t>
            </w:r>
          </w:p>
        </w:tc>
        <w:tc>
          <w:tcPr>
            <w:tcW w:w="2551" w:type="dxa"/>
            <w:shd w:val="clear" w:color="auto" w:fill="1F4E79"/>
          </w:tcPr>
          <w:p w14:paraId="5B9A4614" w14:textId="77777777" w:rsidR="00E94E63" w:rsidRDefault="00000000">
            <w:r>
              <w:rPr>
                <w:b/>
                <w:color w:val="FFFFFF"/>
                <w:sz w:val="20"/>
              </w:rPr>
              <w:t>Evidence</w:t>
            </w:r>
          </w:p>
        </w:tc>
        <w:tc>
          <w:tcPr>
            <w:tcW w:w="3118" w:type="dxa"/>
            <w:shd w:val="clear" w:color="auto" w:fill="1F4E79"/>
          </w:tcPr>
          <w:p w14:paraId="487F5BA3" w14:textId="77777777" w:rsidR="00E94E63" w:rsidRDefault="00000000">
            <w:r>
              <w:rPr>
                <w:b/>
                <w:color w:val="FFFFFF"/>
                <w:sz w:val="20"/>
              </w:rPr>
              <w:t>Possible Action</w:t>
            </w:r>
          </w:p>
        </w:tc>
      </w:tr>
      <w:tr w:rsidR="00E94E63" w14:paraId="2036395E" w14:textId="77777777">
        <w:trPr>
          <w:jc w:val="center"/>
        </w:trPr>
        <w:tc>
          <w:tcPr>
            <w:tcW w:w="2551" w:type="dxa"/>
          </w:tcPr>
          <w:p w14:paraId="54C4A61D" w14:textId="77777777" w:rsidR="00E94E63" w:rsidRDefault="00000000">
            <w:r>
              <w:rPr>
                <w:sz w:val="20"/>
              </w:rPr>
              <w:t>Short-tenure customers show higher observed churn</w:t>
            </w:r>
          </w:p>
        </w:tc>
        <w:tc>
          <w:tcPr>
            <w:tcW w:w="2551" w:type="dxa"/>
          </w:tcPr>
          <w:p w14:paraId="17258EB0" w14:textId="77777777" w:rsidR="00E94E63" w:rsidRDefault="00000000">
            <w:r>
              <w:rPr>
                <w:sz w:val="20"/>
              </w:rPr>
              <w:t>0-12 mo group: 47.4% churn rate</w:t>
            </w:r>
          </w:p>
        </w:tc>
        <w:tc>
          <w:tcPr>
            <w:tcW w:w="3118" w:type="dxa"/>
          </w:tcPr>
          <w:p w14:paraId="16DFBBD9" w14:textId="77777777" w:rsidR="00E94E63" w:rsidRDefault="00000000">
            <w:r>
              <w:rPr>
                <w:sz w:val="20"/>
              </w:rPr>
              <w:t>Early engagement and onboarding programs may be worth evaluating</w:t>
            </w:r>
          </w:p>
        </w:tc>
      </w:tr>
      <w:tr w:rsidR="00E94E63" w14:paraId="6D25EF1F" w14:textId="77777777">
        <w:trPr>
          <w:jc w:val="center"/>
        </w:trPr>
        <w:tc>
          <w:tcPr>
            <w:tcW w:w="2551" w:type="dxa"/>
          </w:tcPr>
          <w:p w14:paraId="5B439434" w14:textId="77777777" w:rsidR="00E94E63" w:rsidRDefault="00000000">
            <w:r>
              <w:rPr>
                <w:sz w:val="20"/>
              </w:rPr>
              <w:lastRenderedPageBreak/>
              <w:t>Month-to-month contracts associated with higher churn</w:t>
            </w:r>
          </w:p>
        </w:tc>
        <w:tc>
          <w:tcPr>
            <w:tcW w:w="2551" w:type="dxa"/>
          </w:tcPr>
          <w:p w14:paraId="4A996C8D" w14:textId="77777777" w:rsidR="00E94E63" w:rsidRDefault="00000000">
            <w:r>
              <w:rPr>
                <w:sz w:val="20"/>
              </w:rPr>
              <w:t>42.7% vs 2.8% for two-year</w:t>
            </w:r>
          </w:p>
        </w:tc>
        <w:tc>
          <w:tcPr>
            <w:tcW w:w="3118" w:type="dxa"/>
          </w:tcPr>
          <w:p w14:paraId="7AE63902" w14:textId="77777777" w:rsidR="00E94E63" w:rsidRDefault="00000000">
            <w:r>
              <w:rPr>
                <w:sz w:val="20"/>
              </w:rPr>
              <w:t>Incentives to upgrade to annual/two-year contracts</w:t>
            </w:r>
          </w:p>
        </w:tc>
      </w:tr>
      <w:tr w:rsidR="00E94E63" w14:paraId="7A75E446" w14:textId="77777777">
        <w:trPr>
          <w:jc w:val="center"/>
        </w:trPr>
        <w:tc>
          <w:tcPr>
            <w:tcW w:w="2551" w:type="dxa"/>
          </w:tcPr>
          <w:p w14:paraId="63535997" w14:textId="77777777" w:rsidR="00E94E63" w:rsidRDefault="00000000">
            <w:r>
              <w:rPr>
                <w:sz w:val="20"/>
              </w:rPr>
              <w:t>Electronic check associated with higher churn</w:t>
            </w:r>
          </w:p>
        </w:tc>
        <w:tc>
          <w:tcPr>
            <w:tcW w:w="2551" w:type="dxa"/>
          </w:tcPr>
          <w:p w14:paraId="0FA0F443" w14:textId="77777777" w:rsidR="00E94E63" w:rsidRDefault="00000000">
            <w:r>
              <w:rPr>
                <w:sz w:val="20"/>
              </w:rPr>
              <w:t>45.3% vs ~15-17% for automatic methods</w:t>
            </w:r>
          </w:p>
        </w:tc>
        <w:tc>
          <w:tcPr>
            <w:tcW w:w="3118" w:type="dxa"/>
          </w:tcPr>
          <w:p w14:paraId="2CC7723A" w14:textId="77777777" w:rsidR="00E94E63" w:rsidRDefault="00000000">
            <w:r>
              <w:rPr>
                <w:sz w:val="20"/>
              </w:rPr>
              <w:t>Encourage migration to automatic payment methods</w:t>
            </w:r>
          </w:p>
        </w:tc>
      </w:tr>
      <w:tr w:rsidR="00E94E63" w14:paraId="3A503C01" w14:textId="77777777">
        <w:trPr>
          <w:jc w:val="center"/>
        </w:trPr>
        <w:tc>
          <w:tcPr>
            <w:tcW w:w="2551" w:type="dxa"/>
          </w:tcPr>
          <w:p w14:paraId="17C33D08" w14:textId="77777777" w:rsidR="00E94E63" w:rsidRDefault="00000000">
            <w:r>
              <w:rPr>
                <w:sz w:val="20"/>
              </w:rPr>
              <w:t>Fiber optic customers show higher observed churn</w:t>
            </w:r>
          </w:p>
        </w:tc>
        <w:tc>
          <w:tcPr>
            <w:tcW w:w="2551" w:type="dxa"/>
          </w:tcPr>
          <w:p w14:paraId="38090917" w14:textId="77777777" w:rsidR="00E94E63" w:rsidRDefault="00000000">
            <w:r>
              <w:rPr>
                <w:sz w:val="20"/>
              </w:rPr>
              <w:t>41.9% vs 19.0% for DSL</w:t>
            </w:r>
          </w:p>
        </w:tc>
        <w:tc>
          <w:tcPr>
            <w:tcW w:w="3118" w:type="dxa"/>
          </w:tcPr>
          <w:p w14:paraId="4DAE7F23" w14:textId="77777777" w:rsidR="00E94E63" w:rsidRDefault="00000000">
            <w:r>
              <w:rPr>
                <w:sz w:val="20"/>
              </w:rPr>
              <w:t>Investigate service quality and pricing for fibre tier</w:t>
            </w:r>
          </w:p>
        </w:tc>
      </w:tr>
      <w:tr w:rsidR="00E94E63" w14:paraId="34501BD8" w14:textId="77777777">
        <w:trPr>
          <w:jc w:val="center"/>
        </w:trPr>
        <w:tc>
          <w:tcPr>
            <w:tcW w:w="2551" w:type="dxa"/>
          </w:tcPr>
          <w:p w14:paraId="331AC77C" w14:textId="77777777" w:rsidR="00E94E63" w:rsidRDefault="00000000">
            <w:r>
              <w:rPr>
                <w:sz w:val="20"/>
              </w:rPr>
              <w:t>Customers without add-on services show higher churn</w:t>
            </w:r>
          </w:p>
        </w:tc>
        <w:tc>
          <w:tcPr>
            <w:tcW w:w="2551" w:type="dxa"/>
          </w:tcPr>
          <w:p w14:paraId="2563A0B6" w14:textId="77777777" w:rsidR="00E94E63" w:rsidRDefault="00000000">
            <w:r>
              <w:rPr>
                <w:sz w:val="20"/>
              </w:rPr>
              <w:t>Lower ServiceCount associated with higher churn</w:t>
            </w:r>
          </w:p>
        </w:tc>
        <w:tc>
          <w:tcPr>
            <w:tcW w:w="3118" w:type="dxa"/>
          </w:tcPr>
          <w:p w14:paraId="7A193696" w14:textId="77777777" w:rsidR="00E94E63" w:rsidRDefault="00000000">
            <w:r>
              <w:rPr>
                <w:sz w:val="20"/>
              </w:rPr>
              <w:t>Evaluate value proposition of security/support bundles</w:t>
            </w:r>
          </w:p>
        </w:tc>
      </w:tr>
    </w:tbl>
    <w:p w14:paraId="0048F0FC" w14:textId="77777777" w:rsidR="00E94E63" w:rsidRDefault="00E94E63"/>
    <w:p w14:paraId="095199EA" w14:textId="77777777" w:rsidR="00E94E63" w:rsidRDefault="00000000">
      <w:pPr>
        <w:pStyle w:val="Heading1"/>
      </w:pPr>
      <w:r>
        <w:rPr>
          <w:color w:val="1F4E79"/>
        </w:rPr>
        <w:t>19. Technical Architecture</w:t>
      </w:r>
    </w:p>
    <w:tbl>
      <w:tblPr>
        <w:tblStyle w:val="TableGrid"/>
        <w:tblW w:w="0" w:type="auto"/>
        <w:jc w:val="center"/>
        <w:tblLook w:val="04A0" w:firstRow="1" w:lastRow="0" w:firstColumn="1" w:lastColumn="0" w:noHBand="0" w:noVBand="1"/>
      </w:tblPr>
      <w:tblGrid>
        <w:gridCol w:w="1984"/>
        <w:gridCol w:w="2268"/>
        <w:gridCol w:w="3969"/>
      </w:tblGrid>
      <w:tr w:rsidR="00E94E63" w14:paraId="2904D4BE" w14:textId="77777777">
        <w:trPr>
          <w:jc w:val="center"/>
        </w:trPr>
        <w:tc>
          <w:tcPr>
            <w:tcW w:w="1984" w:type="dxa"/>
            <w:shd w:val="clear" w:color="auto" w:fill="1F4E79"/>
          </w:tcPr>
          <w:p w14:paraId="1A8A597D" w14:textId="77777777" w:rsidR="00E94E63" w:rsidRDefault="00000000">
            <w:r>
              <w:rPr>
                <w:b/>
                <w:color w:val="FFFFFF"/>
                <w:sz w:val="20"/>
              </w:rPr>
              <w:t>Component</w:t>
            </w:r>
          </w:p>
        </w:tc>
        <w:tc>
          <w:tcPr>
            <w:tcW w:w="2268" w:type="dxa"/>
            <w:shd w:val="clear" w:color="auto" w:fill="1F4E79"/>
          </w:tcPr>
          <w:p w14:paraId="4897CA18" w14:textId="77777777" w:rsidR="00E94E63" w:rsidRDefault="00000000">
            <w:r>
              <w:rPr>
                <w:b/>
                <w:color w:val="FFFFFF"/>
                <w:sz w:val="20"/>
              </w:rPr>
              <w:t>Technology</w:t>
            </w:r>
          </w:p>
        </w:tc>
        <w:tc>
          <w:tcPr>
            <w:tcW w:w="3969" w:type="dxa"/>
            <w:shd w:val="clear" w:color="auto" w:fill="1F4E79"/>
          </w:tcPr>
          <w:p w14:paraId="0230E66F" w14:textId="77777777" w:rsidR="00E94E63" w:rsidRDefault="00000000">
            <w:r>
              <w:rPr>
                <w:b/>
                <w:color w:val="FFFFFF"/>
                <w:sz w:val="20"/>
              </w:rPr>
              <w:t>Purpose</w:t>
            </w:r>
          </w:p>
        </w:tc>
      </w:tr>
      <w:tr w:rsidR="00E94E63" w14:paraId="3741A754" w14:textId="77777777">
        <w:trPr>
          <w:jc w:val="center"/>
        </w:trPr>
        <w:tc>
          <w:tcPr>
            <w:tcW w:w="1984" w:type="dxa"/>
          </w:tcPr>
          <w:p w14:paraId="39623B24" w14:textId="77777777" w:rsidR="00E94E63" w:rsidRDefault="00000000">
            <w:r>
              <w:rPr>
                <w:sz w:val="20"/>
              </w:rPr>
              <w:t>Language</w:t>
            </w:r>
          </w:p>
        </w:tc>
        <w:tc>
          <w:tcPr>
            <w:tcW w:w="2268" w:type="dxa"/>
          </w:tcPr>
          <w:p w14:paraId="0883B4D0" w14:textId="77777777" w:rsidR="00E94E63" w:rsidRDefault="00000000">
            <w:r>
              <w:rPr>
                <w:sz w:val="20"/>
              </w:rPr>
              <w:t>Python 3.10+</w:t>
            </w:r>
          </w:p>
        </w:tc>
        <w:tc>
          <w:tcPr>
            <w:tcW w:w="3969" w:type="dxa"/>
          </w:tcPr>
          <w:p w14:paraId="3FBC5625" w14:textId="77777777" w:rsidR="00E94E63" w:rsidRDefault="00000000">
            <w:r>
              <w:rPr>
                <w:sz w:val="20"/>
              </w:rPr>
              <w:t>Core development language</w:t>
            </w:r>
          </w:p>
        </w:tc>
      </w:tr>
      <w:tr w:rsidR="00E94E63" w14:paraId="588CE246" w14:textId="77777777">
        <w:trPr>
          <w:jc w:val="center"/>
        </w:trPr>
        <w:tc>
          <w:tcPr>
            <w:tcW w:w="1984" w:type="dxa"/>
          </w:tcPr>
          <w:p w14:paraId="6CBD0BD8" w14:textId="77777777" w:rsidR="00E94E63" w:rsidRDefault="00000000">
            <w:r>
              <w:rPr>
                <w:sz w:val="20"/>
              </w:rPr>
              <w:t>Data Processing</w:t>
            </w:r>
          </w:p>
        </w:tc>
        <w:tc>
          <w:tcPr>
            <w:tcW w:w="2268" w:type="dxa"/>
          </w:tcPr>
          <w:p w14:paraId="2B7C3E81" w14:textId="77777777" w:rsidR="00E94E63" w:rsidRDefault="00000000">
            <w:r>
              <w:rPr>
                <w:sz w:val="20"/>
              </w:rPr>
              <w:t>pandas 2.0+, numpy 1.24+</w:t>
            </w:r>
          </w:p>
        </w:tc>
        <w:tc>
          <w:tcPr>
            <w:tcW w:w="3969" w:type="dxa"/>
          </w:tcPr>
          <w:p w14:paraId="58769708" w14:textId="77777777" w:rsidR="00E94E63" w:rsidRDefault="00000000">
            <w:r>
              <w:rPr>
                <w:sz w:val="20"/>
              </w:rPr>
              <w:t>Loading, cleaning, feature engineering</w:t>
            </w:r>
          </w:p>
        </w:tc>
      </w:tr>
      <w:tr w:rsidR="00E94E63" w14:paraId="781DF0B1" w14:textId="77777777">
        <w:trPr>
          <w:jc w:val="center"/>
        </w:trPr>
        <w:tc>
          <w:tcPr>
            <w:tcW w:w="1984" w:type="dxa"/>
          </w:tcPr>
          <w:p w14:paraId="2FD18580" w14:textId="77777777" w:rsidR="00E94E63" w:rsidRDefault="00000000">
            <w:r>
              <w:rPr>
                <w:sz w:val="20"/>
              </w:rPr>
              <w:t>Machine Learning</w:t>
            </w:r>
          </w:p>
        </w:tc>
        <w:tc>
          <w:tcPr>
            <w:tcW w:w="2268" w:type="dxa"/>
          </w:tcPr>
          <w:p w14:paraId="13FB52D3" w14:textId="77777777" w:rsidR="00E94E63" w:rsidRDefault="00000000">
            <w:r>
              <w:rPr>
                <w:sz w:val="20"/>
              </w:rPr>
              <w:t>scikit-learn 1.3+</w:t>
            </w:r>
          </w:p>
        </w:tc>
        <w:tc>
          <w:tcPr>
            <w:tcW w:w="3969" w:type="dxa"/>
          </w:tcPr>
          <w:p w14:paraId="2BA51B88" w14:textId="77777777" w:rsidR="00E94E63" w:rsidRDefault="00000000">
            <w:r>
              <w:rPr>
                <w:sz w:val="20"/>
              </w:rPr>
              <w:t>Preprocessing pipeline, models, evaluation</w:t>
            </w:r>
          </w:p>
        </w:tc>
      </w:tr>
      <w:tr w:rsidR="00E94E63" w14:paraId="30618E32" w14:textId="77777777">
        <w:trPr>
          <w:jc w:val="center"/>
        </w:trPr>
        <w:tc>
          <w:tcPr>
            <w:tcW w:w="1984" w:type="dxa"/>
          </w:tcPr>
          <w:p w14:paraId="2FA7B0A9" w14:textId="77777777" w:rsidR="00E94E63" w:rsidRDefault="00000000">
            <w:r>
              <w:rPr>
                <w:sz w:val="20"/>
              </w:rPr>
              <w:t>Visualisation</w:t>
            </w:r>
          </w:p>
        </w:tc>
        <w:tc>
          <w:tcPr>
            <w:tcW w:w="2268" w:type="dxa"/>
          </w:tcPr>
          <w:p w14:paraId="4F310EB2" w14:textId="77777777" w:rsidR="00E94E63" w:rsidRDefault="00000000">
            <w:r>
              <w:rPr>
                <w:sz w:val="20"/>
              </w:rPr>
              <w:t>Plotly 5.18+</w:t>
            </w:r>
          </w:p>
        </w:tc>
        <w:tc>
          <w:tcPr>
            <w:tcW w:w="3969" w:type="dxa"/>
          </w:tcPr>
          <w:p w14:paraId="280DB18F" w14:textId="77777777" w:rsidR="00E94E63" w:rsidRDefault="00000000">
            <w:r>
              <w:rPr>
                <w:sz w:val="20"/>
              </w:rPr>
              <w:t>Interactive charts in dashboard</w:t>
            </w:r>
          </w:p>
        </w:tc>
      </w:tr>
      <w:tr w:rsidR="00E94E63" w14:paraId="09D20525" w14:textId="77777777">
        <w:trPr>
          <w:jc w:val="center"/>
        </w:trPr>
        <w:tc>
          <w:tcPr>
            <w:tcW w:w="1984" w:type="dxa"/>
          </w:tcPr>
          <w:p w14:paraId="2998E670" w14:textId="77777777" w:rsidR="00E94E63" w:rsidRDefault="00000000">
            <w:r>
              <w:rPr>
                <w:sz w:val="20"/>
              </w:rPr>
              <w:t>Dashboard Framework</w:t>
            </w:r>
          </w:p>
        </w:tc>
        <w:tc>
          <w:tcPr>
            <w:tcW w:w="2268" w:type="dxa"/>
          </w:tcPr>
          <w:p w14:paraId="69CD1B18" w14:textId="77777777" w:rsidR="00E94E63" w:rsidRDefault="00000000">
            <w:r>
              <w:rPr>
                <w:sz w:val="20"/>
              </w:rPr>
              <w:t>Streamlit 1.32+</w:t>
            </w:r>
          </w:p>
        </w:tc>
        <w:tc>
          <w:tcPr>
            <w:tcW w:w="3969" w:type="dxa"/>
          </w:tcPr>
          <w:p w14:paraId="7C9561B3" w14:textId="77777777" w:rsidR="00E94E63" w:rsidRDefault="00000000">
            <w:r>
              <w:rPr>
                <w:sz w:val="20"/>
              </w:rPr>
              <w:t>Web app and user interface</w:t>
            </w:r>
          </w:p>
        </w:tc>
      </w:tr>
      <w:tr w:rsidR="00E94E63" w14:paraId="048B1976" w14:textId="77777777">
        <w:trPr>
          <w:jc w:val="center"/>
        </w:trPr>
        <w:tc>
          <w:tcPr>
            <w:tcW w:w="1984" w:type="dxa"/>
          </w:tcPr>
          <w:p w14:paraId="591C0C52" w14:textId="77777777" w:rsidR="00E94E63" w:rsidRDefault="00000000">
            <w:r>
              <w:rPr>
                <w:sz w:val="20"/>
              </w:rPr>
              <w:t>Report Generation</w:t>
            </w:r>
          </w:p>
        </w:tc>
        <w:tc>
          <w:tcPr>
            <w:tcW w:w="2268" w:type="dxa"/>
          </w:tcPr>
          <w:p w14:paraId="24118241" w14:textId="77777777" w:rsidR="00E94E63" w:rsidRDefault="00000000">
            <w:r>
              <w:rPr>
                <w:sz w:val="20"/>
              </w:rPr>
              <w:t>python-docx 1.1+</w:t>
            </w:r>
          </w:p>
        </w:tc>
        <w:tc>
          <w:tcPr>
            <w:tcW w:w="3969" w:type="dxa"/>
          </w:tcPr>
          <w:p w14:paraId="4EBEB0A2" w14:textId="77777777" w:rsidR="00E94E63" w:rsidRDefault="00000000">
            <w:r>
              <w:rPr>
                <w:sz w:val="20"/>
              </w:rPr>
              <w:t>This DOCX report</w:t>
            </w:r>
          </w:p>
        </w:tc>
      </w:tr>
      <w:tr w:rsidR="00E94E63" w14:paraId="57B69460" w14:textId="77777777">
        <w:trPr>
          <w:jc w:val="center"/>
        </w:trPr>
        <w:tc>
          <w:tcPr>
            <w:tcW w:w="1984" w:type="dxa"/>
          </w:tcPr>
          <w:p w14:paraId="675C78D7" w14:textId="77777777" w:rsidR="00E94E63" w:rsidRDefault="00000000">
            <w:r>
              <w:rPr>
                <w:sz w:val="20"/>
              </w:rPr>
              <w:t>Path Management</w:t>
            </w:r>
          </w:p>
        </w:tc>
        <w:tc>
          <w:tcPr>
            <w:tcW w:w="2268" w:type="dxa"/>
          </w:tcPr>
          <w:p w14:paraId="6194BA0D" w14:textId="77777777" w:rsidR="00E94E63" w:rsidRDefault="00000000">
            <w:r>
              <w:rPr>
                <w:sz w:val="20"/>
              </w:rPr>
              <w:t>pathlib (stdlib)</w:t>
            </w:r>
          </w:p>
        </w:tc>
        <w:tc>
          <w:tcPr>
            <w:tcW w:w="3969" w:type="dxa"/>
          </w:tcPr>
          <w:p w14:paraId="21B27EC8" w14:textId="77777777" w:rsidR="00E94E63" w:rsidRDefault="00000000">
            <w:r>
              <w:rPr>
                <w:sz w:val="20"/>
              </w:rPr>
              <w:t>Cross-platform relative paths</w:t>
            </w:r>
          </w:p>
        </w:tc>
      </w:tr>
      <w:tr w:rsidR="00E94E63" w14:paraId="7E93A215" w14:textId="77777777">
        <w:trPr>
          <w:jc w:val="center"/>
        </w:trPr>
        <w:tc>
          <w:tcPr>
            <w:tcW w:w="1984" w:type="dxa"/>
          </w:tcPr>
          <w:p w14:paraId="1266F8ED" w14:textId="77777777" w:rsidR="00E94E63" w:rsidRDefault="00000000">
            <w:r>
              <w:rPr>
                <w:sz w:val="20"/>
              </w:rPr>
              <w:t>Reproducibility</w:t>
            </w:r>
          </w:p>
        </w:tc>
        <w:tc>
          <w:tcPr>
            <w:tcW w:w="2268" w:type="dxa"/>
          </w:tcPr>
          <w:p w14:paraId="13684B9B" w14:textId="77777777" w:rsidR="00E94E63" w:rsidRDefault="00000000">
            <w:r>
              <w:rPr>
                <w:sz w:val="20"/>
              </w:rPr>
              <w:t>random_state=42</w:t>
            </w:r>
          </w:p>
        </w:tc>
        <w:tc>
          <w:tcPr>
            <w:tcW w:w="3969" w:type="dxa"/>
          </w:tcPr>
          <w:p w14:paraId="232932EE" w14:textId="77777777" w:rsidR="00E94E63" w:rsidRDefault="00000000">
            <w:r>
              <w:rPr>
                <w:sz w:val="20"/>
              </w:rPr>
              <w:t>Fixed seed for all models</w:t>
            </w:r>
          </w:p>
        </w:tc>
      </w:tr>
      <w:tr w:rsidR="00E94E63" w14:paraId="4003EACF" w14:textId="77777777">
        <w:trPr>
          <w:jc w:val="center"/>
        </w:trPr>
        <w:tc>
          <w:tcPr>
            <w:tcW w:w="1984" w:type="dxa"/>
          </w:tcPr>
          <w:p w14:paraId="00BE06BB" w14:textId="77777777" w:rsidR="00E94E63" w:rsidRDefault="00000000">
            <w:r>
              <w:rPr>
                <w:sz w:val="20"/>
              </w:rPr>
              <w:t>Screenshot Capture</w:t>
            </w:r>
          </w:p>
        </w:tc>
        <w:tc>
          <w:tcPr>
            <w:tcW w:w="2268" w:type="dxa"/>
          </w:tcPr>
          <w:p w14:paraId="1514D43B" w14:textId="77777777" w:rsidR="00E94E63" w:rsidRDefault="00000000">
            <w:r>
              <w:rPr>
                <w:sz w:val="20"/>
              </w:rPr>
              <w:t>Playwright 1.63+</w:t>
            </w:r>
          </w:p>
        </w:tc>
        <w:tc>
          <w:tcPr>
            <w:tcW w:w="3969" w:type="dxa"/>
          </w:tcPr>
          <w:p w14:paraId="5B1E99EC" w14:textId="77777777" w:rsidR="00E94E63" w:rsidRDefault="00000000">
            <w:r>
              <w:rPr>
                <w:sz w:val="20"/>
              </w:rPr>
              <w:t>Automated headless browser capture</w:t>
            </w:r>
          </w:p>
        </w:tc>
      </w:tr>
    </w:tbl>
    <w:p w14:paraId="7153D0ED" w14:textId="77777777" w:rsidR="00E94E63" w:rsidRDefault="00E94E63"/>
    <w:p w14:paraId="37830A1C" w14:textId="77777777" w:rsidR="00E94E63" w:rsidRDefault="00000000">
      <w:pPr>
        <w:spacing w:after="120"/>
      </w:pPr>
      <w:r>
        <w:t>No external APIs, paid services, or hardcoded local paths are used. The project is fully self-contained and GitHub-compatible.</w:t>
      </w:r>
    </w:p>
    <w:p w14:paraId="3927B14F" w14:textId="77777777" w:rsidR="00E94E63" w:rsidRDefault="00000000">
      <w:pPr>
        <w:pStyle w:val="Heading1"/>
      </w:pPr>
      <w:r>
        <w:rPr>
          <w:color w:val="1F4E79"/>
        </w:rPr>
        <w:t>20. Project Workflow</w:t>
      </w:r>
    </w:p>
    <w:p w14:paraId="42C9F512" w14:textId="77777777" w:rsidR="00E94E63" w:rsidRDefault="00000000">
      <w:pPr>
        <w:pStyle w:val="ListBullet"/>
        <w:spacing w:after="60"/>
      </w:pPr>
      <w:r>
        <w:t>1. Raw CSV loaded → data quality inspection</w:t>
      </w:r>
    </w:p>
    <w:p w14:paraId="58CB976B" w14:textId="77777777" w:rsidR="00E94E63" w:rsidRDefault="00000000">
      <w:pPr>
        <w:pStyle w:val="ListBullet"/>
        <w:spacing w:after="60"/>
      </w:pPr>
      <w:r>
        <w:t>2. Cleaning: whitespace strip, TotalCharges cast, SeniorCitizen normalised, customerID dropped</w:t>
      </w:r>
    </w:p>
    <w:p w14:paraId="157CC295" w14:textId="77777777" w:rsidR="00E94E63" w:rsidRDefault="00000000">
      <w:pPr>
        <w:pStyle w:val="ListBullet"/>
        <w:spacing w:after="60"/>
      </w:pPr>
      <w:r>
        <w:t>3. Processed CSV saved to data/processed/</w:t>
      </w:r>
    </w:p>
    <w:p w14:paraId="6E419861" w14:textId="77777777" w:rsidR="00E94E63" w:rsidRDefault="00000000">
      <w:pPr>
        <w:pStyle w:val="ListBullet"/>
        <w:spacing w:after="60"/>
      </w:pPr>
      <w:r>
        <w:t>4. Feature engineering: 6 derived features added</w:t>
      </w:r>
    </w:p>
    <w:p w14:paraId="657FC1AA" w14:textId="77777777" w:rsidR="00E94E63" w:rsidRDefault="00000000">
      <w:pPr>
        <w:pStyle w:val="ListBullet"/>
        <w:spacing w:after="60"/>
      </w:pPr>
      <w:r>
        <w:t>5. KPI calculation: 14 dynamic KPIs computed</w:t>
      </w:r>
    </w:p>
    <w:p w14:paraId="71357D7B" w14:textId="77777777" w:rsidR="00E94E63" w:rsidRDefault="00000000">
      <w:pPr>
        <w:pStyle w:val="ListBullet"/>
        <w:spacing w:after="60"/>
      </w:pPr>
      <w:r>
        <w:t>6. EDA: segment churn rates computed for all key variables</w:t>
      </w:r>
    </w:p>
    <w:p w14:paraId="2C1BD903" w14:textId="77777777" w:rsidR="00E94E63" w:rsidRDefault="00000000">
      <w:pPr>
        <w:pStyle w:val="ListBullet"/>
        <w:spacing w:after="60"/>
      </w:pPr>
      <w:r>
        <w:t>7. ML preprocessing: ColumnTransformer (StandardScaler + OneHotEncoder)</w:t>
      </w:r>
    </w:p>
    <w:p w14:paraId="43610F59" w14:textId="77777777" w:rsidR="00E94E63" w:rsidRDefault="00000000">
      <w:pPr>
        <w:pStyle w:val="ListBullet"/>
        <w:spacing w:after="60"/>
      </w:pPr>
      <w:r>
        <w:t>8. Train/test split: 80/20, stratified, random_state=42</w:t>
      </w:r>
    </w:p>
    <w:p w14:paraId="7D969934" w14:textId="77777777" w:rsidR="00E94E63" w:rsidRDefault="00000000">
      <w:pPr>
        <w:pStyle w:val="ListBullet"/>
        <w:spacing w:after="60"/>
      </w:pPr>
      <w:r>
        <w:t>9. Three classifiers trained: Logistic Regression, Random Forest, Gradient Boosting</w:t>
      </w:r>
    </w:p>
    <w:p w14:paraId="158051DC" w14:textId="77777777" w:rsidR="00E94E63" w:rsidRDefault="00000000">
      <w:pPr>
        <w:pStyle w:val="ListBullet"/>
        <w:spacing w:after="60"/>
      </w:pPr>
      <w:r>
        <w:t>10. Evaluation: Accuracy, Precision, Recall, F1, ROC-AUC, Confusion Matrix, ROC Curve</w:t>
      </w:r>
    </w:p>
    <w:p w14:paraId="76D12309" w14:textId="77777777" w:rsidR="00E94E63" w:rsidRDefault="00000000">
      <w:pPr>
        <w:pStyle w:val="ListBullet"/>
        <w:spacing w:after="60"/>
      </w:pPr>
      <w:r>
        <w:t>11. Feature importance extracted for all three models</w:t>
      </w:r>
    </w:p>
    <w:p w14:paraId="503A005D" w14:textId="77777777" w:rsidR="00E94E63" w:rsidRDefault="00000000">
      <w:pPr>
        <w:pStyle w:val="ListBullet"/>
        <w:spacing w:after="60"/>
      </w:pPr>
      <w:r>
        <w:t>12. AI-based insights generated from actual computed values</w:t>
      </w:r>
    </w:p>
    <w:p w14:paraId="5C2CBF6F" w14:textId="77777777" w:rsidR="00E94E63" w:rsidRDefault="00000000">
      <w:pPr>
        <w:pStyle w:val="ListBullet"/>
        <w:spacing w:after="60"/>
      </w:pPr>
      <w:r>
        <w:t>13. Streamlit dashboard served at localhost:8501</w:t>
      </w:r>
    </w:p>
    <w:p w14:paraId="3BB8E263" w14:textId="77777777" w:rsidR="00E94E63" w:rsidRDefault="00000000">
      <w:pPr>
        <w:pStyle w:val="ListBullet"/>
        <w:spacing w:after="60"/>
      </w:pPr>
      <w:r>
        <w:t>14. Churn prediction: interactive form with same pipeline as training</w:t>
      </w:r>
    </w:p>
    <w:p w14:paraId="3ED1BA5E" w14:textId="77777777" w:rsidR="00E94E63" w:rsidRDefault="00000000">
      <w:pPr>
        <w:pStyle w:val="Heading1"/>
      </w:pPr>
      <w:r>
        <w:rPr>
          <w:color w:val="1F4E79"/>
        </w:rPr>
        <w:lastRenderedPageBreak/>
        <w:t>21. Limitations</w:t>
      </w:r>
    </w:p>
    <w:p w14:paraId="0EE79027" w14:textId="77777777" w:rsidR="00E94E63" w:rsidRDefault="00000000">
      <w:pPr>
        <w:pStyle w:val="ListBullet"/>
        <w:spacing w:after="60"/>
      </w:pPr>
      <w:r>
        <w:t>The dataset is a single snapshot in time; no temporal sequence is modelled.</w:t>
      </w:r>
    </w:p>
    <w:p w14:paraId="6491E023" w14:textId="77777777" w:rsidR="00E94E63" w:rsidRDefault="00000000">
      <w:pPr>
        <w:pStyle w:val="ListBullet"/>
        <w:spacing w:after="60"/>
      </w:pPr>
      <w:r>
        <w:t>Observed associations do not imply causation. All EDA findings use associative language.</w:t>
      </w:r>
    </w:p>
    <w:p w14:paraId="4B5092DA" w14:textId="77777777" w:rsidR="00E94E63" w:rsidRDefault="00000000">
      <w:pPr>
        <w:pStyle w:val="ListBullet"/>
        <w:spacing w:after="60"/>
      </w:pPr>
      <w:r>
        <w:t>Model performance is bounded by the features available in the dataset. External factors (competitor pricing, service quality, network outages) are not captured.</w:t>
      </w:r>
    </w:p>
    <w:p w14:paraId="6D1EA3DD" w14:textId="77777777" w:rsidR="00E94E63" w:rsidRDefault="00000000">
      <w:pPr>
        <w:pStyle w:val="ListBullet"/>
        <w:spacing w:after="60"/>
      </w:pPr>
      <w:r>
        <w:t>Predictions are probabilistic estimates and should not be the sole basis for retention decisions.</w:t>
      </w:r>
    </w:p>
    <w:p w14:paraId="4B8139FD" w14:textId="77777777" w:rsidR="00E94E63" w:rsidRDefault="00000000">
      <w:pPr>
        <w:pStyle w:val="ListBullet"/>
        <w:spacing w:after="60"/>
      </w:pPr>
      <w:r>
        <w:t>Class imbalance (26.54% churn) means recall for churned customers is lower than overall accuracy suggests.</w:t>
      </w:r>
    </w:p>
    <w:p w14:paraId="379A7D8C" w14:textId="77777777" w:rsidR="00E94E63" w:rsidRDefault="00000000">
      <w:pPr>
        <w:pStyle w:val="ListBullet"/>
        <w:spacing w:after="60"/>
      </w:pPr>
      <w:r>
        <w:t>Feature importance from tree models reflects training-data patterns and may not generalise to new data distributions.</w:t>
      </w:r>
    </w:p>
    <w:p w14:paraId="3CCF2725" w14:textId="77777777" w:rsidR="00E94E63" w:rsidRDefault="00000000">
      <w:pPr>
        <w:pStyle w:val="Heading1"/>
      </w:pPr>
      <w:r>
        <w:rPr>
          <w:color w:val="1F4E79"/>
        </w:rPr>
        <w:t>22. Future Scope</w:t>
      </w:r>
    </w:p>
    <w:p w14:paraId="721D94A0" w14:textId="77777777" w:rsidR="00E94E63" w:rsidRDefault="00000000">
      <w:pPr>
        <w:pStyle w:val="ListBullet"/>
        <w:spacing w:after="60"/>
      </w:pPr>
      <w:r>
        <w:t>Incorporate SHAP (SHapley Additive exPlanations) for per-prediction explainability.</w:t>
      </w:r>
    </w:p>
    <w:p w14:paraId="73DBA453" w14:textId="77777777" w:rsidR="00E94E63" w:rsidRDefault="00000000">
      <w:pPr>
        <w:pStyle w:val="ListBullet"/>
        <w:spacing w:after="60"/>
      </w:pPr>
      <w:r>
        <w:t>Experiment with XGBoost and LightGBM classifiers.</w:t>
      </w:r>
    </w:p>
    <w:p w14:paraId="4C3BFB10" w14:textId="77777777" w:rsidR="00E94E63" w:rsidRDefault="00000000">
      <w:pPr>
        <w:pStyle w:val="ListBullet"/>
        <w:spacing w:after="60"/>
      </w:pPr>
      <w:r>
        <w:t>Add time-series churn modelling if longitudinal customer data becomes available.</w:t>
      </w:r>
    </w:p>
    <w:p w14:paraId="341B78D8" w14:textId="77777777" w:rsidR="00E94E63" w:rsidRDefault="00000000">
      <w:pPr>
        <w:pStyle w:val="ListBullet"/>
        <w:spacing w:after="60"/>
      </w:pPr>
      <w:r>
        <w:t>Implement SMOTE or class-weighting to improve recall on the minority class.</w:t>
      </w:r>
    </w:p>
    <w:p w14:paraId="1CF7BCC1" w14:textId="77777777" w:rsidR="00E94E63" w:rsidRDefault="00000000">
      <w:pPr>
        <w:pStyle w:val="ListBullet"/>
        <w:spacing w:after="60"/>
      </w:pPr>
      <w:r>
        <w:t>Deploy as a cloud-hosted Streamlit app (e.g., Streamlit Community Cloud).</w:t>
      </w:r>
    </w:p>
    <w:p w14:paraId="6710FA20" w14:textId="77777777" w:rsidR="00E94E63" w:rsidRDefault="00000000">
      <w:pPr>
        <w:pStyle w:val="ListBullet"/>
        <w:spacing w:after="60"/>
      </w:pPr>
      <w:r>
        <w:t>Add automated model retraining triggers when data distribution drifts.</w:t>
      </w:r>
    </w:p>
    <w:p w14:paraId="11587871" w14:textId="77777777" w:rsidR="00E94E63" w:rsidRDefault="00000000">
      <w:pPr>
        <w:pStyle w:val="ListBullet"/>
        <w:spacing w:after="60"/>
      </w:pPr>
      <w:r>
        <w:t>Integrate a customer segmentation layer (e.g., k-means) for targeted retention campaigns.</w:t>
      </w:r>
    </w:p>
    <w:p w14:paraId="0A11403A" w14:textId="77777777" w:rsidR="00E94E63" w:rsidRDefault="00000000">
      <w:pPr>
        <w:pStyle w:val="Heading1"/>
      </w:pPr>
      <w:r>
        <w:rPr>
          <w:color w:val="1F4E79"/>
        </w:rPr>
        <w:t>23. Conclusion</w:t>
      </w:r>
    </w:p>
    <w:p w14:paraId="52D994E3" w14:textId="77777777" w:rsidR="00E94E63" w:rsidRDefault="00000000">
      <w:pPr>
        <w:spacing w:after="120"/>
      </w:pPr>
      <w:r>
        <w:t>This project successfully demonstrates the application of data analytics and machine learning to the customer churn prediction problem using the IBM Telco dataset. The overall churn rate of 26.54% (1,869 customers) represents a meaningful retention challenge. Through rigorous EDA, systematic feature engineering, and evaluation of three classifiers, Logistic Regression achieved the highest ROC-AUC among the evaluated models (84.18% on the held-out test set). Month-to-month contracts, short tenure, Fiber optic internet, and electronic check payment were consistently associated with higher observed churn across EDA and model interpretability analysis. The interactive Streamlit dashboard makes these findings accessible and actionable, while the automated AI-based insights layer provides clear, evidence-backed summaries. All findings are grounded in actual computed values — no statistics were invented.</w:t>
      </w:r>
    </w:p>
    <w:p w14:paraId="00319B91" w14:textId="77777777" w:rsidR="00E94E63" w:rsidRDefault="00000000">
      <w:pPr>
        <w:pStyle w:val="Heading1"/>
      </w:pPr>
      <w:r>
        <w:rPr>
          <w:color w:val="1F4E79"/>
        </w:rPr>
        <w:t>24. How to Run the Project</w:t>
      </w:r>
    </w:p>
    <w:tbl>
      <w:tblPr>
        <w:tblStyle w:val="TableGrid"/>
        <w:tblW w:w="0" w:type="auto"/>
        <w:jc w:val="center"/>
        <w:tblLook w:val="04A0" w:firstRow="1" w:lastRow="0" w:firstColumn="1" w:lastColumn="0" w:noHBand="0" w:noVBand="1"/>
      </w:tblPr>
      <w:tblGrid>
        <w:gridCol w:w="618"/>
        <w:gridCol w:w="7654"/>
      </w:tblGrid>
      <w:tr w:rsidR="00E94E63" w14:paraId="63683340" w14:textId="77777777">
        <w:trPr>
          <w:jc w:val="center"/>
        </w:trPr>
        <w:tc>
          <w:tcPr>
            <w:tcW w:w="567" w:type="dxa"/>
            <w:shd w:val="clear" w:color="auto" w:fill="1F4E79"/>
          </w:tcPr>
          <w:p w14:paraId="0A29A7A7" w14:textId="77777777" w:rsidR="00E94E63" w:rsidRDefault="00000000">
            <w:r>
              <w:rPr>
                <w:b/>
                <w:color w:val="FFFFFF"/>
                <w:sz w:val="20"/>
              </w:rPr>
              <w:t>Step</w:t>
            </w:r>
          </w:p>
        </w:tc>
        <w:tc>
          <w:tcPr>
            <w:tcW w:w="7654" w:type="dxa"/>
            <w:shd w:val="clear" w:color="auto" w:fill="1F4E79"/>
          </w:tcPr>
          <w:p w14:paraId="7B1157F4" w14:textId="77777777" w:rsidR="00E94E63" w:rsidRDefault="00000000">
            <w:r>
              <w:rPr>
                <w:b/>
                <w:color w:val="FFFFFF"/>
                <w:sz w:val="20"/>
              </w:rPr>
              <w:t>Action</w:t>
            </w:r>
          </w:p>
        </w:tc>
      </w:tr>
      <w:tr w:rsidR="00E94E63" w14:paraId="15CABCF1" w14:textId="77777777">
        <w:trPr>
          <w:jc w:val="center"/>
        </w:trPr>
        <w:tc>
          <w:tcPr>
            <w:tcW w:w="567" w:type="dxa"/>
          </w:tcPr>
          <w:p w14:paraId="2F83067A" w14:textId="77777777" w:rsidR="00E94E63" w:rsidRDefault="00000000">
            <w:r>
              <w:rPr>
                <w:sz w:val="20"/>
              </w:rPr>
              <w:t>1</w:t>
            </w:r>
          </w:p>
        </w:tc>
        <w:tc>
          <w:tcPr>
            <w:tcW w:w="7654" w:type="dxa"/>
          </w:tcPr>
          <w:p w14:paraId="509C4332" w14:textId="77777777" w:rsidR="00E94E63" w:rsidRDefault="00000000">
            <w:r>
              <w:rPr>
                <w:sz w:val="20"/>
              </w:rPr>
              <w:t>Download dataset from https://www.kaggle.com/datasets/blastchar/telco-customer-churn</w:t>
            </w:r>
          </w:p>
        </w:tc>
      </w:tr>
      <w:tr w:rsidR="00E94E63" w14:paraId="4B20B455" w14:textId="77777777">
        <w:trPr>
          <w:jc w:val="center"/>
        </w:trPr>
        <w:tc>
          <w:tcPr>
            <w:tcW w:w="567" w:type="dxa"/>
          </w:tcPr>
          <w:p w14:paraId="1DBF32FC" w14:textId="77777777" w:rsidR="00E94E63" w:rsidRDefault="00000000">
            <w:r>
              <w:rPr>
                <w:sz w:val="20"/>
              </w:rPr>
              <w:t>2</w:t>
            </w:r>
          </w:p>
        </w:tc>
        <w:tc>
          <w:tcPr>
            <w:tcW w:w="7654" w:type="dxa"/>
          </w:tcPr>
          <w:p w14:paraId="4B13A152" w14:textId="77777777" w:rsidR="00E94E63" w:rsidRDefault="00000000">
            <w:r>
              <w:rPr>
                <w:sz w:val="20"/>
              </w:rPr>
              <w:t>Place CSV at: PriyanshuRaj_CustomerChurnAnalytics/data/raw/WA_Fn-UseC_-Telco-Customer-Churn.csv</w:t>
            </w:r>
          </w:p>
        </w:tc>
      </w:tr>
      <w:tr w:rsidR="00E94E63" w14:paraId="1F678C13" w14:textId="77777777">
        <w:trPr>
          <w:jc w:val="center"/>
        </w:trPr>
        <w:tc>
          <w:tcPr>
            <w:tcW w:w="567" w:type="dxa"/>
          </w:tcPr>
          <w:p w14:paraId="40B31026" w14:textId="77777777" w:rsidR="00E94E63" w:rsidRDefault="00000000">
            <w:r>
              <w:rPr>
                <w:sz w:val="20"/>
              </w:rPr>
              <w:t>3</w:t>
            </w:r>
          </w:p>
        </w:tc>
        <w:tc>
          <w:tcPr>
            <w:tcW w:w="7654" w:type="dxa"/>
          </w:tcPr>
          <w:p w14:paraId="307F5188" w14:textId="77777777" w:rsidR="00E94E63" w:rsidRDefault="00000000">
            <w:r>
              <w:rPr>
                <w:sz w:val="20"/>
              </w:rPr>
              <w:t>Install dependencies: pip install -r requirements.txt</w:t>
            </w:r>
          </w:p>
        </w:tc>
      </w:tr>
      <w:tr w:rsidR="00E94E63" w14:paraId="367BF097" w14:textId="77777777">
        <w:trPr>
          <w:jc w:val="center"/>
        </w:trPr>
        <w:tc>
          <w:tcPr>
            <w:tcW w:w="567" w:type="dxa"/>
          </w:tcPr>
          <w:p w14:paraId="62757B2F" w14:textId="77777777" w:rsidR="00E94E63" w:rsidRDefault="00000000">
            <w:r>
              <w:rPr>
                <w:sz w:val="20"/>
              </w:rPr>
              <w:t>4</w:t>
            </w:r>
          </w:p>
        </w:tc>
        <w:tc>
          <w:tcPr>
            <w:tcW w:w="7654" w:type="dxa"/>
          </w:tcPr>
          <w:p w14:paraId="5003A273" w14:textId="77777777" w:rsidR="00E94E63" w:rsidRDefault="00000000">
            <w:r>
              <w:rPr>
                <w:sz w:val="20"/>
              </w:rPr>
              <w:t>Run dashboard: python -m streamlit run PriyanshuRaj_CustomerChurnAnalytics.py</w:t>
            </w:r>
          </w:p>
        </w:tc>
      </w:tr>
      <w:tr w:rsidR="00E94E63" w14:paraId="4BE66C52" w14:textId="77777777">
        <w:trPr>
          <w:jc w:val="center"/>
        </w:trPr>
        <w:tc>
          <w:tcPr>
            <w:tcW w:w="567" w:type="dxa"/>
          </w:tcPr>
          <w:p w14:paraId="4BC9B063" w14:textId="77777777" w:rsidR="00E94E63" w:rsidRDefault="00000000">
            <w:r>
              <w:rPr>
                <w:sz w:val="20"/>
              </w:rPr>
              <w:t>5</w:t>
            </w:r>
          </w:p>
        </w:tc>
        <w:tc>
          <w:tcPr>
            <w:tcW w:w="7654" w:type="dxa"/>
          </w:tcPr>
          <w:p w14:paraId="1380B683" w14:textId="77777777" w:rsidR="00E94E63" w:rsidRDefault="00000000">
            <w:r>
              <w:rPr>
                <w:sz w:val="20"/>
              </w:rPr>
              <w:t>Open browser at: http://localhost:8501</w:t>
            </w:r>
          </w:p>
        </w:tc>
      </w:tr>
      <w:tr w:rsidR="00E94E63" w14:paraId="55C190AF" w14:textId="77777777">
        <w:trPr>
          <w:jc w:val="center"/>
        </w:trPr>
        <w:tc>
          <w:tcPr>
            <w:tcW w:w="567" w:type="dxa"/>
          </w:tcPr>
          <w:p w14:paraId="61D6707C" w14:textId="77777777" w:rsidR="00E94E63" w:rsidRDefault="00000000">
            <w:r>
              <w:rPr>
                <w:sz w:val="20"/>
              </w:rPr>
              <w:t>6</w:t>
            </w:r>
          </w:p>
        </w:tc>
        <w:tc>
          <w:tcPr>
            <w:tcW w:w="7654" w:type="dxa"/>
          </w:tcPr>
          <w:p w14:paraId="7AA6380F" w14:textId="77777777" w:rsidR="00E94E63" w:rsidRDefault="00000000">
            <w:r>
              <w:rPr>
                <w:sz w:val="20"/>
              </w:rPr>
              <w:t>Processed data and ML models are generated automatically on first run (cached)</w:t>
            </w:r>
          </w:p>
        </w:tc>
      </w:tr>
    </w:tbl>
    <w:p w14:paraId="7DD85F83" w14:textId="77777777" w:rsidR="00E94E63" w:rsidRDefault="00E94E63"/>
    <w:p w14:paraId="70D531E7" w14:textId="77777777" w:rsidR="00E94E63" w:rsidRDefault="00000000">
      <w:pPr>
        <w:pStyle w:val="Heading1"/>
      </w:pPr>
      <w:r>
        <w:rPr>
          <w:color w:val="1F4E79"/>
        </w:rPr>
        <w:lastRenderedPageBreak/>
        <w:t>25. References</w:t>
      </w:r>
    </w:p>
    <w:p w14:paraId="3DE85AF0" w14:textId="77777777" w:rsidR="00E94E63" w:rsidRDefault="00000000">
      <w:pPr>
        <w:spacing w:after="80"/>
      </w:pPr>
      <w:r>
        <w:rPr>
          <w:sz w:val="20"/>
        </w:rPr>
        <w:t>[1] IBM Telco Customer Churn dataset. Kaggle. https://www.kaggle.com/datasets/blastchar/telco-customer-churn</w:t>
      </w:r>
    </w:p>
    <w:p w14:paraId="15F571F2" w14:textId="77777777" w:rsidR="00E94E63" w:rsidRDefault="00000000">
      <w:pPr>
        <w:spacing w:after="80"/>
      </w:pPr>
      <w:r>
        <w:rPr>
          <w:sz w:val="20"/>
        </w:rPr>
        <w:t>[2] Pedregosa et al. scikit-learn: Machine Learning in Python. JMLR 12, pp. 2825-2830, 2011.</w:t>
      </w:r>
    </w:p>
    <w:p w14:paraId="042112B5" w14:textId="77777777" w:rsidR="00E94E63" w:rsidRDefault="00000000">
      <w:pPr>
        <w:spacing w:after="80"/>
      </w:pPr>
      <w:r>
        <w:rPr>
          <w:sz w:val="20"/>
        </w:rPr>
        <w:t>[3] Streamlit documentation. https://docs.streamlit.io</w:t>
      </w:r>
    </w:p>
    <w:p w14:paraId="03D7494D" w14:textId="77777777" w:rsidR="00E94E63" w:rsidRDefault="00000000">
      <w:pPr>
        <w:spacing w:after="80"/>
      </w:pPr>
      <w:r>
        <w:rPr>
          <w:sz w:val="20"/>
        </w:rPr>
        <w:t>[4] Plotly Python graphing library. https://plotly.com/python</w:t>
      </w:r>
    </w:p>
    <w:p w14:paraId="7523D481" w14:textId="77777777" w:rsidR="00E94E63" w:rsidRDefault="00000000">
      <w:pPr>
        <w:spacing w:after="80"/>
      </w:pPr>
      <w:r>
        <w:rPr>
          <w:sz w:val="20"/>
        </w:rPr>
        <w:t>[5] python-docx documentation. https://python-docx.readthedocs.io</w:t>
      </w:r>
    </w:p>
    <w:p w14:paraId="7A9C4847" w14:textId="77777777" w:rsidR="00E94E63" w:rsidRDefault="00000000">
      <w:pPr>
        <w:spacing w:after="80"/>
      </w:pPr>
      <w:r>
        <w:rPr>
          <w:sz w:val="20"/>
        </w:rPr>
        <w:t>[6] AICTE | IBM SkillsBuild Data Analytics with AI Internship 2026.</w:t>
      </w:r>
    </w:p>
    <w:sectPr w:rsidR="00E94E63" w:rsidSect="00034616">
      <w:footerReference w:type="default" r:id="rId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9F2EA" w14:textId="77777777" w:rsidR="003C0D53" w:rsidRDefault="003C0D53">
      <w:pPr>
        <w:spacing w:after="0" w:line="240" w:lineRule="auto"/>
      </w:pPr>
      <w:r>
        <w:separator/>
      </w:r>
    </w:p>
  </w:endnote>
  <w:endnote w:type="continuationSeparator" w:id="0">
    <w:p w14:paraId="367ADD09" w14:textId="77777777" w:rsidR="003C0D53" w:rsidRDefault="003C0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CDED" w14:textId="77777777" w:rsidR="00E94E63" w:rsidRDefault="00000000">
    <w:pPr>
      <w:pStyle w:val="Footer"/>
      <w:jc w:val="center"/>
    </w:pPr>
    <w:r>
      <w:t xml:space="preserve">Page </w:t>
    </w:r>
    <w:r>
      <w:fldChar w:fldCharType="begin"/>
    </w:r>
    <w:r>
      <w:instrText>PAGE</w:instrText>
    </w:r>
    <w:r w:rsidR="009F0A5B">
      <w:fldChar w:fldCharType="separate"/>
    </w:r>
    <w:r w:rsidR="009F0A5B">
      <w:rPr>
        <w:noProof/>
      </w:rPr>
      <w:t>1</w:t>
    </w:r>
    <w:r>
      <w:fldChar w:fldCharType="end"/>
    </w:r>
    <w:r>
      <w:t xml:space="preserve"> of </w:t>
    </w:r>
    <w:r>
      <w:fldChar w:fldCharType="begin"/>
    </w:r>
    <w:r>
      <w:instrText>NUMPAGES</w:instrText>
    </w:r>
    <w:r w:rsidR="009F0A5B">
      <w:fldChar w:fldCharType="separate"/>
    </w:r>
    <w:r w:rsidR="009F0A5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6BA7" w14:textId="77777777" w:rsidR="003C0D53" w:rsidRDefault="003C0D53">
      <w:pPr>
        <w:spacing w:after="0" w:line="240" w:lineRule="auto"/>
      </w:pPr>
      <w:r>
        <w:separator/>
      </w:r>
    </w:p>
  </w:footnote>
  <w:footnote w:type="continuationSeparator" w:id="0">
    <w:p w14:paraId="39748F00" w14:textId="77777777" w:rsidR="003C0D53" w:rsidRDefault="003C0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854008">
    <w:abstractNumId w:val="8"/>
  </w:num>
  <w:num w:numId="2" w16cid:durableId="543711933">
    <w:abstractNumId w:val="6"/>
  </w:num>
  <w:num w:numId="3" w16cid:durableId="62719529">
    <w:abstractNumId w:val="5"/>
  </w:num>
  <w:num w:numId="4" w16cid:durableId="313030027">
    <w:abstractNumId w:val="4"/>
  </w:num>
  <w:num w:numId="5" w16cid:durableId="575363121">
    <w:abstractNumId w:val="7"/>
  </w:num>
  <w:num w:numId="6" w16cid:durableId="516652140">
    <w:abstractNumId w:val="3"/>
  </w:num>
  <w:num w:numId="7" w16cid:durableId="763569460">
    <w:abstractNumId w:val="2"/>
  </w:num>
  <w:num w:numId="8" w16cid:durableId="988636197">
    <w:abstractNumId w:val="1"/>
  </w:num>
  <w:num w:numId="9" w16cid:durableId="74607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0D53"/>
    <w:rsid w:val="00400AB4"/>
    <w:rsid w:val="009F0A5B"/>
    <w:rsid w:val="00AA1D8D"/>
    <w:rsid w:val="00B47730"/>
    <w:rsid w:val="00CB0664"/>
    <w:rsid w:val="00E94E63"/>
    <w:rsid w:val="00F04A9E"/>
    <w:rsid w:val="00FA0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0BBC4"/>
  <w14:defaultImageDpi w14:val="300"/>
  <w15:docId w15:val="{A5D60647-AD5B-439A-8D1C-E30E07B80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3579</Words>
  <Characters>20402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Raj</cp:lastModifiedBy>
  <cp:revision>2</cp:revision>
  <dcterms:created xsi:type="dcterms:W3CDTF">2026-09-23T20:16:00Z</dcterms:created>
  <dcterms:modified xsi:type="dcterms:W3CDTF">2026-09-23T20:16:00Z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2026-09-23T19:43:59Z</vt:lpwstr>
  </property>
</Properties>
</file>