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89EB" w14:textId="689AF864" w:rsidR="00BD5240" w:rsidRDefault="00FF3CDE" w:rsidP="00B116FD">
      <w:pPr>
        <w:spacing w:line="360" w:lineRule="auto"/>
        <w:jc w:val="center"/>
        <w:rPr>
          <w:rFonts w:ascii="Times New Roman" w:hAnsi="Times New Roman" w:cs="Times New Roman"/>
          <w:b/>
          <w:sz w:val="28"/>
          <w:szCs w:val="28"/>
        </w:rPr>
      </w:pPr>
      <w:r w:rsidRPr="000F350E">
        <w:rPr>
          <w:rFonts w:ascii="Times New Roman" w:hAnsi="Times New Roman" w:cs="Times New Roman"/>
          <w:b/>
          <w:sz w:val="28"/>
          <w:szCs w:val="28"/>
        </w:rPr>
        <w:t>Analyzing around 4,000 past projects</w:t>
      </w:r>
      <w:r w:rsidR="00B116FD" w:rsidRPr="000F350E">
        <w:rPr>
          <w:rFonts w:ascii="Times New Roman" w:hAnsi="Times New Roman" w:cs="Times New Roman"/>
          <w:b/>
          <w:sz w:val="28"/>
          <w:szCs w:val="28"/>
        </w:rPr>
        <w:t xml:space="preserve"> on Kickstarter to discover what elements aid in a successful project.</w:t>
      </w:r>
    </w:p>
    <w:p w14:paraId="1C3808FE" w14:textId="2E038980" w:rsidR="00FD32E8" w:rsidRPr="00FD32E8" w:rsidRDefault="00FD32E8" w:rsidP="00FD32E8">
      <w:pPr>
        <w:spacing w:line="360" w:lineRule="auto"/>
        <w:rPr>
          <w:rFonts w:ascii="Times New Roman" w:hAnsi="Times New Roman" w:cs="Times New Roman"/>
          <w:b/>
          <w:sz w:val="24"/>
          <w:szCs w:val="28"/>
        </w:rPr>
      </w:pPr>
      <w:r>
        <w:rPr>
          <w:rFonts w:ascii="Times New Roman" w:hAnsi="Times New Roman" w:cs="Times New Roman"/>
          <w:b/>
          <w:sz w:val="24"/>
          <w:szCs w:val="28"/>
        </w:rPr>
        <w:t>Conclusions:</w:t>
      </w:r>
    </w:p>
    <w:p w14:paraId="2F7B06BB" w14:textId="6C674D8D" w:rsidR="00B116FD" w:rsidRDefault="000F350E" w:rsidP="00B116FD">
      <w:pPr>
        <w:spacing w:line="360" w:lineRule="auto"/>
        <w:rPr>
          <w:rFonts w:ascii="Times New Roman" w:hAnsi="Times New Roman" w:cs="Times New Roman"/>
          <w:sz w:val="24"/>
          <w:szCs w:val="28"/>
        </w:rPr>
      </w:pPr>
      <w:r>
        <w:rPr>
          <w:rFonts w:ascii="Times New Roman" w:hAnsi="Times New Roman" w:cs="Times New Roman"/>
          <w:sz w:val="24"/>
          <w:szCs w:val="28"/>
        </w:rPr>
        <w:t>Based on our analysis, i</w:t>
      </w:r>
      <w:r w:rsidR="00B116FD" w:rsidRPr="000F350E">
        <w:rPr>
          <w:rFonts w:ascii="Times New Roman" w:hAnsi="Times New Roman" w:cs="Times New Roman"/>
          <w:sz w:val="24"/>
          <w:szCs w:val="28"/>
        </w:rPr>
        <w:t xml:space="preserve">t is clear </w:t>
      </w:r>
      <w:r w:rsidRPr="000F350E">
        <w:rPr>
          <w:rFonts w:ascii="Times New Roman" w:hAnsi="Times New Roman" w:cs="Times New Roman"/>
          <w:sz w:val="24"/>
          <w:szCs w:val="28"/>
        </w:rPr>
        <w:t>that all</w:t>
      </w:r>
      <w:r w:rsidR="00B116FD" w:rsidRPr="000F350E">
        <w:rPr>
          <w:rFonts w:ascii="Times New Roman" w:hAnsi="Times New Roman" w:cs="Times New Roman"/>
          <w:sz w:val="24"/>
          <w:szCs w:val="28"/>
        </w:rPr>
        <w:t xml:space="preserve"> the successful </w:t>
      </w:r>
      <w:r w:rsidRPr="000F350E">
        <w:rPr>
          <w:rFonts w:ascii="Times New Roman" w:hAnsi="Times New Roman" w:cs="Times New Roman"/>
          <w:sz w:val="24"/>
          <w:szCs w:val="28"/>
        </w:rPr>
        <w:t>projects are fully funded. Although data is positively skewed, 88% of the successful projects are funded 100-200% of their initial funding goal.</w:t>
      </w:r>
    </w:p>
    <w:p w14:paraId="52170F56" w14:textId="479146CB" w:rsidR="00795AFE" w:rsidRDefault="00795AFE" w:rsidP="00B116FD">
      <w:pPr>
        <w:spacing w:line="360" w:lineRule="auto"/>
        <w:rPr>
          <w:rFonts w:ascii="Times New Roman" w:hAnsi="Times New Roman" w:cs="Times New Roman"/>
          <w:sz w:val="24"/>
          <w:szCs w:val="28"/>
        </w:rPr>
      </w:pPr>
      <w:r>
        <w:rPr>
          <w:noProof/>
        </w:rPr>
        <mc:AlternateContent>
          <mc:Choice Requires="cx1">
            <w:drawing>
              <wp:inline distT="0" distB="0" distL="0" distR="0" wp14:anchorId="7BCE1315" wp14:editId="0C81FC4B">
                <wp:extent cx="4010025" cy="2743200"/>
                <wp:effectExtent l="0" t="0" r="9525" b="0"/>
                <wp:docPr id="1" name="Chart 1">
                  <a:extLst xmlns:a="http://schemas.openxmlformats.org/drawingml/2006/main">
                    <a:ext uri="{FF2B5EF4-FFF2-40B4-BE49-F238E27FC236}">
                      <a16:creationId xmlns:a16="http://schemas.microsoft.com/office/drawing/2014/main" id="{8B5FBF41-4599-4B7C-9BCE-1624B1E2114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BCE1315" wp14:editId="0C81FC4B">
                <wp:extent cx="4010025" cy="2743200"/>
                <wp:effectExtent l="0" t="0" r="9525" b="0"/>
                <wp:docPr id="1" name="Chart 1">
                  <a:extLst xmlns:a="http://schemas.openxmlformats.org/drawingml/2006/main">
                    <a:ext uri="{FF2B5EF4-FFF2-40B4-BE49-F238E27FC236}">
                      <a16:creationId xmlns:a16="http://schemas.microsoft.com/office/drawing/2014/main" id="{8B5FBF41-4599-4B7C-9BCE-1624B1E2114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8B5FBF41-4599-4B7C-9BCE-1624B1E2114F}"/>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010025" cy="2743200"/>
                        </a:xfrm>
                        <a:prstGeom prst="rect">
                          <a:avLst/>
                        </a:prstGeom>
                      </pic:spPr>
                    </pic:pic>
                  </a:graphicData>
                </a:graphic>
              </wp:inline>
            </w:drawing>
          </mc:Fallback>
        </mc:AlternateContent>
      </w:r>
    </w:p>
    <w:p w14:paraId="2B55C1E6" w14:textId="4FD5CD09" w:rsidR="00795AFE" w:rsidRDefault="000D27F0" w:rsidP="00B116FD">
      <w:pPr>
        <w:spacing w:line="360" w:lineRule="auto"/>
        <w:rPr>
          <w:rFonts w:ascii="Times New Roman" w:hAnsi="Times New Roman" w:cs="Times New Roman"/>
          <w:sz w:val="24"/>
          <w:szCs w:val="28"/>
        </w:rPr>
      </w:pPr>
      <w:r>
        <w:rPr>
          <w:rFonts w:ascii="Times New Roman" w:hAnsi="Times New Roman" w:cs="Times New Roman"/>
          <w:sz w:val="24"/>
          <w:szCs w:val="28"/>
        </w:rPr>
        <w:t xml:space="preserve">It is evident that, projects with $50,000 or more as their initial funding goal have lesser chance at being successful and also </w:t>
      </w:r>
      <w:r w:rsidR="005738F1">
        <w:rPr>
          <w:rFonts w:ascii="Times New Roman" w:hAnsi="Times New Roman" w:cs="Times New Roman"/>
          <w:sz w:val="24"/>
          <w:szCs w:val="28"/>
        </w:rPr>
        <w:t>are more susceptible to failure and cancel</w:t>
      </w:r>
      <w:r w:rsidR="00FE2001">
        <w:rPr>
          <w:rFonts w:ascii="Times New Roman" w:hAnsi="Times New Roman" w:cs="Times New Roman"/>
          <w:sz w:val="24"/>
          <w:szCs w:val="28"/>
        </w:rPr>
        <w:t>l</w:t>
      </w:r>
      <w:r w:rsidR="005738F1">
        <w:rPr>
          <w:rFonts w:ascii="Times New Roman" w:hAnsi="Times New Roman" w:cs="Times New Roman"/>
          <w:sz w:val="24"/>
          <w:szCs w:val="28"/>
        </w:rPr>
        <w:t>ation</w:t>
      </w:r>
      <w:r>
        <w:rPr>
          <w:rFonts w:ascii="Times New Roman" w:hAnsi="Times New Roman" w:cs="Times New Roman"/>
          <w:sz w:val="24"/>
          <w:szCs w:val="28"/>
        </w:rPr>
        <w:t xml:space="preserve">. Only 19% of the projects in that goal range have been successful compared to </w:t>
      </w:r>
      <w:r w:rsidR="003A3084">
        <w:rPr>
          <w:rFonts w:ascii="Times New Roman" w:hAnsi="Times New Roman" w:cs="Times New Roman"/>
          <w:sz w:val="24"/>
          <w:szCs w:val="28"/>
        </w:rPr>
        <w:t xml:space="preserve">the </w:t>
      </w:r>
      <w:r>
        <w:rPr>
          <w:rFonts w:ascii="Times New Roman" w:hAnsi="Times New Roman" w:cs="Times New Roman"/>
          <w:sz w:val="24"/>
          <w:szCs w:val="28"/>
        </w:rPr>
        <w:t>average of 62% in all other goal ranges less than $50,000</w:t>
      </w:r>
      <w:r w:rsidR="005738F1">
        <w:rPr>
          <w:rFonts w:ascii="Times New Roman" w:hAnsi="Times New Roman" w:cs="Times New Roman"/>
          <w:sz w:val="24"/>
          <w:szCs w:val="28"/>
        </w:rPr>
        <w:t>.</w:t>
      </w:r>
    </w:p>
    <w:p w14:paraId="5944E45E" w14:textId="5C82D5B5" w:rsidR="005738F1" w:rsidRPr="000F350E" w:rsidRDefault="005738F1" w:rsidP="00B116FD">
      <w:pPr>
        <w:spacing w:line="360" w:lineRule="auto"/>
        <w:rPr>
          <w:rFonts w:ascii="Times New Roman" w:hAnsi="Times New Roman" w:cs="Times New Roman"/>
          <w:sz w:val="24"/>
          <w:szCs w:val="28"/>
        </w:rPr>
      </w:pPr>
      <w:r>
        <w:rPr>
          <w:noProof/>
        </w:rPr>
        <w:drawing>
          <wp:inline distT="0" distB="0" distL="0" distR="0" wp14:anchorId="224D6576" wp14:editId="5BDEC6EB">
            <wp:extent cx="6686550" cy="2905125"/>
            <wp:effectExtent l="0" t="0" r="0" b="9525"/>
            <wp:docPr id="2" name="Chart 2">
              <a:extLst xmlns:a="http://schemas.openxmlformats.org/drawingml/2006/main">
                <a:ext uri="{FF2B5EF4-FFF2-40B4-BE49-F238E27FC236}">
                  <a16:creationId xmlns:a16="http://schemas.microsoft.com/office/drawing/2014/main" id="{3F6E28E3-0FD5-44AD-82D7-7523589FD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3D4129B1" w14:textId="6BE389B1" w:rsidR="000F350E" w:rsidRDefault="000F350E" w:rsidP="00B116FD">
      <w:pPr>
        <w:spacing w:line="360" w:lineRule="auto"/>
        <w:rPr>
          <w:rFonts w:ascii="Arial" w:hAnsi="Arial" w:cs="Arial"/>
          <w:sz w:val="28"/>
          <w:szCs w:val="28"/>
        </w:rPr>
      </w:pPr>
    </w:p>
    <w:p w14:paraId="56515265" w14:textId="45B80E98" w:rsidR="000D0018" w:rsidRDefault="003D7301" w:rsidP="00B116FD">
      <w:pPr>
        <w:spacing w:line="360" w:lineRule="auto"/>
        <w:rPr>
          <w:rFonts w:ascii="Times New Roman" w:hAnsi="Times New Roman" w:cs="Times New Roman"/>
          <w:sz w:val="24"/>
          <w:szCs w:val="28"/>
        </w:rPr>
      </w:pPr>
      <w:r>
        <w:rPr>
          <w:rFonts w:ascii="Times New Roman" w:hAnsi="Times New Roman" w:cs="Times New Roman"/>
          <w:sz w:val="24"/>
          <w:szCs w:val="28"/>
        </w:rPr>
        <w:lastRenderedPageBreak/>
        <w:t>In the line graph</w:t>
      </w:r>
      <w:r w:rsidR="003D3600">
        <w:rPr>
          <w:rFonts w:ascii="Times New Roman" w:hAnsi="Times New Roman" w:cs="Times New Roman"/>
          <w:sz w:val="24"/>
          <w:szCs w:val="28"/>
        </w:rPr>
        <w:t xml:space="preserve"> below</w:t>
      </w:r>
      <w:r>
        <w:rPr>
          <w:rFonts w:ascii="Times New Roman" w:hAnsi="Times New Roman" w:cs="Times New Roman"/>
          <w:sz w:val="24"/>
          <w:szCs w:val="28"/>
        </w:rPr>
        <w:t xml:space="preserve">, it can be seen that </w:t>
      </w:r>
      <w:r w:rsidR="000D0018">
        <w:rPr>
          <w:rFonts w:ascii="Times New Roman" w:hAnsi="Times New Roman" w:cs="Times New Roman"/>
          <w:sz w:val="24"/>
          <w:szCs w:val="28"/>
        </w:rPr>
        <w:t>the greatest number</w:t>
      </w:r>
      <w:r>
        <w:rPr>
          <w:rFonts w:ascii="Times New Roman" w:hAnsi="Times New Roman" w:cs="Times New Roman"/>
          <w:sz w:val="24"/>
          <w:szCs w:val="28"/>
        </w:rPr>
        <w:t xml:space="preserve"> of successful projects are launched in May and although not dramatically</w:t>
      </w:r>
      <w:r w:rsidR="000D0018">
        <w:rPr>
          <w:rFonts w:ascii="Times New Roman" w:hAnsi="Times New Roman" w:cs="Times New Roman"/>
          <w:sz w:val="24"/>
          <w:szCs w:val="28"/>
        </w:rPr>
        <w:t>, the number does go down considerably from June with its lowest in December.</w:t>
      </w:r>
    </w:p>
    <w:p w14:paraId="2BC419DC" w14:textId="5FC8489D" w:rsidR="000D0018" w:rsidRDefault="002571FE" w:rsidP="00B116FD">
      <w:pPr>
        <w:spacing w:line="360" w:lineRule="auto"/>
        <w:rPr>
          <w:rFonts w:ascii="Times New Roman" w:hAnsi="Times New Roman" w:cs="Times New Roman"/>
          <w:sz w:val="24"/>
          <w:szCs w:val="28"/>
        </w:rPr>
      </w:pPr>
      <w:r>
        <w:rPr>
          <w:noProof/>
        </w:rPr>
        <w:drawing>
          <wp:inline distT="0" distB="0" distL="0" distR="0" wp14:anchorId="219689C7" wp14:editId="227DB363">
            <wp:extent cx="6515735" cy="4168346"/>
            <wp:effectExtent l="0" t="0" r="18415" b="3810"/>
            <wp:docPr id="6" name="Chart 6">
              <a:extLst xmlns:a="http://schemas.openxmlformats.org/drawingml/2006/main">
                <a:ext uri="{FF2B5EF4-FFF2-40B4-BE49-F238E27FC236}">
                  <a16:creationId xmlns:a16="http://schemas.microsoft.com/office/drawing/2014/main" id="{957D12E3-7BA8-440B-A41C-4D363D2961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4F716E" w14:textId="516B4594" w:rsidR="00430365" w:rsidRDefault="003D7301" w:rsidP="00B116FD">
      <w:pPr>
        <w:spacing w:line="360" w:lineRule="auto"/>
        <w:rPr>
          <w:rFonts w:ascii="Times New Roman" w:hAnsi="Times New Roman" w:cs="Times New Roman"/>
          <w:sz w:val="24"/>
          <w:szCs w:val="28"/>
        </w:rPr>
      </w:pPr>
      <w:r>
        <w:rPr>
          <w:rFonts w:ascii="Times New Roman" w:hAnsi="Times New Roman" w:cs="Times New Roman"/>
          <w:sz w:val="24"/>
          <w:szCs w:val="28"/>
        </w:rPr>
        <w:t xml:space="preserve"> </w:t>
      </w:r>
      <w:r w:rsidR="000E1A0D">
        <w:rPr>
          <w:rFonts w:ascii="Times New Roman" w:hAnsi="Times New Roman" w:cs="Times New Roman"/>
          <w:sz w:val="24"/>
          <w:szCs w:val="28"/>
        </w:rPr>
        <w:t xml:space="preserve">Largest number of </w:t>
      </w:r>
      <w:r w:rsidR="003A11C2">
        <w:rPr>
          <w:rFonts w:ascii="Times New Roman" w:hAnsi="Times New Roman" w:cs="Times New Roman"/>
          <w:sz w:val="24"/>
          <w:szCs w:val="28"/>
        </w:rPr>
        <w:t>overall</w:t>
      </w:r>
      <w:r w:rsidR="00974953">
        <w:rPr>
          <w:rFonts w:ascii="Times New Roman" w:hAnsi="Times New Roman" w:cs="Times New Roman"/>
          <w:sz w:val="24"/>
          <w:szCs w:val="28"/>
        </w:rPr>
        <w:t>,</w:t>
      </w:r>
      <w:r w:rsidR="003A11C2">
        <w:rPr>
          <w:rFonts w:ascii="Times New Roman" w:hAnsi="Times New Roman" w:cs="Times New Roman"/>
          <w:sz w:val="24"/>
          <w:szCs w:val="28"/>
        </w:rPr>
        <w:t xml:space="preserve"> and successful</w:t>
      </w:r>
      <w:r w:rsidR="000F5B04">
        <w:rPr>
          <w:rFonts w:ascii="Times New Roman" w:hAnsi="Times New Roman" w:cs="Times New Roman"/>
          <w:sz w:val="24"/>
          <w:szCs w:val="28"/>
        </w:rPr>
        <w:t>,</w:t>
      </w:r>
      <w:r w:rsidR="003A11C2">
        <w:rPr>
          <w:rFonts w:ascii="Times New Roman" w:hAnsi="Times New Roman" w:cs="Times New Roman"/>
          <w:sz w:val="24"/>
          <w:szCs w:val="28"/>
        </w:rPr>
        <w:t xml:space="preserve"> projects are from Theater category</w:t>
      </w:r>
      <w:r w:rsidR="002B6D76">
        <w:rPr>
          <w:rFonts w:ascii="Times New Roman" w:hAnsi="Times New Roman" w:cs="Times New Roman"/>
          <w:sz w:val="24"/>
          <w:szCs w:val="28"/>
        </w:rPr>
        <w:t>, Plays being the most popular sub-category of all</w:t>
      </w:r>
      <w:r w:rsidR="003A11C2">
        <w:rPr>
          <w:rFonts w:ascii="Times New Roman" w:hAnsi="Times New Roman" w:cs="Times New Roman"/>
          <w:sz w:val="24"/>
          <w:szCs w:val="28"/>
        </w:rPr>
        <w:t xml:space="preserve">. </w:t>
      </w:r>
      <w:r w:rsidR="00E75C7F">
        <w:rPr>
          <w:rFonts w:ascii="Times New Roman" w:hAnsi="Times New Roman" w:cs="Times New Roman"/>
          <w:sz w:val="24"/>
          <w:szCs w:val="28"/>
        </w:rPr>
        <w:t>Though</w:t>
      </w:r>
      <w:r w:rsidR="003A11C2">
        <w:rPr>
          <w:rFonts w:ascii="Times New Roman" w:hAnsi="Times New Roman" w:cs="Times New Roman"/>
          <w:sz w:val="24"/>
          <w:szCs w:val="28"/>
        </w:rPr>
        <w:t xml:space="preserve">, Music has </w:t>
      </w:r>
      <w:r w:rsidR="00C301E1">
        <w:rPr>
          <w:rFonts w:ascii="Times New Roman" w:hAnsi="Times New Roman" w:cs="Times New Roman"/>
          <w:sz w:val="24"/>
          <w:szCs w:val="28"/>
        </w:rPr>
        <w:t xml:space="preserve">the </w:t>
      </w:r>
      <w:r w:rsidR="003A11C2">
        <w:rPr>
          <w:rFonts w:ascii="Times New Roman" w:hAnsi="Times New Roman" w:cs="Times New Roman"/>
          <w:sz w:val="24"/>
          <w:szCs w:val="28"/>
        </w:rPr>
        <w:t>second largest number of successful projects</w:t>
      </w:r>
      <w:r w:rsidR="00E75C7F">
        <w:rPr>
          <w:rFonts w:ascii="Times New Roman" w:hAnsi="Times New Roman" w:cs="Times New Roman"/>
          <w:sz w:val="24"/>
          <w:szCs w:val="28"/>
        </w:rPr>
        <w:t>,</w:t>
      </w:r>
      <w:r w:rsidR="00C301E1">
        <w:rPr>
          <w:rFonts w:ascii="Times New Roman" w:hAnsi="Times New Roman" w:cs="Times New Roman"/>
          <w:sz w:val="24"/>
          <w:szCs w:val="28"/>
        </w:rPr>
        <w:t xml:space="preserve"> it has</w:t>
      </w:r>
      <w:r w:rsidR="00E75C7F">
        <w:rPr>
          <w:rFonts w:ascii="Times New Roman" w:hAnsi="Times New Roman" w:cs="Times New Roman"/>
          <w:sz w:val="24"/>
          <w:szCs w:val="28"/>
        </w:rPr>
        <w:t xml:space="preserve"> relatively</w:t>
      </w:r>
      <w:r w:rsidR="003A11C2">
        <w:rPr>
          <w:rFonts w:ascii="Times New Roman" w:hAnsi="Times New Roman" w:cs="Times New Roman"/>
          <w:sz w:val="24"/>
          <w:szCs w:val="28"/>
        </w:rPr>
        <w:t xml:space="preserve"> </w:t>
      </w:r>
      <w:r w:rsidR="00E75C7F">
        <w:rPr>
          <w:rFonts w:ascii="Times New Roman" w:hAnsi="Times New Roman" w:cs="Times New Roman"/>
          <w:sz w:val="24"/>
          <w:szCs w:val="28"/>
        </w:rPr>
        <w:t>a better</w:t>
      </w:r>
      <w:r w:rsidR="003A11C2">
        <w:rPr>
          <w:rFonts w:ascii="Times New Roman" w:hAnsi="Times New Roman" w:cs="Times New Roman"/>
          <w:sz w:val="24"/>
          <w:szCs w:val="28"/>
        </w:rPr>
        <w:t xml:space="preserve"> chance at </w:t>
      </w:r>
      <w:r w:rsidR="00E75C7F">
        <w:rPr>
          <w:rFonts w:ascii="Times New Roman" w:hAnsi="Times New Roman" w:cs="Times New Roman"/>
          <w:sz w:val="24"/>
          <w:szCs w:val="28"/>
        </w:rPr>
        <w:t xml:space="preserve">being </w:t>
      </w:r>
      <w:r w:rsidR="003A11C2">
        <w:rPr>
          <w:rFonts w:ascii="Times New Roman" w:hAnsi="Times New Roman" w:cs="Times New Roman"/>
          <w:sz w:val="24"/>
          <w:szCs w:val="28"/>
        </w:rPr>
        <w:t>success</w:t>
      </w:r>
      <w:r w:rsidR="00E75C7F">
        <w:rPr>
          <w:rFonts w:ascii="Times New Roman" w:hAnsi="Times New Roman" w:cs="Times New Roman"/>
          <w:sz w:val="24"/>
          <w:szCs w:val="28"/>
        </w:rPr>
        <w:t>ful</w:t>
      </w:r>
      <w:r w:rsidR="003A11C2">
        <w:rPr>
          <w:rFonts w:ascii="Times New Roman" w:hAnsi="Times New Roman" w:cs="Times New Roman"/>
          <w:sz w:val="24"/>
          <w:szCs w:val="28"/>
        </w:rPr>
        <w:t xml:space="preserve"> (of the total Music projects 77% are successful compared to 60% in Theater category)</w:t>
      </w:r>
      <w:r w:rsidR="002B6D76">
        <w:rPr>
          <w:rFonts w:ascii="Times New Roman" w:hAnsi="Times New Roman" w:cs="Times New Roman"/>
          <w:sz w:val="24"/>
          <w:szCs w:val="28"/>
        </w:rPr>
        <w:t xml:space="preserve">. </w:t>
      </w:r>
    </w:p>
    <w:p w14:paraId="0F5ECAAF" w14:textId="055A6F81" w:rsidR="002B6D76" w:rsidRDefault="002B6D76" w:rsidP="00B116FD">
      <w:pPr>
        <w:spacing w:line="360" w:lineRule="auto"/>
        <w:rPr>
          <w:rFonts w:ascii="Times New Roman" w:hAnsi="Times New Roman" w:cs="Times New Roman"/>
          <w:sz w:val="24"/>
          <w:szCs w:val="28"/>
        </w:rPr>
      </w:pPr>
      <w:r>
        <w:rPr>
          <w:noProof/>
        </w:rPr>
        <w:drawing>
          <wp:inline distT="0" distB="0" distL="0" distR="0" wp14:anchorId="79746D3E" wp14:editId="028FEB5F">
            <wp:extent cx="3237470" cy="2627871"/>
            <wp:effectExtent l="0" t="0" r="1270" b="1270"/>
            <wp:docPr id="4" name="Chart 4">
              <a:extLst xmlns:a="http://schemas.openxmlformats.org/drawingml/2006/main">
                <a:ext uri="{FF2B5EF4-FFF2-40B4-BE49-F238E27FC236}">
                  <a16:creationId xmlns:a16="http://schemas.microsoft.com/office/drawing/2014/main" id="{24CFCD75-1552-42CE-931E-CF722ABFD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FD8BADC" wp14:editId="77E85012">
            <wp:extent cx="3501081" cy="2623185"/>
            <wp:effectExtent l="0" t="0" r="4445" b="5715"/>
            <wp:docPr id="5" name="Chart 5">
              <a:extLst xmlns:a="http://schemas.openxmlformats.org/drawingml/2006/main">
                <a:ext uri="{FF2B5EF4-FFF2-40B4-BE49-F238E27FC236}">
                  <a16:creationId xmlns:a16="http://schemas.microsoft.com/office/drawing/2014/main" id="{D7A8891C-3147-4AD2-8F4B-252B87DD4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413AAF" w14:textId="77777777" w:rsidR="003A11C2" w:rsidRPr="003D7301" w:rsidRDefault="003A11C2" w:rsidP="00B116FD">
      <w:pPr>
        <w:spacing w:line="360" w:lineRule="auto"/>
        <w:rPr>
          <w:rFonts w:ascii="Times New Roman" w:hAnsi="Times New Roman" w:cs="Times New Roman"/>
          <w:sz w:val="24"/>
          <w:szCs w:val="28"/>
        </w:rPr>
      </w:pPr>
    </w:p>
    <w:p w14:paraId="53CA630F" w14:textId="7D267789" w:rsidR="00B2683A" w:rsidRPr="00FD32E8" w:rsidRDefault="0047395E" w:rsidP="00B2683A">
      <w:pPr>
        <w:spacing w:line="360" w:lineRule="auto"/>
        <w:rPr>
          <w:rFonts w:ascii="Times New Roman" w:hAnsi="Times New Roman" w:cs="Times New Roman"/>
          <w:b/>
          <w:sz w:val="24"/>
          <w:szCs w:val="28"/>
        </w:rPr>
      </w:pPr>
      <w:r w:rsidRPr="00FD32E8">
        <w:rPr>
          <w:rFonts w:ascii="Times New Roman" w:hAnsi="Times New Roman" w:cs="Times New Roman"/>
          <w:b/>
          <w:sz w:val="24"/>
          <w:szCs w:val="28"/>
        </w:rPr>
        <w:lastRenderedPageBreak/>
        <w:t>Limitations:</w:t>
      </w:r>
      <w:r w:rsidR="00B2683A" w:rsidRPr="00FD32E8">
        <w:rPr>
          <w:rFonts w:ascii="Times New Roman" w:hAnsi="Times New Roman" w:cs="Times New Roman"/>
          <w:b/>
          <w:sz w:val="24"/>
          <w:szCs w:val="28"/>
        </w:rPr>
        <w:t xml:space="preserve"> </w:t>
      </w:r>
    </w:p>
    <w:p w14:paraId="47C4CDB0" w14:textId="5D2612EB" w:rsidR="00B2683A" w:rsidRPr="009B27FB" w:rsidRDefault="00B2683A" w:rsidP="009B27FB">
      <w:pPr>
        <w:pStyle w:val="ListParagraph"/>
        <w:numPr>
          <w:ilvl w:val="0"/>
          <w:numId w:val="4"/>
        </w:numPr>
        <w:spacing w:line="360" w:lineRule="auto"/>
        <w:rPr>
          <w:rFonts w:ascii="Times New Roman" w:hAnsi="Times New Roman" w:cs="Times New Roman"/>
          <w:sz w:val="24"/>
          <w:szCs w:val="28"/>
        </w:rPr>
      </w:pPr>
      <w:r w:rsidRPr="009B27FB">
        <w:rPr>
          <w:rFonts w:ascii="Times New Roman" w:hAnsi="Times New Roman" w:cs="Times New Roman"/>
          <w:sz w:val="24"/>
          <w:szCs w:val="28"/>
        </w:rPr>
        <w:t xml:space="preserve">The study sample is not representative of all countries therefore the analysis cannot be generalized for countries other than US. </w:t>
      </w:r>
    </w:p>
    <w:p w14:paraId="312B8446" w14:textId="333E396E" w:rsidR="00B2683A" w:rsidRPr="00B2683A" w:rsidRDefault="00B2683A" w:rsidP="00B2683A">
      <w:pPr>
        <w:spacing w:line="360" w:lineRule="auto"/>
        <w:rPr>
          <w:rFonts w:ascii="Times New Roman" w:hAnsi="Times New Roman" w:cs="Times New Roman"/>
          <w:sz w:val="24"/>
          <w:szCs w:val="28"/>
        </w:rPr>
      </w:pPr>
      <w:r>
        <w:rPr>
          <w:noProof/>
        </w:rPr>
        <w:drawing>
          <wp:inline distT="0" distB="0" distL="0" distR="0" wp14:anchorId="300ABB5C" wp14:editId="43ACF2B0">
            <wp:extent cx="3772930" cy="1828800"/>
            <wp:effectExtent l="0" t="0" r="18415" b="0"/>
            <wp:docPr id="7" name="Chart 7">
              <a:extLst xmlns:a="http://schemas.openxmlformats.org/drawingml/2006/main">
                <a:ext uri="{FF2B5EF4-FFF2-40B4-BE49-F238E27FC236}">
                  <a16:creationId xmlns:a16="http://schemas.microsoft.com/office/drawing/2014/main" id="{EACE9E26-89B7-41C0-8F30-E7B6CBF61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876282" w14:textId="6BCB135D" w:rsidR="0047395E" w:rsidRDefault="006271F8" w:rsidP="009B27FB">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t>Some of the</w:t>
      </w:r>
      <w:r w:rsidR="009B27FB" w:rsidRPr="009B27FB">
        <w:rPr>
          <w:rFonts w:ascii="Times New Roman" w:hAnsi="Times New Roman" w:cs="Times New Roman"/>
          <w:sz w:val="24"/>
          <w:szCs w:val="28"/>
        </w:rPr>
        <w:t xml:space="preserve"> data </w:t>
      </w:r>
      <w:r>
        <w:rPr>
          <w:rFonts w:ascii="Times New Roman" w:hAnsi="Times New Roman" w:cs="Times New Roman"/>
          <w:sz w:val="24"/>
          <w:szCs w:val="28"/>
        </w:rPr>
        <w:t xml:space="preserve">in the sample </w:t>
      </w:r>
      <w:r w:rsidR="009B27FB" w:rsidRPr="009B27FB">
        <w:rPr>
          <w:rFonts w:ascii="Times New Roman" w:hAnsi="Times New Roman" w:cs="Times New Roman"/>
          <w:sz w:val="24"/>
          <w:szCs w:val="28"/>
        </w:rPr>
        <w:t xml:space="preserve">is highly skewed. </w:t>
      </w:r>
      <w:r>
        <w:rPr>
          <w:rFonts w:ascii="Times New Roman" w:hAnsi="Times New Roman" w:cs="Times New Roman"/>
          <w:sz w:val="24"/>
          <w:szCs w:val="28"/>
        </w:rPr>
        <w:t xml:space="preserve">Outliers could contain valuable information. Using statistical tests was out of scope for this project but it could have been important to analyze why are these outliers occurring, where and what </w:t>
      </w:r>
      <w:r w:rsidR="00E75C7F">
        <w:rPr>
          <w:rFonts w:ascii="Times New Roman" w:hAnsi="Times New Roman" w:cs="Times New Roman"/>
          <w:sz w:val="24"/>
          <w:szCs w:val="28"/>
        </w:rPr>
        <w:t xml:space="preserve">their </w:t>
      </w:r>
      <w:r>
        <w:rPr>
          <w:rFonts w:ascii="Times New Roman" w:hAnsi="Times New Roman" w:cs="Times New Roman"/>
          <w:sz w:val="24"/>
          <w:szCs w:val="28"/>
        </w:rPr>
        <w:t xml:space="preserve">meaning </w:t>
      </w:r>
      <w:r w:rsidR="00E75C7F">
        <w:rPr>
          <w:rFonts w:ascii="Times New Roman" w:hAnsi="Times New Roman" w:cs="Times New Roman"/>
          <w:sz w:val="24"/>
          <w:szCs w:val="28"/>
        </w:rPr>
        <w:t xml:space="preserve">might </w:t>
      </w:r>
      <w:r>
        <w:rPr>
          <w:rFonts w:ascii="Times New Roman" w:hAnsi="Times New Roman" w:cs="Times New Roman"/>
          <w:sz w:val="24"/>
          <w:szCs w:val="28"/>
        </w:rPr>
        <w:t xml:space="preserve">be; Rather than ignoring the </w:t>
      </w:r>
      <w:r w:rsidR="00E75C7F">
        <w:rPr>
          <w:rFonts w:ascii="Times New Roman" w:hAnsi="Times New Roman" w:cs="Times New Roman"/>
          <w:sz w:val="24"/>
          <w:szCs w:val="28"/>
        </w:rPr>
        <w:t>outliers, regardless</w:t>
      </w:r>
      <w:r>
        <w:rPr>
          <w:rFonts w:ascii="Times New Roman" w:hAnsi="Times New Roman" w:cs="Times New Roman"/>
          <w:sz w:val="24"/>
          <w:szCs w:val="28"/>
        </w:rPr>
        <w:t xml:space="preserve"> of their significance.</w:t>
      </w:r>
    </w:p>
    <w:p w14:paraId="16603730" w14:textId="57B469DD" w:rsidR="009B27FB" w:rsidRDefault="009B27FB" w:rsidP="009B27FB">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t xml:space="preserve">Over 300,000 projects are launched on </w:t>
      </w:r>
      <w:r w:rsidR="007A5A6E">
        <w:rPr>
          <w:rFonts w:ascii="Times New Roman" w:hAnsi="Times New Roman" w:cs="Times New Roman"/>
          <w:sz w:val="24"/>
          <w:szCs w:val="28"/>
        </w:rPr>
        <w:t>K</w:t>
      </w:r>
      <w:r>
        <w:rPr>
          <w:rFonts w:ascii="Times New Roman" w:hAnsi="Times New Roman" w:cs="Times New Roman"/>
          <w:sz w:val="24"/>
          <w:szCs w:val="28"/>
        </w:rPr>
        <w:t>ickstarter</w:t>
      </w:r>
      <w:r w:rsidR="00FD6C45">
        <w:rPr>
          <w:rFonts w:ascii="Times New Roman" w:hAnsi="Times New Roman" w:cs="Times New Roman"/>
          <w:sz w:val="24"/>
          <w:szCs w:val="28"/>
        </w:rPr>
        <w:t>. For the confidence level of 95% our sample size of 4000 is not statistically significant.</w:t>
      </w:r>
    </w:p>
    <w:p w14:paraId="097BC2B9" w14:textId="77777777" w:rsidR="006B5979" w:rsidRDefault="006B5979">
      <w:pPr>
        <w:rPr>
          <w:rFonts w:ascii="Times New Roman" w:hAnsi="Times New Roman" w:cs="Times New Roman"/>
          <w:b/>
          <w:sz w:val="24"/>
          <w:szCs w:val="28"/>
        </w:rPr>
      </w:pPr>
      <w:r>
        <w:rPr>
          <w:rFonts w:ascii="Times New Roman" w:hAnsi="Times New Roman" w:cs="Times New Roman"/>
          <w:b/>
          <w:sz w:val="24"/>
          <w:szCs w:val="28"/>
        </w:rPr>
        <w:br w:type="page"/>
      </w:r>
    </w:p>
    <w:p w14:paraId="01D4ACCB" w14:textId="48413ADB" w:rsidR="00FD32E8" w:rsidRDefault="00FD32E8" w:rsidP="00FD32E8">
      <w:pPr>
        <w:spacing w:line="360" w:lineRule="auto"/>
        <w:ind w:left="360"/>
        <w:rPr>
          <w:rFonts w:ascii="Times New Roman" w:hAnsi="Times New Roman" w:cs="Times New Roman"/>
          <w:b/>
          <w:sz w:val="24"/>
          <w:szCs w:val="28"/>
        </w:rPr>
      </w:pPr>
      <w:r w:rsidRPr="00FD32E8">
        <w:rPr>
          <w:rFonts w:ascii="Times New Roman" w:hAnsi="Times New Roman" w:cs="Times New Roman"/>
          <w:b/>
          <w:sz w:val="24"/>
          <w:szCs w:val="28"/>
        </w:rPr>
        <w:lastRenderedPageBreak/>
        <w:t>Some of the possible tables/graphs we could create:</w:t>
      </w:r>
    </w:p>
    <w:p w14:paraId="32E513F3" w14:textId="2B4DE24F" w:rsidR="0058596D" w:rsidRPr="00E761EF" w:rsidRDefault="0058596D" w:rsidP="00E761EF">
      <w:pPr>
        <w:pStyle w:val="ListParagraph"/>
        <w:numPr>
          <w:ilvl w:val="0"/>
          <w:numId w:val="5"/>
        </w:numPr>
        <w:spacing w:line="360" w:lineRule="auto"/>
        <w:rPr>
          <w:rFonts w:ascii="Times New Roman" w:hAnsi="Times New Roman" w:cs="Times New Roman"/>
          <w:sz w:val="24"/>
          <w:szCs w:val="28"/>
        </w:rPr>
      </w:pPr>
      <w:r w:rsidRPr="00E761EF">
        <w:rPr>
          <w:rFonts w:ascii="Times New Roman" w:hAnsi="Times New Roman" w:cs="Times New Roman"/>
          <w:sz w:val="24"/>
          <w:szCs w:val="28"/>
        </w:rPr>
        <w:t xml:space="preserve">We could create a </w:t>
      </w:r>
      <w:r w:rsidR="003525D1" w:rsidRPr="00E761EF">
        <w:rPr>
          <w:rFonts w:ascii="Times New Roman" w:hAnsi="Times New Roman" w:cs="Times New Roman"/>
          <w:sz w:val="24"/>
          <w:szCs w:val="28"/>
        </w:rPr>
        <w:t xml:space="preserve">relative frequency </w:t>
      </w:r>
      <w:r w:rsidRPr="00E761EF">
        <w:rPr>
          <w:rFonts w:ascii="Times New Roman" w:hAnsi="Times New Roman" w:cs="Times New Roman"/>
          <w:sz w:val="24"/>
          <w:szCs w:val="28"/>
        </w:rPr>
        <w:t xml:space="preserve">table </w:t>
      </w:r>
      <w:r w:rsidR="003525D1" w:rsidRPr="00E761EF">
        <w:rPr>
          <w:rFonts w:ascii="Times New Roman" w:hAnsi="Times New Roman" w:cs="Times New Roman"/>
          <w:sz w:val="24"/>
          <w:szCs w:val="28"/>
        </w:rPr>
        <w:t>showing proportion of successful, failed, cancelled and live projects in the given sample.</w:t>
      </w:r>
    </w:p>
    <w:tbl>
      <w:tblPr>
        <w:tblW w:w="5150" w:type="dxa"/>
        <w:tblLook w:val="04A0" w:firstRow="1" w:lastRow="0" w:firstColumn="1" w:lastColumn="0" w:noHBand="0" w:noVBand="1"/>
      </w:tblPr>
      <w:tblGrid>
        <w:gridCol w:w="1252"/>
        <w:gridCol w:w="2121"/>
        <w:gridCol w:w="1777"/>
      </w:tblGrid>
      <w:tr w:rsidR="003525D1" w:rsidRPr="003525D1" w14:paraId="7E6B6234"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2EDB648" w14:textId="77777777" w:rsidR="003525D1" w:rsidRPr="003525D1" w:rsidRDefault="003525D1" w:rsidP="003525D1">
            <w:pPr>
              <w:spacing w:after="0" w:line="240" w:lineRule="auto"/>
              <w:rPr>
                <w:rFonts w:ascii="Calibri" w:eastAsia="Times New Roman" w:hAnsi="Calibri" w:cs="Calibri"/>
                <w:b/>
                <w:bCs/>
                <w:color w:val="FFFFFF"/>
              </w:rPr>
            </w:pPr>
            <w:r w:rsidRPr="003525D1">
              <w:rPr>
                <w:rFonts w:ascii="Calibri" w:eastAsia="Times New Roman" w:hAnsi="Calibri" w:cs="Calibri"/>
                <w:b/>
                <w:bCs/>
                <w:color w:val="FFFFFF"/>
              </w:rPr>
              <w:t>State</w:t>
            </w:r>
          </w:p>
        </w:tc>
        <w:tc>
          <w:tcPr>
            <w:tcW w:w="2121"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47694BC" w14:textId="77777777" w:rsidR="003525D1" w:rsidRPr="003525D1" w:rsidRDefault="003525D1" w:rsidP="003525D1">
            <w:pPr>
              <w:spacing w:after="0" w:line="240" w:lineRule="auto"/>
              <w:rPr>
                <w:rFonts w:ascii="Calibri" w:eastAsia="Times New Roman" w:hAnsi="Calibri" w:cs="Calibri"/>
                <w:b/>
                <w:bCs/>
                <w:color w:val="FFFFFF"/>
              </w:rPr>
            </w:pPr>
            <w:r w:rsidRPr="003525D1">
              <w:rPr>
                <w:rFonts w:ascii="Calibri" w:eastAsia="Times New Roman" w:hAnsi="Calibri" w:cs="Calibri"/>
                <w:b/>
                <w:bCs/>
                <w:color w:val="FFFFFF"/>
              </w:rPr>
              <w:t>Number of projects</w:t>
            </w:r>
          </w:p>
        </w:tc>
        <w:tc>
          <w:tcPr>
            <w:tcW w:w="1777" w:type="dxa"/>
            <w:tcBorders>
              <w:top w:val="single" w:sz="4" w:space="0" w:color="000000"/>
              <w:left w:val="nil"/>
              <w:bottom w:val="nil"/>
              <w:right w:val="single" w:sz="4" w:space="0" w:color="000000"/>
            </w:tcBorders>
            <w:shd w:val="clear" w:color="000000" w:fill="000000"/>
            <w:noWrap/>
            <w:vAlign w:val="bottom"/>
            <w:hideMark/>
          </w:tcPr>
          <w:p w14:paraId="0434F36D" w14:textId="77777777" w:rsidR="003525D1" w:rsidRPr="003525D1" w:rsidRDefault="003525D1" w:rsidP="003525D1">
            <w:pPr>
              <w:spacing w:after="0" w:line="240" w:lineRule="auto"/>
              <w:rPr>
                <w:rFonts w:ascii="Calibri" w:eastAsia="Times New Roman" w:hAnsi="Calibri" w:cs="Calibri"/>
                <w:b/>
                <w:bCs/>
                <w:color w:val="FFFFFF"/>
              </w:rPr>
            </w:pPr>
            <w:r w:rsidRPr="003525D1">
              <w:rPr>
                <w:rFonts w:ascii="Calibri" w:eastAsia="Times New Roman" w:hAnsi="Calibri" w:cs="Calibri"/>
                <w:b/>
                <w:bCs/>
                <w:color w:val="FFFFFF"/>
              </w:rPr>
              <w:t>Percent of total</w:t>
            </w:r>
          </w:p>
        </w:tc>
      </w:tr>
      <w:tr w:rsidR="003525D1" w:rsidRPr="003525D1" w14:paraId="1B16CA61"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35B46"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successful</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18C55"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2185</w:t>
            </w:r>
          </w:p>
        </w:tc>
        <w:tc>
          <w:tcPr>
            <w:tcW w:w="1777" w:type="dxa"/>
            <w:tcBorders>
              <w:top w:val="single" w:sz="4" w:space="0" w:color="000000"/>
              <w:left w:val="nil"/>
              <w:bottom w:val="nil"/>
              <w:right w:val="single" w:sz="4" w:space="0" w:color="000000"/>
            </w:tcBorders>
            <w:shd w:val="clear" w:color="auto" w:fill="auto"/>
            <w:noWrap/>
            <w:vAlign w:val="bottom"/>
            <w:hideMark/>
          </w:tcPr>
          <w:p w14:paraId="26A1751E"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53%</w:t>
            </w:r>
          </w:p>
        </w:tc>
      </w:tr>
      <w:tr w:rsidR="003525D1" w:rsidRPr="003525D1" w14:paraId="6EEAA65A"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EB3D8"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failed</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63FAF"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1530</w:t>
            </w:r>
          </w:p>
        </w:tc>
        <w:tc>
          <w:tcPr>
            <w:tcW w:w="1777" w:type="dxa"/>
            <w:tcBorders>
              <w:top w:val="single" w:sz="4" w:space="0" w:color="000000"/>
              <w:left w:val="nil"/>
              <w:bottom w:val="nil"/>
              <w:right w:val="single" w:sz="4" w:space="0" w:color="000000"/>
            </w:tcBorders>
            <w:shd w:val="clear" w:color="auto" w:fill="auto"/>
            <w:noWrap/>
            <w:vAlign w:val="bottom"/>
            <w:hideMark/>
          </w:tcPr>
          <w:p w14:paraId="6665EAB9"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37%</w:t>
            </w:r>
          </w:p>
        </w:tc>
      </w:tr>
      <w:tr w:rsidR="003525D1" w:rsidRPr="003525D1" w14:paraId="40B891A0"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CC128"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canceled</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AFC1E"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349</w:t>
            </w:r>
          </w:p>
        </w:tc>
        <w:tc>
          <w:tcPr>
            <w:tcW w:w="1777" w:type="dxa"/>
            <w:tcBorders>
              <w:top w:val="single" w:sz="4" w:space="0" w:color="000000"/>
              <w:left w:val="nil"/>
              <w:bottom w:val="nil"/>
              <w:right w:val="single" w:sz="4" w:space="0" w:color="000000"/>
            </w:tcBorders>
            <w:shd w:val="clear" w:color="auto" w:fill="auto"/>
            <w:noWrap/>
            <w:vAlign w:val="bottom"/>
            <w:hideMark/>
          </w:tcPr>
          <w:p w14:paraId="27F6C38C"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8%</w:t>
            </w:r>
          </w:p>
        </w:tc>
      </w:tr>
      <w:tr w:rsidR="003525D1" w:rsidRPr="003525D1" w14:paraId="5968BC6C"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770B5"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live</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B9178"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50</w:t>
            </w:r>
          </w:p>
        </w:tc>
        <w:tc>
          <w:tcPr>
            <w:tcW w:w="1777" w:type="dxa"/>
            <w:tcBorders>
              <w:top w:val="single" w:sz="4" w:space="0" w:color="000000"/>
              <w:left w:val="nil"/>
              <w:bottom w:val="nil"/>
              <w:right w:val="single" w:sz="4" w:space="0" w:color="000000"/>
            </w:tcBorders>
            <w:shd w:val="clear" w:color="auto" w:fill="auto"/>
            <w:noWrap/>
            <w:vAlign w:val="bottom"/>
            <w:hideMark/>
          </w:tcPr>
          <w:p w14:paraId="4CB86788"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1%</w:t>
            </w:r>
          </w:p>
        </w:tc>
      </w:tr>
      <w:tr w:rsidR="003525D1" w:rsidRPr="003525D1" w14:paraId="3300665B" w14:textId="77777777" w:rsidTr="006B5979">
        <w:trPr>
          <w:trHeight w:val="256"/>
        </w:trPr>
        <w:tc>
          <w:tcPr>
            <w:tcW w:w="1252"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14:paraId="22116A48" w14:textId="77777777" w:rsidR="003525D1" w:rsidRPr="003525D1" w:rsidRDefault="003525D1" w:rsidP="003525D1">
            <w:pPr>
              <w:spacing w:after="0" w:line="240" w:lineRule="auto"/>
              <w:rPr>
                <w:rFonts w:ascii="Calibri" w:eastAsia="Times New Roman" w:hAnsi="Calibri" w:cs="Calibri"/>
                <w:b/>
                <w:bCs/>
                <w:color w:val="000000"/>
              </w:rPr>
            </w:pPr>
            <w:r w:rsidRPr="003525D1">
              <w:rPr>
                <w:rFonts w:ascii="Calibri" w:eastAsia="Times New Roman" w:hAnsi="Calibri" w:cs="Calibri"/>
                <w:b/>
                <w:bCs/>
                <w:color w:val="000000"/>
              </w:rPr>
              <w:t>Total</w:t>
            </w:r>
          </w:p>
        </w:tc>
        <w:tc>
          <w:tcPr>
            <w:tcW w:w="2121" w:type="dxa"/>
            <w:tcBorders>
              <w:top w:val="single" w:sz="4" w:space="0" w:color="000000"/>
              <w:left w:val="nil"/>
              <w:bottom w:val="single" w:sz="4" w:space="0" w:color="000000"/>
              <w:right w:val="nil"/>
            </w:tcBorders>
            <w:shd w:val="clear" w:color="auto" w:fill="auto"/>
            <w:noWrap/>
            <w:vAlign w:val="bottom"/>
            <w:hideMark/>
          </w:tcPr>
          <w:p w14:paraId="112706FA"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4114</w:t>
            </w:r>
          </w:p>
        </w:tc>
        <w:tc>
          <w:tcPr>
            <w:tcW w:w="1777" w:type="dxa"/>
            <w:tcBorders>
              <w:top w:val="single" w:sz="4" w:space="0" w:color="000000"/>
              <w:left w:val="nil"/>
              <w:bottom w:val="single" w:sz="4" w:space="0" w:color="000000"/>
              <w:right w:val="single" w:sz="4" w:space="0" w:color="000000"/>
            </w:tcBorders>
            <w:shd w:val="clear" w:color="auto" w:fill="auto"/>
            <w:noWrap/>
            <w:vAlign w:val="bottom"/>
            <w:hideMark/>
          </w:tcPr>
          <w:p w14:paraId="21436EDA" w14:textId="77777777" w:rsidR="003525D1" w:rsidRPr="003525D1" w:rsidRDefault="003525D1" w:rsidP="003525D1">
            <w:pPr>
              <w:spacing w:after="0" w:line="240" w:lineRule="auto"/>
              <w:jc w:val="right"/>
              <w:rPr>
                <w:rFonts w:ascii="Calibri" w:eastAsia="Times New Roman" w:hAnsi="Calibri" w:cs="Calibri"/>
                <w:color w:val="000000"/>
              </w:rPr>
            </w:pPr>
          </w:p>
        </w:tc>
      </w:tr>
    </w:tbl>
    <w:p w14:paraId="212B2CB5" w14:textId="77777777" w:rsidR="006B5979" w:rsidRPr="006B5979" w:rsidRDefault="006B5979" w:rsidP="006B5979">
      <w:pPr>
        <w:spacing w:line="240" w:lineRule="auto"/>
        <w:ind w:left="360"/>
        <w:rPr>
          <w:rFonts w:ascii="Times New Roman" w:hAnsi="Times New Roman" w:cs="Times New Roman"/>
          <w:sz w:val="2"/>
          <w:szCs w:val="28"/>
        </w:rPr>
      </w:pPr>
    </w:p>
    <w:p w14:paraId="0571EE33" w14:textId="77777777" w:rsidR="006B5979" w:rsidRPr="006B5979" w:rsidRDefault="006B5979" w:rsidP="006B5979">
      <w:pPr>
        <w:spacing w:line="360" w:lineRule="auto"/>
        <w:ind w:left="360"/>
        <w:rPr>
          <w:rFonts w:ascii="Times New Roman" w:hAnsi="Times New Roman" w:cs="Times New Roman"/>
          <w:sz w:val="4"/>
          <w:szCs w:val="28"/>
        </w:rPr>
      </w:pPr>
    </w:p>
    <w:p w14:paraId="44E2B4DC" w14:textId="6BE9DA8B" w:rsidR="006B5979" w:rsidRPr="00E761EF" w:rsidRDefault="003525D1" w:rsidP="00E761EF">
      <w:pPr>
        <w:pStyle w:val="ListParagraph"/>
        <w:numPr>
          <w:ilvl w:val="0"/>
          <w:numId w:val="5"/>
        </w:numPr>
        <w:spacing w:line="360" w:lineRule="auto"/>
        <w:rPr>
          <w:rFonts w:ascii="Times New Roman" w:hAnsi="Times New Roman" w:cs="Times New Roman"/>
          <w:sz w:val="24"/>
          <w:szCs w:val="28"/>
        </w:rPr>
      </w:pPr>
      <w:r w:rsidRPr="00E761EF">
        <w:rPr>
          <w:rFonts w:ascii="Times New Roman" w:hAnsi="Times New Roman" w:cs="Times New Roman"/>
          <w:sz w:val="24"/>
          <w:szCs w:val="28"/>
        </w:rPr>
        <w:t xml:space="preserve">We could </w:t>
      </w:r>
      <w:r w:rsidR="00FB3368" w:rsidRPr="00E761EF">
        <w:rPr>
          <w:rFonts w:ascii="Times New Roman" w:hAnsi="Times New Roman" w:cs="Times New Roman"/>
          <w:sz w:val="24"/>
          <w:szCs w:val="28"/>
        </w:rPr>
        <w:t>create a scatter plot to investigate (negative) correlation between Goal amount more than $50,000 and backers count or pledged amount or percent funded.</w:t>
      </w:r>
    </w:p>
    <w:p w14:paraId="3B96443A" w14:textId="52AE131B" w:rsidR="005753BA" w:rsidRPr="00E761EF" w:rsidRDefault="006B5979" w:rsidP="00E761EF">
      <w:pPr>
        <w:pStyle w:val="ListParagraph"/>
        <w:numPr>
          <w:ilvl w:val="0"/>
          <w:numId w:val="5"/>
        </w:numPr>
        <w:spacing w:line="360" w:lineRule="auto"/>
        <w:rPr>
          <w:rFonts w:ascii="Times New Roman" w:hAnsi="Times New Roman" w:cs="Times New Roman"/>
          <w:sz w:val="24"/>
          <w:szCs w:val="28"/>
        </w:rPr>
      </w:pPr>
      <w:r w:rsidRPr="00E761EF">
        <w:rPr>
          <w:rFonts w:ascii="Times New Roman" w:hAnsi="Times New Roman" w:cs="Times New Roman"/>
          <w:sz w:val="24"/>
          <w:szCs w:val="28"/>
        </w:rPr>
        <w:t>We could also make column charts to analyze impact of project being staff picked</w:t>
      </w:r>
      <w:r w:rsidR="00122CE2" w:rsidRPr="00E761EF">
        <w:rPr>
          <w:rFonts w:ascii="Times New Roman" w:hAnsi="Times New Roman" w:cs="Times New Roman"/>
          <w:sz w:val="24"/>
          <w:szCs w:val="28"/>
        </w:rPr>
        <w:t xml:space="preserve"> and having a Spotlight</w:t>
      </w:r>
      <w:r w:rsidRPr="00E761EF">
        <w:rPr>
          <w:rFonts w:ascii="Times New Roman" w:hAnsi="Times New Roman" w:cs="Times New Roman"/>
          <w:sz w:val="24"/>
          <w:szCs w:val="28"/>
        </w:rPr>
        <w:t xml:space="preserve"> </w:t>
      </w:r>
      <w:r w:rsidR="00122CE2" w:rsidRPr="00E761EF">
        <w:rPr>
          <w:rFonts w:ascii="Times New Roman" w:hAnsi="Times New Roman" w:cs="Times New Roman"/>
          <w:sz w:val="24"/>
          <w:szCs w:val="28"/>
        </w:rPr>
        <w:t xml:space="preserve">feature </w:t>
      </w:r>
      <w:r w:rsidRPr="00E761EF">
        <w:rPr>
          <w:rFonts w:ascii="Times New Roman" w:hAnsi="Times New Roman" w:cs="Times New Roman"/>
          <w:sz w:val="24"/>
          <w:szCs w:val="28"/>
        </w:rPr>
        <w:t xml:space="preserve">on </w:t>
      </w:r>
      <w:r w:rsidR="00A82ED3" w:rsidRPr="00E761EF">
        <w:rPr>
          <w:rFonts w:ascii="Times New Roman" w:hAnsi="Times New Roman" w:cs="Times New Roman"/>
          <w:sz w:val="24"/>
          <w:szCs w:val="28"/>
        </w:rPr>
        <w:t>its success</w:t>
      </w:r>
      <w:r w:rsidRPr="00E761EF">
        <w:rPr>
          <w:rFonts w:ascii="Times New Roman" w:hAnsi="Times New Roman" w:cs="Times New Roman"/>
          <w:sz w:val="24"/>
          <w:szCs w:val="28"/>
        </w:rPr>
        <w:t xml:space="preserve">. </w:t>
      </w:r>
    </w:p>
    <w:p w14:paraId="402B22CF" w14:textId="151064A0" w:rsidR="006B5979" w:rsidRDefault="005753BA" w:rsidP="006B5979">
      <w:pPr>
        <w:spacing w:line="360" w:lineRule="auto"/>
        <w:ind w:left="360"/>
        <w:rPr>
          <w:rFonts w:ascii="Times New Roman" w:hAnsi="Times New Roman" w:cs="Times New Roman"/>
          <w:sz w:val="24"/>
          <w:szCs w:val="28"/>
        </w:rPr>
      </w:pPr>
      <w:r>
        <w:rPr>
          <w:noProof/>
        </w:rPr>
        <w:drawing>
          <wp:inline distT="0" distB="0" distL="0" distR="0" wp14:anchorId="30F11AC7" wp14:editId="04440A45">
            <wp:extent cx="3196281" cy="2047875"/>
            <wp:effectExtent l="0" t="0" r="4445" b="9525"/>
            <wp:docPr id="9" name="Chart 9">
              <a:extLst xmlns:a="http://schemas.openxmlformats.org/drawingml/2006/main">
                <a:ext uri="{FF2B5EF4-FFF2-40B4-BE49-F238E27FC236}">
                  <a16:creationId xmlns:a16="http://schemas.microsoft.com/office/drawing/2014/main" id="{C3F782B3-CED9-411B-A037-2BF84F9AA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B5979">
        <w:rPr>
          <w:noProof/>
        </w:rPr>
        <w:drawing>
          <wp:inline distT="0" distB="0" distL="0" distR="0" wp14:anchorId="19CD96F9" wp14:editId="382BBEB8">
            <wp:extent cx="3055620" cy="2050775"/>
            <wp:effectExtent l="0" t="0" r="11430" b="6985"/>
            <wp:docPr id="8" name="Chart 8">
              <a:extLst xmlns:a="http://schemas.openxmlformats.org/drawingml/2006/main">
                <a:ext uri="{FF2B5EF4-FFF2-40B4-BE49-F238E27FC236}">
                  <a16:creationId xmlns:a16="http://schemas.microsoft.com/office/drawing/2014/main" id="{2DACF19F-DBE8-4734-872F-58CCE5224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5EF761" w14:textId="77777777" w:rsidR="00122CE2" w:rsidRDefault="00122CE2" w:rsidP="006B5979">
      <w:pPr>
        <w:spacing w:line="360" w:lineRule="auto"/>
        <w:ind w:left="360"/>
        <w:rPr>
          <w:rFonts w:ascii="Times New Roman" w:hAnsi="Times New Roman" w:cs="Times New Roman"/>
          <w:sz w:val="24"/>
          <w:szCs w:val="28"/>
        </w:rPr>
      </w:pPr>
      <w:r>
        <w:rPr>
          <w:rFonts w:ascii="Times New Roman" w:hAnsi="Times New Roman" w:cs="Times New Roman"/>
          <w:sz w:val="24"/>
          <w:szCs w:val="28"/>
        </w:rPr>
        <w:t>(All successful projects had spotlight feature and none of the failed or canceled projects used one. It could suggest that spotlight has a significant impact on the success of the project however this will need further investigation.</w:t>
      </w:r>
    </w:p>
    <w:p w14:paraId="67D2E671" w14:textId="1FE8D0CB" w:rsidR="00A82ED3" w:rsidRPr="0058596D" w:rsidRDefault="00122CE2" w:rsidP="006B5979">
      <w:pPr>
        <w:spacing w:line="360" w:lineRule="auto"/>
        <w:ind w:left="360"/>
        <w:rPr>
          <w:rFonts w:ascii="Times New Roman" w:hAnsi="Times New Roman" w:cs="Times New Roman"/>
          <w:sz w:val="24"/>
          <w:szCs w:val="28"/>
        </w:rPr>
      </w:pPr>
      <w:r>
        <w:rPr>
          <w:rFonts w:ascii="Times New Roman" w:hAnsi="Times New Roman" w:cs="Times New Roman"/>
          <w:sz w:val="24"/>
          <w:szCs w:val="28"/>
        </w:rPr>
        <w:t>Staff picked column chart</w:t>
      </w:r>
      <w:r w:rsidR="00A82ED3">
        <w:rPr>
          <w:rFonts w:ascii="Times New Roman" w:hAnsi="Times New Roman" w:cs="Times New Roman"/>
          <w:sz w:val="24"/>
          <w:szCs w:val="28"/>
        </w:rPr>
        <w:t xml:space="preserve"> may indicate that 87% of the projects that are staff picked are successful. However, it also suggests that78% of the total successful projects are successful despite not being staff picked. Hence, it could be worth being staff picked but its not a deciding factor for the project to do well.)</w:t>
      </w:r>
    </w:p>
    <w:p w14:paraId="28B90CB9" w14:textId="60DC0119" w:rsidR="00FD32E8" w:rsidRPr="00A82ED3" w:rsidRDefault="00FD32E8" w:rsidP="00A82ED3">
      <w:pPr>
        <w:spacing w:line="360" w:lineRule="auto"/>
        <w:rPr>
          <w:rFonts w:ascii="Times New Roman" w:hAnsi="Times New Roman" w:cs="Times New Roman"/>
          <w:sz w:val="24"/>
          <w:szCs w:val="28"/>
        </w:rPr>
      </w:pPr>
    </w:p>
    <w:p w14:paraId="1FD279E5" w14:textId="77777777" w:rsidR="00FD32E8" w:rsidRPr="00FD32E8" w:rsidRDefault="00FD32E8" w:rsidP="00FD32E8">
      <w:pPr>
        <w:spacing w:line="360" w:lineRule="auto"/>
        <w:ind w:left="360"/>
        <w:rPr>
          <w:rFonts w:ascii="Times New Roman" w:hAnsi="Times New Roman" w:cs="Times New Roman"/>
          <w:sz w:val="24"/>
          <w:szCs w:val="28"/>
        </w:rPr>
      </w:pPr>
    </w:p>
    <w:sectPr w:rsidR="00FD32E8" w:rsidRPr="00FD32E8" w:rsidSect="005D12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18C4"/>
    <w:multiLevelType w:val="multilevel"/>
    <w:tmpl w:val="AEB8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2467"/>
    <w:multiLevelType w:val="hybridMultilevel"/>
    <w:tmpl w:val="2D4C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E62C1D"/>
    <w:multiLevelType w:val="multilevel"/>
    <w:tmpl w:val="43F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90CA5"/>
    <w:multiLevelType w:val="hybridMultilevel"/>
    <w:tmpl w:val="ABFEA8E6"/>
    <w:lvl w:ilvl="0" w:tplc="3B3E088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7333E"/>
    <w:multiLevelType w:val="hybridMultilevel"/>
    <w:tmpl w:val="4E10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15"/>
    <w:rsid w:val="000D0018"/>
    <w:rsid w:val="000D27F0"/>
    <w:rsid w:val="000E1A0D"/>
    <w:rsid w:val="000F350E"/>
    <w:rsid w:val="000F5B04"/>
    <w:rsid w:val="00122CE2"/>
    <w:rsid w:val="002571FE"/>
    <w:rsid w:val="00276047"/>
    <w:rsid w:val="002B6D76"/>
    <w:rsid w:val="002E0023"/>
    <w:rsid w:val="003330AD"/>
    <w:rsid w:val="003525D1"/>
    <w:rsid w:val="003A11C2"/>
    <w:rsid w:val="003A3084"/>
    <w:rsid w:val="003D3600"/>
    <w:rsid w:val="003D7301"/>
    <w:rsid w:val="003E2A62"/>
    <w:rsid w:val="00430365"/>
    <w:rsid w:val="0047395E"/>
    <w:rsid w:val="004B0FF1"/>
    <w:rsid w:val="004F74E8"/>
    <w:rsid w:val="005738F1"/>
    <w:rsid w:val="005753BA"/>
    <w:rsid w:val="0058596D"/>
    <w:rsid w:val="005D1215"/>
    <w:rsid w:val="006271F8"/>
    <w:rsid w:val="006B5979"/>
    <w:rsid w:val="00795AFE"/>
    <w:rsid w:val="007A5A6E"/>
    <w:rsid w:val="007B755D"/>
    <w:rsid w:val="00974953"/>
    <w:rsid w:val="009807E3"/>
    <w:rsid w:val="009B27FB"/>
    <w:rsid w:val="00A82ED3"/>
    <w:rsid w:val="00A9107F"/>
    <w:rsid w:val="00AA44E2"/>
    <w:rsid w:val="00AC21C7"/>
    <w:rsid w:val="00AD2580"/>
    <w:rsid w:val="00B116FD"/>
    <w:rsid w:val="00B2683A"/>
    <w:rsid w:val="00BB3319"/>
    <w:rsid w:val="00BD5240"/>
    <w:rsid w:val="00C301E1"/>
    <w:rsid w:val="00CC1E3B"/>
    <w:rsid w:val="00D10570"/>
    <w:rsid w:val="00E75C7F"/>
    <w:rsid w:val="00E761EF"/>
    <w:rsid w:val="00FB3368"/>
    <w:rsid w:val="00FD32E8"/>
    <w:rsid w:val="00FD6C45"/>
    <w:rsid w:val="00FE2001"/>
    <w:rsid w:val="00FF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BE86"/>
  <w15:chartTrackingRefBased/>
  <w15:docId w15:val="{7733E1CB-E75B-431B-8618-4CBC4C51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0868">
      <w:bodyDiv w:val="1"/>
      <w:marLeft w:val="0"/>
      <w:marRight w:val="0"/>
      <w:marTop w:val="0"/>
      <w:marBottom w:val="0"/>
      <w:divBdr>
        <w:top w:val="none" w:sz="0" w:space="0" w:color="auto"/>
        <w:left w:val="none" w:sz="0" w:space="0" w:color="auto"/>
        <w:bottom w:val="none" w:sz="0" w:space="0" w:color="auto"/>
        <w:right w:val="none" w:sz="0" w:space="0" w:color="auto"/>
      </w:divBdr>
    </w:div>
    <w:div w:id="581640252">
      <w:bodyDiv w:val="1"/>
      <w:marLeft w:val="0"/>
      <w:marRight w:val="0"/>
      <w:marTop w:val="0"/>
      <w:marBottom w:val="0"/>
      <w:divBdr>
        <w:top w:val="none" w:sz="0" w:space="0" w:color="auto"/>
        <w:left w:val="none" w:sz="0" w:space="0" w:color="auto"/>
        <w:bottom w:val="none" w:sz="0" w:space="0" w:color="auto"/>
        <w:right w:val="none" w:sz="0" w:space="0" w:color="auto"/>
      </w:divBdr>
    </w:div>
    <w:div w:id="20773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5" Type="http://schemas.microsoft.com/office/2014/relationships/chartEx" Target="charts/chartEx1.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homework\Excel_kickstarter\Kickstarter\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layout>
        <c:manualLayout>
          <c:xMode val="edge"/>
          <c:yMode val="edge"/>
          <c:x val="0.3535604602147791"/>
          <c:y val="2.61238435694890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GoalOutcomes!$F$1</c:f>
              <c:strCache>
                <c:ptCount val="1"/>
                <c:pt idx="0">
                  <c:v>Percentage Successful</c:v>
                </c:pt>
              </c:strCache>
            </c:strRef>
          </c:tx>
          <c:spPr>
            <a:ln w="28575" cap="rnd">
              <a:solidFill>
                <a:srgbClr val="00B050"/>
              </a:solidFill>
              <a:round/>
            </a:ln>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GoalOutcomes!$F$2:$F$13</c:f>
              <c:numCache>
                <c:formatCode>0%</c:formatCode>
                <c:ptCount val="12"/>
                <c:pt idx="0">
                  <c:v>0.71081677704194257</c:v>
                </c:pt>
                <c:pt idx="1">
                  <c:v>0.67238605898123327</c:v>
                </c:pt>
                <c:pt idx="2">
                  <c:v>0.63347539713289425</c:v>
                </c:pt>
                <c:pt idx="3">
                  <c:v>0.61472894647118992</c:v>
                </c:pt>
                <c:pt idx="4">
                  <c:v>0.60529674537332478</c:v>
                </c:pt>
                <c:pt idx="5">
                  <c:v>0.59689213893967097</c:v>
                </c:pt>
                <c:pt idx="6">
                  <c:v>0.58906112898508334</c:v>
                </c:pt>
                <c:pt idx="7">
                  <c:v>0.58440445586975154</c:v>
                </c:pt>
                <c:pt idx="8">
                  <c:v>0.58267716535433067</c:v>
                </c:pt>
                <c:pt idx="9">
                  <c:v>0.58155043067518752</c:v>
                </c:pt>
                <c:pt idx="10">
                  <c:v>0.6722103004291845</c:v>
                </c:pt>
                <c:pt idx="11">
                  <c:v>0.19369369369369369</c:v>
                </c:pt>
              </c:numCache>
            </c:numRef>
          </c:val>
          <c:smooth val="0"/>
          <c:extLst>
            <c:ext xmlns:c16="http://schemas.microsoft.com/office/drawing/2014/chart" uri="{C3380CC4-5D6E-409C-BE32-E72D297353CC}">
              <c16:uniqueId val="{00000000-24E3-4215-B45A-A03B34631384}"/>
            </c:ext>
          </c:extLst>
        </c:ser>
        <c:ser>
          <c:idx val="5"/>
          <c:order val="5"/>
          <c:tx>
            <c:strRef>
              <c:f>GoalOutcomes!$G$1</c:f>
              <c:strCache>
                <c:ptCount val="1"/>
                <c:pt idx="0">
                  <c:v>Percentage Failed</c:v>
                </c:pt>
              </c:strCache>
            </c:strRef>
          </c:tx>
          <c:spPr>
            <a:ln w="28575" cap="rnd">
              <a:solidFill>
                <a:schemeClr val="accent6">
                  <a:lumMod val="75000"/>
                </a:schemeClr>
              </a:solidFill>
              <a:round/>
            </a:ln>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GoalOutcomes!$G$2:$G$13</c:f>
              <c:numCache>
                <c:formatCode>0%</c:formatCode>
                <c:ptCount val="12"/>
                <c:pt idx="0">
                  <c:v>0.24944812362030905</c:v>
                </c:pt>
                <c:pt idx="1">
                  <c:v>0.28579088471849867</c:v>
                </c:pt>
                <c:pt idx="2">
                  <c:v>0.31615652847733439</c:v>
                </c:pt>
                <c:pt idx="3">
                  <c:v>0.32730992158199795</c:v>
                </c:pt>
                <c:pt idx="4">
                  <c:v>0.33503509891512445</c:v>
                </c:pt>
                <c:pt idx="5">
                  <c:v>0.34186471663619744</c:v>
                </c:pt>
                <c:pt idx="6">
                  <c:v>0.34688505410938869</c:v>
                </c:pt>
                <c:pt idx="7">
                  <c:v>0.34932876321051126</c:v>
                </c:pt>
                <c:pt idx="8">
                  <c:v>0.35011248593925759</c:v>
                </c:pt>
                <c:pt idx="9">
                  <c:v>0.35037510419560991</c:v>
                </c:pt>
                <c:pt idx="10">
                  <c:v>0.28594420600858367</c:v>
                </c:pt>
                <c:pt idx="11">
                  <c:v>0.58108108108108103</c:v>
                </c:pt>
              </c:numCache>
            </c:numRef>
          </c:val>
          <c:smooth val="0"/>
          <c:extLst>
            <c:ext xmlns:c16="http://schemas.microsoft.com/office/drawing/2014/chart" uri="{C3380CC4-5D6E-409C-BE32-E72D297353CC}">
              <c16:uniqueId val="{00000001-24E3-4215-B45A-A03B34631384}"/>
            </c:ext>
          </c:extLst>
        </c:ser>
        <c:ser>
          <c:idx val="6"/>
          <c:order val="6"/>
          <c:tx>
            <c:strRef>
              <c:f>GoalOutcomes!$H$1</c:f>
              <c:strCache>
                <c:ptCount val="1"/>
                <c:pt idx="0">
                  <c:v>Percentage Canceled</c:v>
                </c:pt>
              </c:strCache>
            </c:strRef>
          </c:tx>
          <c:spPr>
            <a:ln w="28575" cap="rnd">
              <a:solidFill>
                <a:schemeClr val="accent5">
                  <a:lumMod val="75000"/>
                </a:schemeClr>
              </a:solidFill>
              <a:round/>
            </a:ln>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GoalOutcomes!$H$2:$H$13</c:f>
              <c:numCache>
                <c:formatCode>0%</c:formatCode>
                <c:ptCount val="12"/>
                <c:pt idx="0">
                  <c:v>3.9735099337748346E-2</c:v>
                </c:pt>
                <c:pt idx="1">
                  <c:v>4.1823056300268099E-2</c:v>
                </c:pt>
                <c:pt idx="2">
                  <c:v>5.0368074389771408E-2</c:v>
                </c:pt>
                <c:pt idx="3">
                  <c:v>5.7961131946812135E-2</c:v>
                </c:pt>
                <c:pt idx="4">
                  <c:v>5.9668155711550735E-2</c:v>
                </c:pt>
                <c:pt idx="5">
                  <c:v>6.1243144424131625E-2</c:v>
                </c:pt>
                <c:pt idx="6">
                  <c:v>6.405381690552793E-2</c:v>
                </c:pt>
                <c:pt idx="7">
                  <c:v>6.6266780919737214E-2</c:v>
                </c:pt>
                <c:pt idx="8">
                  <c:v>6.7210348706411696E-2</c:v>
                </c:pt>
                <c:pt idx="9">
                  <c:v>6.8074465129202552E-2</c:v>
                </c:pt>
                <c:pt idx="10">
                  <c:v>4.1845493562231759E-2</c:v>
                </c:pt>
                <c:pt idx="11">
                  <c:v>0.22522522522522523</c:v>
                </c:pt>
              </c:numCache>
            </c:numRef>
          </c:val>
          <c:smooth val="0"/>
          <c:extLst>
            <c:ext xmlns:c16="http://schemas.microsoft.com/office/drawing/2014/chart" uri="{C3380CC4-5D6E-409C-BE32-E72D297353CC}">
              <c16:uniqueId val="{00000002-24E3-4215-B45A-A03B34631384}"/>
            </c:ext>
          </c:extLst>
        </c:ser>
        <c:dLbls>
          <c:showLegendKey val="0"/>
          <c:showVal val="0"/>
          <c:showCatName val="0"/>
          <c:showSerName val="0"/>
          <c:showPercent val="0"/>
          <c:showBubbleSize val="0"/>
        </c:dLbls>
        <c:smooth val="0"/>
        <c:axId val="478032144"/>
        <c:axId val="478031160"/>
        <c:extLst>
          <c:ext xmlns:c15="http://schemas.microsoft.com/office/drawing/2012/chart" uri="{02D57815-91ED-43cb-92C2-25804820EDAC}">
            <c15:filteredLineSeries>
              <c15:ser>
                <c:idx val="0"/>
                <c:order val="0"/>
                <c:tx>
                  <c:strRef>
                    <c:extLst>
                      <c:ext uri="{02D57815-91ED-43cb-92C2-25804820EDAC}">
                        <c15:formulaRef>
                          <c15:sqref>GoalOutcomes!$B$1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c:ext uri="{02D57815-91ED-43cb-92C2-25804820EDAC}">
                        <c15:formulaRef>
                          <c15:sqref>GoalOutcomes!$B$2:$B$13</c15:sqref>
                        </c15:formulaRef>
                      </c:ext>
                    </c:extLst>
                    <c:numCache>
                      <c:formatCode>0</c:formatCode>
                      <c:ptCount val="12"/>
                      <c:pt idx="0">
                        <c:v>322</c:v>
                      </c:pt>
                      <c:pt idx="1">
                        <c:v>1254</c:v>
                      </c:pt>
                      <c:pt idx="2">
                        <c:v>1635</c:v>
                      </c:pt>
                      <c:pt idx="3">
                        <c:v>1803</c:v>
                      </c:pt>
                      <c:pt idx="4">
                        <c:v>1897</c:v>
                      </c:pt>
                      <c:pt idx="5">
                        <c:v>1959</c:v>
                      </c:pt>
                      <c:pt idx="6">
                        <c:v>2014</c:v>
                      </c:pt>
                      <c:pt idx="7">
                        <c:v>2046</c:v>
                      </c:pt>
                      <c:pt idx="8">
                        <c:v>2072</c:v>
                      </c:pt>
                      <c:pt idx="9">
                        <c:v>2093</c:v>
                      </c:pt>
                      <c:pt idx="10">
                        <c:v>1253</c:v>
                      </c:pt>
                      <c:pt idx="11">
                        <c:v>86</c:v>
                      </c:pt>
                    </c:numCache>
                  </c:numRef>
                </c:val>
                <c:smooth val="0"/>
                <c:extLst>
                  <c:ext xmlns:c16="http://schemas.microsoft.com/office/drawing/2014/chart" uri="{C3380CC4-5D6E-409C-BE32-E72D297353CC}">
                    <c16:uniqueId val="{00000003-24E3-4215-B45A-A03B3463138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GoalOutcomes!$C$1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xmlns:c15="http://schemas.microsoft.com/office/drawing/2012/chart">
                      <c:ext xmlns:c15="http://schemas.microsoft.com/office/drawing/2012/chart" uri="{02D57815-91ED-43cb-92C2-25804820EDAC}">
                        <c15:formulaRef>
                          <c15:sqref>GoalOutcomes!$C$2:$C$13</c15:sqref>
                        </c15:formulaRef>
                      </c:ext>
                    </c:extLst>
                    <c:numCache>
                      <c:formatCode>0</c:formatCode>
                      <c:ptCount val="12"/>
                      <c:pt idx="0">
                        <c:v>113</c:v>
                      </c:pt>
                      <c:pt idx="1">
                        <c:v>533</c:v>
                      </c:pt>
                      <c:pt idx="2">
                        <c:v>816</c:v>
                      </c:pt>
                      <c:pt idx="3">
                        <c:v>960</c:v>
                      </c:pt>
                      <c:pt idx="4">
                        <c:v>1050</c:v>
                      </c:pt>
                      <c:pt idx="5">
                        <c:v>1122</c:v>
                      </c:pt>
                      <c:pt idx="6">
                        <c:v>1186</c:v>
                      </c:pt>
                      <c:pt idx="7">
                        <c:v>1223</c:v>
                      </c:pt>
                      <c:pt idx="8">
                        <c:v>1245</c:v>
                      </c:pt>
                      <c:pt idx="9">
                        <c:v>1261</c:v>
                      </c:pt>
                      <c:pt idx="10">
                        <c:v>533</c:v>
                      </c:pt>
                      <c:pt idx="11">
                        <c:v>258</c:v>
                      </c:pt>
                    </c:numCache>
                  </c:numRef>
                </c:val>
                <c:smooth val="0"/>
                <c:extLst xmlns:c15="http://schemas.microsoft.com/office/drawing/2012/chart">
                  <c:ext xmlns:c16="http://schemas.microsoft.com/office/drawing/2014/chart" uri="{C3380CC4-5D6E-409C-BE32-E72D297353CC}">
                    <c16:uniqueId val="{00000004-24E3-4215-B45A-A03B3463138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GoalOutcomes!$D$1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xmlns:c15="http://schemas.microsoft.com/office/drawing/2012/chart">
                      <c:ext xmlns:c15="http://schemas.microsoft.com/office/drawing/2012/chart" uri="{02D57815-91ED-43cb-92C2-25804820EDAC}">
                        <c15:formulaRef>
                          <c15:sqref>GoalOutcomes!$D$2:$D$13</c15:sqref>
                        </c15:formulaRef>
                      </c:ext>
                    </c:extLst>
                    <c:numCache>
                      <c:formatCode>0</c:formatCode>
                      <c:ptCount val="12"/>
                      <c:pt idx="0">
                        <c:v>18</c:v>
                      </c:pt>
                      <c:pt idx="1">
                        <c:v>78</c:v>
                      </c:pt>
                      <c:pt idx="2">
                        <c:v>130</c:v>
                      </c:pt>
                      <c:pt idx="3">
                        <c:v>170</c:v>
                      </c:pt>
                      <c:pt idx="4">
                        <c:v>187</c:v>
                      </c:pt>
                      <c:pt idx="5">
                        <c:v>201</c:v>
                      </c:pt>
                      <c:pt idx="6">
                        <c:v>219</c:v>
                      </c:pt>
                      <c:pt idx="7">
                        <c:v>232</c:v>
                      </c:pt>
                      <c:pt idx="8">
                        <c:v>239</c:v>
                      </c:pt>
                      <c:pt idx="9">
                        <c:v>245</c:v>
                      </c:pt>
                      <c:pt idx="10">
                        <c:v>78</c:v>
                      </c:pt>
                      <c:pt idx="11">
                        <c:v>100</c:v>
                      </c:pt>
                    </c:numCache>
                  </c:numRef>
                </c:val>
                <c:smooth val="0"/>
                <c:extLst xmlns:c15="http://schemas.microsoft.com/office/drawing/2012/chart">
                  <c:ext xmlns:c16="http://schemas.microsoft.com/office/drawing/2014/chart" uri="{C3380CC4-5D6E-409C-BE32-E72D297353CC}">
                    <c16:uniqueId val="{00000005-24E3-4215-B45A-A03B3463138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GoalOutcomes!$E$1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xmlns:c15="http://schemas.microsoft.com/office/drawing/2012/chart">
                      <c:ext xmlns:c15="http://schemas.microsoft.com/office/drawing/2012/chart" uri="{02D57815-91ED-43cb-92C2-25804820EDAC}">
                        <c15:formulaRef>
                          <c15:sqref>GoalOutcomes!$E$2:$E$13</c15:sqref>
                        </c15:formulaRef>
                      </c:ext>
                    </c:extLst>
                    <c:numCache>
                      <c:formatCode>0</c:formatCode>
                      <c:ptCount val="12"/>
                      <c:pt idx="0">
                        <c:v>453</c:v>
                      </c:pt>
                      <c:pt idx="1">
                        <c:v>1865</c:v>
                      </c:pt>
                      <c:pt idx="2">
                        <c:v>2581</c:v>
                      </c:pt>
                      <c:pt idx="3">
                        <c:v>2933</c:v>
                      </c:pt>
                      <c:pt idx="4">
                        <c:v>3134</c:v>
                      </c:pt>
                      <c:pt idx="5">
                        <c:v>3282</c:v>
                      </c:pt>
                      <c:pt idx="6">
                        <c:v>3419</c:v>
                      </c:pt>
                      <c:pt idx="7">
                        <c:v>3501</c:v>
                      </c:pt>
                      <c:pt idx="8">
                        <c:v>3556</c:v>
                      </c:pt>
                      <c:pt idx="9">
                        <c:v>3599</c:v>
                      </c:pt>
                      <c:pt idx="10">
                        <c:v>1864</c:v>
                      </c:pt>
                      <c:pt idx="11">
                        <c:v>444</c:v>
                      </c:pt>
                    </c:numCache>
                  </c:numRef>
                </c:val>
                <c:smooth val="0"/>
                <c:extLst xmlns:c15="http://schemas.microsoft.com/office/drawing/2012/chart">
                  <c:ext xmlns:c16="http://schemas.microsoft.com/office/drawing/2014/chart" uri="{C3380CC4-5D6E-409C-BE32-E72D297353CC}">
                    <c16:uniqueId val="{00000006-24E3-4215-B45A-A03B34631384}"/>
                  </c:ext>
                </c:extLst>
              </c15:ser>
            </c15:filteredLineSeries>
          </c:ext>
        </c:extLst>
      </c:lineChart>
      <c:catAx>
        <c:axId val="47803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031160"/>
        <c:crosses val="autoZero"/>
        <c:auto val="1"/>
        <c:lblAlgn val="ctr"/>
        <c:lblOffset val="100"/>
        <c:noMultiLvlLbl val="0"/>
      </c:catAx>
      <c:valAx>
        <c:axId val="478031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03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[StarterBook.xlsx]stats based on launched date!PivotTable4</c:name>
    <c:fmtId val="-1"/>
  </c:pivotSource>
  <c:chart>
    <c:autoTitleDeleted val="0"/>
    <c:pivotFmts>
      <c:pivotFmt>
        <c:idx val="0"/>
        <c:spPr>
          <a:solidFill>
            <a:schemeClr val="accent1"/>
          </a:solidFill>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38100" cap="rnd">
            <a:solidFill>
              <a:srgbClr val="00B0F0"/>
            </a:solidFill>
            <a:round/>
          </a:ln>
          <a:effectLst/>
        </c:spPr>
        <c:marker>
          <c:symbol val="circle"/>
          <c:size val="8"/>
          <c:spPr>
            <a:solidFill>
              <a:srgbClr val="00B0F0"/>
            </a:solidFill>
            <a:ln>
              <a:solidFill>
                <a:srgbClr val="00B0F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38100" cap="rnd">
            <a:solidFill>
              <a:srgbClr val="00B050"/>
            </a:solidFill>
            <a:round/>
          </a:ln>
          <a:effectLst/>
        </c:spPr>
        <c:marker>
          <c:symbol val="circle"/>
          <c:size val="8"/>
          <c:spPr>
            <a:solidFill>
              <a:srgbClr val="00B050"/>
            </a:solidFill>
            <a:ln>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pivotFmt>
      <c:pivotFmt>
        <c:idx val="5"/>
        <c:spPr>
          <a:solidFill>
            <a:schemeClr val="accent1"/>
          </a:solidFill>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pivotFmt>
      <c:pivotFmt>
        <c:idx val="6"/>
        <c:spPr>
          <a:solidFill>
            <a:schemeClr val="accent1"/>
          </a:solidFill>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pivotFmt>
      <c:pivotFmt>
        <c:idx val="7"/>
        <c:spPr>
          <a:solidFill>
            <a:schemeClr val="accent1"/>
          </a:solidFill>
          <a:ln w="38100" cap="rnd">
            <a:solidFill>
              <a:srgbClr val="00B0F0"/>
            </a:solidFill>
            <a:round/>
          </a:ln>
          <a:effectLst/>
        </c:spPr>
        <c:marker>
          <c:symbol val="circle"/>
          <c:size val="8"/>
          <c:spPr>
            <a:solidFill>
              <a:srgbClr val="00B0F0"/>
            </a:solidFill>
            <a:ln>
              <a:solidFill>
                <a:srgbClr val="00B0F0"/>
              </a:solidFill>
            </a:ln>
            <a:effectLst/>
          </c:spPr>
        </c:marker>
      </c:pivotFmt>
      <c:pivotFmt>
        <c:idx val="8"/>
        <c:spPr>
          <a:solidFill>
            <a:schemeClr val="accent1"/>
          </a:solidFill>
          <a:ln w="38100" cap="rnd">
            <a:solidFill>
              <a:srgbClr val="00B050"/>
            </a:solidFill>
            <a:round/>
          </a:ln>
          <a:effectLst/>
        </c:spPr>
        <c:marker>
          <c:symbol val="circle"/>
          <c:size val="8"/>
          <c:spPr>
            <a:solidFill>
              <a:srgbClr val="00B050"/>
            </a:solidFill>
            <a:ln>
              <a:solidFill>
                <a:srgbClr val="00B050"/>
              </a:solidFill>
            </a:ln>
            <a:effectLst/>
          </c:spPr>
        </c:marker>
      </c:pivotFmt>
      <c:pivotFmt>
        <c:idx val="9"/>
        <c:spPr>
          <a:solidFill>
            <a:schemeClr val="accent1"/>
          </a:solidFill>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pivotFmt>
      <c:pivotFmt>
        <c:idx val="10"/>
        <c:spPr>
          <a:solidFill>
            <a:schemeClr val="accent1"/>
          </a:solidFill>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pivotFmt>
      <c:pivotFmt>
        <c:idx val="11"/>
        <c:spPr>
          <a:solidFill>
            <a:schemeClr val="accent1"/>
          </a:solidFill>
          <a:ln w="38100" cap="rnd">
            <a:solidFill>
              <a:srgbClr val="00B0F0"/>
            </a:solidFill>
            <a:round/>
          </a:ln>
          <a:effectLst/>
        </c:spPr>
        <c:marker>
          <c:symbol val="circle"/>
          <c:size val="8"/>
          <c:spPr>
            <a:solidFill>
              <a:srgbClr val="00B0F0"/>
            </a:solidFill>
            <a:ln>
              <a:solidFill>
                <a:srgbClr val="00B0F0"/>
              </a:solidFill>
            </a:ln>
            <a:effectLst/>
          </c:spPr>
        </c:marker>
      </c:pivotFmt>
      <c:pivotFmt>
        <c:idx val="12"/>
        <c:spPr>
          <a:solidFill>
            <a:schemeClr val="accent1"/>
          </a:solidFill>
          <a:ln w="38100" cap="rnd">
            <a:solidFill>
              <a:srgbClr val="00B050"/>
            </a:solidFill>
            <a:round/>
          </a:ln>
          <a:effectLst/>
        </c:spPr>
        <c:marker>
          <c:symbol val="circle"/>
          <c:size val="8"/>
          <c:spPr>
            <a:solidFill>
              <a:srgbClr val="00B050"/>
            </a:solidFill>
            <a:ln>
              <a:solidFill>
                <a:srgbClr val="00B050"/>
              </a:solidFill>
            </a:ln>
            <a:effectLst/>
          </c:spPr>
        </c:marker>
      </c:pivotFmt>
    </c:pivotFmts>
    <c:plotArea>
      <c:layout/>
      <c:lineChart>
        <c:grouping val="standard"/>
        <c:varyColors val="0"/>
        <c:ser>
          <c:idx val="0"/>
          <c:order val="0"/>
          <c:tx>
            <c:strRef>
              <c:f>'stats based on launched date'!$B$5:$B$6</c:f>
              <c:strCache>
                <c:ptCount val="1"/>
                <c:pt idx="0">
                  <c:v>canceled</c:v>
                </c:pt>
              </c:strCache>
            </c:strRef>
          </c:tx>
          <c:spPr>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date'!$B$7:$B$19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8FC1-444C-A4D6-3251468C3C29}"/>
            </c:ext>
          </c:extLst>
        </c:ser>
        <c:ser>
          <c:idx val="1"/>
          <c:order val="1"/>
          <c:tx>
            <c:strRef>
              <c:f>'stats based on launched date'!$C$5:$C$6</c:f>
              <c:strCache>
                <c:ptCount val="1"/>
                <c:pt idx="0">
                  <c:v>failed</c:v>
                </c:pt>
              </c:strCache>
            </c:strRef>
          </c:tx>
          <c:spPr>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8FC1-444C-A4D6-3251468C3C29}"/>
            </c:ext>
          </c:extLst>
        </c:ser>
        <c:ser>
          <c:idx val="2"/>
          <c:order val="2"/>
          <c:tx>
            <c:strRef>
              <c:f>'stats based on launched date'!$D$5:$D$6</c:f>
              <c:strCache>
                <c:ptCount val="1"/>
                <c:pt idx="0">
                  <c:v>live</c:v>
                </c:pt>
              </c:strCache>
            </c:strRef>
          </c:tx>
          <c:spPr>
            <a:ln w="38100" cap="rnd">
              <a:solidFill>
                <a:srgbClr val="00B0F0"/>
              </a:solidFill>
              <a:round/>
            </a:ln>
            <a:effectLst/>
          </c:spPr>
          <c:marker>
            <c:symbol val="circle"/>
            <c:size val="8"/>
            <c:spPr>
              <a:solidFill>
                <a:srgbClr val="00B0F0"/>
              </a:solidFill>
              <a:ln>
                <a:solidFill>
                  <a:srgbClr val="00B0F0"/>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8FC1-444C-A4D6-3251468C3C29}"/>
            </c:ext>
          </c:extLst>
        </c:ser>
        <c:ser>
          <c:idx val="3"/>
          <c:order val="3"/>
          <c:tx>
            <c:strRef>
              <c:f>'stats based on launched date'!$E$5:$E$6</c:f>
              <c:strCache>
                <c:ptCount val="1"/>
                <c:pt idx="0">
                  <c:v>successful</c:v>
                </c:pt>
              </c:strCache>
            </c:strRef>
          </c:tx>
          <c:spPr>
            <a:ln w="38100" cap="rnd">
              <a:solidFill>
                <a:srgbClr val="00B050"/>
              </a:solidFill>
              <a:round/>
            </a:ln>
            <a:effectLst/>
          </c:spPr>
          <c:marker>
            <c:symbol val="circle"/>
            <c:size val="8"/>
            <c:spPr>
              <a:solidFill>
                <a:srgbClr val="00B050"/>
              </a:solidFill>
              <a:ln>
                <a:solidFill>
                  <a:srgbClr val="00B050"/>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date'!$E$7:$E$19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8FC1-444C-A4D6-3251468C3C29}"/>
            </c:ext>
          </c:extLst>
        </c:ser>
        <c:dLbls>
          <c:showLegendKey val="0"/>
          <c:showVal val="0"/>
          <c:showCatName val="0"/>
          <c:showSerName val="0"/>
          <c:showPercent val="0"/>
          <c:showBubbleSize val="0"/>
        </c:dLbls>
        <c:marker val="1"/>
        <c:smooth val="0"/>
        <c:axId val="385592888"/>
        <c:axId val="385587968"/>
      </c:lineChart>
      <c:catAx>
        <c:axId val="385592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85587968"/>
        <c:crosses val="autoZero"/>
        <c:auto val="1"/>
        <c:lblAlgn val="ctr"/>
        <c:lblOffset val="100"/>
        <c:noMultiLvlLbl val="0"/>
      </c:catAx>
      <c:valAx>
        <c:axId val="3855879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592888"/>
        <c:crosses val="autoZero"/>
        <c:crossBetween val="between"/>
      </c:valAx>
      <c:spPr>
        <a:noFill/>
        <a:ln>
          <a:noFill/>
        </a:ln>
        <a:effectLst/>
      </c:spPr>
    </c:plotArea>
    <c:legend>
      <c:legendPos val="r"/>
      <c:layout>
        <c:manualLayout>
          <c:xMode val="edge"/>
          <c:yMode val="edge"/>
          <c:x val="0.86183537584117775"/>
          <c:y val="0.49623253703456549"/>
          <c:w val="0.13711454404872739"/>
          <c:h val="0.222303523035230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[StarterBook.xlsx]category_stats!PivotTable1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Stats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lumMod val="20000"/>
              <a:lumOff val="80000"/>
            </a:schemeClr>
          </a:solidFill>
          <a:ln>
            <a:noFill/>
          </a:ln>
          <a:effectLst/>
        </c:spPr>
        <c:marker>
          <c:symbol val="none"/>
        </c:marker>
      </c:pivotFmt>
      <c:pivotFmt>
        <c:idx val="1"/>
        <c:spPr>
          <a:solidFill>
            <a:schemeClr val="accent1">
              <a:lumMod val="60000"/>
              <a:lumOff val="40000"/>
            </a:schemeClr>
          </a:solidFill>
          <a:ln>
            <a:noFill/>
          </a:ln>
          <a:effectLst/>
        </c:spPr>
        <c:marker>
          <c:symbol val="none"/>
        </c:marker>
      </c:pivotFmt>
      <c:pivotFmt>
        <c:idx val="2"/>
        <c:spPr>
          <a:solidFill>
            <a:srgbClr val="92D050"/>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5"/>
          </a:solidFill>
          <a:ln>
            <a:noFill/>
          </a:ln>
          <a:effectLst/>
        </c:spPr>
        <c:marker>
          <c:symbol val="none"/>
        </c:marker>
      </c:pivotFmt>
      <c:pivotFmt>
        <c:idx val="5"/>
        <c:spPr>
          <a:solidFill>
            <a:schemeClr val="accent1">
              <a:lumMod val="20000"/>
              <a:lumOff val="80000"/>
            </a:schemeClr>
          </a:solidFill>
          <a:ln>
            <a:noFill/>
          </a:ln>
          <a:effectLst/>
        </c:spPr>
        <c:marker>
          <c:symbol val="none"/>
        </c:marker>
      </c:pivotFmt>
      <c:pivotFmt>
        <c:idx val="6"/>
        <c:spPr>
          <a:solidFill>
            <a:srgbClr val="92D050"/>
          </a:solidFill>
          <a:ln>
            <a:noFill/>
          </a:ln>
          <a:effectLst/>
        </c:spPr>
        <c:marker>
          <c:symbol val="none"/>
        </c:marker>
      </c:pivotFmt>
      <c:pivotFmt>
        <c:idx val="7"/>
        <c:spPr>
          <a:solidFill>
            <a:schemeClr val="accent1">
              <a:lumMod val="60000"/>
              <a:lumOff val="40000"/>
            </a:schemeClr>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lumMod val="20000"/>
              <a:lumOff val="80000"/>
            </a:schemeClr>
          </a:solidFill>
          <a:ln>
            <a:noFill/>
          </a:ln>
          <a:effectLst/>
        </c:spPr>
        <c:marker>
          <c:symbol val="none"/>
        </c:marker>
      </c:pivotFmt>
      <c:pivotFmt>
        <c:idx val="10"/>
        <c:spPr>
          <a:solidFill>
            <a:srgbClr val="92D050"/>
          </a:solidFill>
          <a:ln>
            <a:noFill/>
          </a:ln>
          <a:effectLst/>
        </c:spPr>
        <c:marker>
          <c:symbol val="none"/>
        </c:marker>
      </c:pivotFmt>
      <c:pivotFmt>
        <c:idx val="11"/>
        <c:spPr>
          <a:solidFill>
            <a:schemeClr val="accent1">
              <a:lumMod val="60000"/>
              <a:lumOff val="40000"/>
            </a:schemeClr>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category_stats!$B$3:$B$4</c:f>
              <c:strCache>
                <c:ptCount val="1"/>
                <c:pt idx="0">
                  <c:v>canceled</c:v>
                </c:pt>
              </c:strCache>
            </c:strRef>
          </c:tx>
          <c:spPr>
            <a:solidFill>
              <a:schemeClr val="accent1">
                <a:lumMod val="20000"/>
                <a:lumOff val="8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84A4-43CC-92A9-1AC3CE3C6174}"/>
            </c:ext>
          </c:extLst>
        </c:ser>
        <c:ser>
          <c:idx val="1"/>
          <c:order val="1"/>
          <c:tx>
            <c:strRef>
              <c:f>category_stats!$C$3:$C$4</c:f>
              <c:strCache>
                <c:ptCount val="1"/>
                <c:pt idx="0">
                  <c:v>live</c:v>
                </c:pt>
              </c:strCache>
            </c:strRef>
          </c:tx>
          <c:spPr>
            <a:solidFill>
              <a:srgbClr val="92D050"/>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category_stats!$C$5:$C$14</c:f>
              <c:numCache>
                <c:formatCode>General</c:formatCode>
                <c:ptCount val="9"/>
                <c:pt idx="1">
                  <c:v>6</c:v>
                </c:pt>
                <c:pt idx="4">
                  <c:v>20</c:v>
                </c:pt>
                <c:pt idx="8">
                  <c:v>24</c:v>
                </c:pt>
              </c:numCache>
            </c:numRef>
          </c:val>
          <c:extLst>
            <c:ext xmlns:c16="http://schemas.microsoft.com/office/drawing/2014/chart" uri="{C3380CC4-5D6E-409C-BE32-E72D297353CC}">
              <c16:uniqueId val="{00000001-84A4-43CC-92A9-1AC3CE3C6174}"/>
            </c:ext>
          </c:extLst>
        </c:ser>
        <c:ser>
          <c:idx val="2"/>
          <c:order val="2"/>
          <c:tx>
            <c:strRef>
              <c:f>category_stats!$D$3:$D$4</c:f>
              <c:strCache>
                <c:ptCount val="1"/>
                <c:pt idx="0">
                  <c:v>failed</c:v>
                </c:pt>
              </c:strCache>
            </c:strRef>
          </c:tx>
          <c:spPr>
            <a:solidFill>
              <a:schemeClr val="accent1">
                <a:lumMod val="60000"/>
                <a:lumOff val="4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84A4-43CC-92A9-1AC3CE3C6174}"/>
            </c:ext>
          </c:extLst>
        </c:ser>
        <c:ser>
          <c:idx val="3"/>
          <c:order val="3"/>
          <c:tx>
            <c:strRef>
              <c:f>category_stats!$E$3:$E$4</c:f>
              <c:strCache>
                <c:ptCount val="1"/>
                <c:pt idx="0">
                  <c:v>successful</c:v>
                </c:pt>
              </c:strCache>
            </c:strRef>
          </c:tx>
          <c:spPr>
            <a:solidFill>
              <a:schemeClr val="accent1"/>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84A4-43CC-92A9-1AC3CE3C6174}"/>
            </c:ext>
          </c:extLst>
        </c:ser>
        <c:dLbls>
          <c:showLegendKey val="0"/>
          <c:showVal val="0"/>
          <c:showCatName val="0"/>
          <c:showSerName val="0"/>
          <c:showPercent val="0"/>
          <c:showBubbleSize val="0"/>
        </c:dLbls>
        <c:gapWidth val="150"/>
        <c:overlap val="100"/>
        <c:axId val="379116240"/>
        <c:axId val="379114600"/>
      </c:barChart>
      <c:catAx>
        <c:axId val="37911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14600"/>
        <c:crosses val="autoZero"/>
        <c:auto val="1"/>
        <c:lblAlgn val="ctr"/>
        <c:lblOffset val="100"/>
        <c:noMultiLvlLbl val="0"/>
      </c:catAx>
      <c:valAx>
        <c:axId val="3791146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16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[StarterBook.xlsx]category_stats!PivotTable1</c:name>
    <c:fmtId val="-1"/>
  </c:pivotSource>
  <c:chart>
    <c:autoTitleDeleted val="1"/>
    <c:pivotFmts>
      <c:pivotFmt>
        <c:idx val="0"/>
        <c:spPr>
          <a:solidFill>
            <a:schemeClr val="accent4">
              <a:lumMod val="20000"/>
              <a:lumOff val="80000"/>
            </a:schemeClr>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lumMod val="40000"/>
              <a:lumOff val="60000"/>
            </a:schemeClr>
          </a:solidFill>
          <a:ln>
            <a:noFill/>
          </a:ln>
          <a:effectLst/>
        </c:spPr>
        <c:marker>
          <c:symbol val="none"/>
        </c:marker>
      </c:pivotFmt>
      <c:pivotFmt>
        <c:idx val="3"/>
        <c:spPr>
          <a:solidFill>
            <a:schemeClr val="accent1">
              <a:lumMod val="75000"/>
            </a:schemeClr>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4">
              <a:lumMod val="20000"/>
              <a:lumOff val="80000"/>
            </a:schemeClr>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lumMod val="40000"/>
              <a:lumOff val="60000"/>
            </a:schemeClr>
          </a:solidFill>
          <a:ln>
            <a:noFill/>
          </a:ln>
          <a:effectLst/>
        </c:spPr>
        <c:marker>
          <c:symbol val="none"/>
        </c:marker>
      </c:pivotFmt>
      <c:pivotFmt>
        <c:idx val="8"/>
        <c:spPr>
          <a:solidFill>
            <a:schemeClr val="accent1">
              <a:lumMod val="75000"/>
            </a:schemeClr>
          </a:solidFill>
          <a:ln>
            <a:noFill/>
          </a:ln>
          <a:effectLst/>
        </c:spPr>
        <c:marker>
          <c:symbol val="none"/>
        </c:marker>
      </c:pivotFmt>
      <c:pivotFmt>
        <c:idx val="9"/>
        <c:spPr>
          <a:solidFill>
            <a:schemeClr val="accent4">
              <a:lumMod val="20000"/>
              <a:lumOff val="80000"/>
            </a:schemeClr>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lumMod val="40000"/>
              <a:lumOff val="60000"/>
            </a:schemeClr>
          </a:solidFill>
          <a:ln>
            <a:noFill/>
          </a:ln>
          <a:effectLst/>
        </c:spPr>
        <c:marker>
          <c:symbol val="none"/>
        </c:marker>
      </c:pivotFmt>
      <c:pivotFmt>
        <c:idx val="12"/>
        <c:spPr>
          <a:solidFill>
            <a:schemeClr val="accent1">
              <a:lumMod val="75000"/>
            </a:schemeClr>
          </a:solidFill>
          <a:ln>
            <a:noFill/>
          </a:ln>
          <a:effectLst/>
        </c:spPr>
        <c:marker>
          <c:symbol val="none"/>
        </c:marker>
      </c:pivotFmt>
    </c:pivotFmts>
    <c:plotArea>
      <c:layout/>
      <c:barChart>
        <c:barDir val="col"/>
        <c:grouping val="percentStacked"/>
        <c:varyColors val="0"/>
        <c:ser>
          <c:idx val="0"/>
          <c:order val="0"/>
          <c:tx>
            <c:strRef>
              <c:f>category_stats!$B$3:$B$4</c:f>
              <c:strCache>
                <c:ptCount val="1"/>
                <c:pt idx="0">
                  <c:v>canceled</c:v>
                </c:pt>
              </c:strCache>
            </c:strRef>
          </c:tx>
          <c:spPr>
            <a:solidFill>
              <a:schemeClr val="accent4">
                <a:lumMod val="20000"/>
                <a:lumOff val="8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CEB4-446E-A880-B15503616D9C}"/>
            </c:ext>
          </c:extLst>
        </c:ser>
        <c:ser>
          <c:idx val="1"/>
          <c:order val="1"/>
          <c:tx>
            <c:strRef>
              <c:f>category_stats!$C$3:$C$4</c:f>
              <c:strCache>
                <c:ptCount val="1"/>
                <c:pt idx="0">
                  <c:v>live</c:v>
                </c:pt>
              </c:strCache>
            </c:strRef>
          </c:tx>
          <c:spPr>
            <a:solidFill>
              <a:schemeClr val="accent2"/>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category_stats!$C$5:$C$14</c:f>
              <c:numCache>
                <c:formatCode>General</c:formatCode>
                <c:ptCount val="9"/>
                <c:pt idx="1">
                  <c:v>6</c:v>
                </c:pt>
                <c:pt idx="4">
                  <c:v>20</c:v>
                </c:pt>
                <c:pt idx="8">
                  <c:v>24</c:v>
                </c:pt>
              </c:numCache>
            </c:numRef>
          </c:val>
          <c:extLst>
            <c:ext xmlns:c16="http://schemas.microsoft.com/office/drawing/2014/chart" uri="{C3380CC4-5D6E-409C-BE32-E72D297353CC}">
              <c16:uniqueId val="{00000001-CEB4-446E-A880-B15503616D9C}"/>
            </c:ext>
          </c:extLst>
        </c:ser>
        <c:ser>
          <c:idx val="2"/>
          <c:order val="2"/>
          <c:tx>
            <c:strRef>
              <c:f>category_stats!$D$3:$D$4</c:f>
              <c:strCache>
                <c:ptCount val="1"/>
                <c:pt idx="0">
                  <c:v>failed</c:v>
                </c:pt>
              </c:strCache>
            </c:strRef>
          </c:tx>
          <c:spPr>
            <a:solidFill>
              <a:schemeClr val="accent1">
                <a:lumMod val="40000"/>
                <a:lumOff val="6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CEB4-446E-A880-B15503616D9C}"/>
            </c:ext>
          </c:extLst>
        </c:ser>
        <c:ser>
          <c:idx val="3"/>
          <c:order val="3"/>
          <c:tx>
            <c:strRef>
              <c:f>category_stats!$E$3:$E$4</c:f>
              <c:strCache>
                <c:ptCount val="1"/>
                <c:pt idx="0">
                  <c:v>successful</c:v>
                </c:pt>
              </c:strCache>
            </c:strRef>
          </c:tx>
          <c:spPr>
            <a:solidFill>
              <a:schemeClr val="accent1">
                <a:lumMod val="75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CEB4-446E-A880-B15503616D9C}"/>
            </c:ext>
          </c:extLst>
        </c:ser>
        <c:dLbls>
          <c:showLegendKey val="0"/>
          <c:showVal val="0"/>
          <c:showCatName val="0"/>
          <c:showSerName val="0"/>
          <c:showPercent val="0"/>
          <c:showBubbleSize val="0"/>
        </c:dLbls>
        <c:gapWidth val="150"/>
        <c:overlap val="100"/>
        <c:axId val="537998896"/>
        <c:axId val="538002176"/>
      </c:barChart>
      <c:catAx>
        <c:axId val="53799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002176"/>
        <c:crosses val="autoZero"/>
        <c:auto val="1"/>
        <c:lblAlgn val="ctr"/>
        <c:lblOffset val="100"/>
        <c:noMultiLvlLbl val="0"/>
      </c:catAx>
      <c:valAx>
        <c:axId val="53800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98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Country</a:t>
            </a:r>
            <a:r>
              <a:rPr lang="en-US" baseline="0"/>
              <a:t> wise share of projects</a:t>
            </a:r>
            <a:r>
              <a:rPr lang="en-US"/>
              <a:t> </a:t>
            </a:r>
          </a:p>
        </c:rich>
      </c:tx>
      <c:layout>
        <c:manualLayout>
          <c:xMode val="edge"/>
          <c:yMode val="edge"/>
          <c:x val="0.26003455818022747"/>
          <c:y val="3.240740740740740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cd!$E$8</c:f>
              <c:strCache>
                <c:ptCount val="1"/>
                <c:pt idx="0">
                  <c:v>Percent of Total</c:v>
                </c:pt>
              </c:strCache>
            </c:strRef>
          </c:tx>
          <c:dPt>
            <c:idx val="0"/>
            <c:bubble3D val="0"/>
            <c:spPr>
              <a:solidFill>
                <a:srgbClr val="00B0F0"/>
              </a:solidFill>
              <a:ln w="19050">
                <a:solidFill>
                  <a:schemeClr val="lt1"/>
                </a:solidFill>
              </a:ln>
              <a:effectLst/>
            </c:spPr>
            <c:extLst>
              <c:ext xmlns:c16="http://schemas.microsoft.com/office/drawing/2014/chart" uri="{C3380CC4-5D6E-409C-BE32-E72D297353CC}">
                <c16:uniqueId val="{00000001-A7C4-4924-8C78-1F52663F66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7C4-4924-8C78-1F52663F6633}"/>
              </c:ext>
            </c:extLst>
          </c:dPt>
          <c:dPt>
            <c:idx val="2"/>
            <c:bubble3D val="0"/>
            <c:spPr>
              <a:solidFill>
                <a:schemeClr val="bg2"/>
              </a:solidFill>
              <a:ln w="19050">
                <a:solidFill>
                  <a:schemeClr val="lt1"/>
                </a:solidFill>
              </a:ln>
              <a:effectLst/>
            </c:spPr>
            <c:extLst>
              <c:ext xmlns:c16="http://schemas.microsoft.com/office/drawing/2014/chart" uri="{C3380CC4-5D6E-409C-BE32-E72D297353CC}">
                <c16:uniqueId val="{00000005-A7C4-4924-8C78-1F52663F66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cd!$D$9:$D$11</c:f>
              <c:strCache>
                <c:ptCount val="3"/>
                <c:pt idx="0">
                  <c:v>US</c:v>
                </c:pt>
                <c:pt idx="1">
                  <c:v>GB</c:v>
                </c:pt>
                <c:pt idx="2">
                  <c:v>Others</c:v>
                </c:pt>
              </c:strCache>
            </c:strRef>
          </c:cat>
          <c:val>
            <c:numRef>
              <c:f>cd!$E$9:$E$11</c:f>
              <c:numCache>
                <c:formatCode>0%</c:formatCode>
                <c:ptCount val="3"/>
                <c:pt idx="0">
                  <c:v>0.73850000000000005</c:v>
                </c:pt>
                <c:pt idx="1">
                  <c:v>0.14681575109382597</c:v>
                </c:pt>
                <c:pt idx="2">
                  <c:v>0.11468424890617401</c:v>
                </c:pt>
              </c:numCache>
            </c:numRef>
          </c:val>
          <c:extLst>
            <c:ext xmlns:c16="http://schemas.microsoft.com/office/drawing/2014/chart" uri="{C3380CC4-5D6E-409C-BE32-E72D297353CC}">
              <c16:uniqueId val="{00000006-A7C4-4924-8C78-1F52663F66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2.0023814096408698E-2"/>
          <c:y val="0.79597993612552376"/>
          <c:w val="0.89361060111388513"/>
          <c:h val="0.174787420756327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Spotlight or Not</a:t>
            </a:r>
          </a:p>
        </c:rich>
      </c:tx>
      <c:layout>
        <c:manualLayout>
          <c:xMode val="edge"/>
          <c:yMode val="edge"/>
          <c:x val="0.35198613593546207"/>
          <c:y val="2.79329608938547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cd!$K$26</c:f>
              <c:strCache>
                <c:ptCount val="1"/>
                <c:pt idx="0">
                  <c:v>On Spotlight</c:v>
                </c:pt>
              </c:strCache>
            </c:strRef>
          </c:tx>
          <c:spPr>
            <a:solidFill>
              <a:srgbClr val="92D050"/>
            </a:solidFill>
            <a:ln>
              <a:noFill/>
            </a:ln>
            <a:effectLst/>
          </c:spPr>
          <c:invertIfNegative val="0"/>
          <c:cat>
            <c:strRef>
              <c:f>cd!$J$27:$J$30</c:f>
              <c:strCache>
                <c:ptCount val="4"/>
                <c:pt idx="0">
                  <c:v>successful</c:v>
                </c:pt>
                <c:pt idx="1">
                  <c:v>failed</c:v>
                </c:pt>
                <c:pt idx="2">
                  <c:v>canceled</c:v>
                </c:pt>
                <c:pt idx="3">
                  <c:v>live</c:v>
                </c:pt>
              </c:strCache>
            </c:strRef>
          </c:cat>
          <c:val>
            <c:numRef>
              <c:f>cd!$K$27:$K$30</c:f>
              <c:numCache>
                <c:formatCode>General</c:formatCode>
                <c:ptCount val="4"/>
                <c:pt idx="0">
                  <c:v>2185</c:v>
                </c:pt>
                <c:pt idx="1">
                  <c:v>0</c:v>
                </c:pt>
                <c:pt idx="2">
                  <c:v>0</c:v>
                </c:pt>
                <c:pt idx="3">
                  <c:v>0</c:v>
                </c:pt>
              </c:numCache>
            </c:numRef>
          </c:val>
          <c:extLst>
            <c:ext xmlns:c16="http://schemas.microsoft.com/office/drawing/2014/chart" uri="{C3380CC4-5D6E-409C-BE32-E72D297353CC}">
              <c16:uniqueId val="{00000000-38A6-4195-9E67-606E9B08DAF5}"/>
            </c:ext>
          </c:extLst>
        </c:ser>
        <c:ser>
          <c:idx val="1"/>
          <c:order val="1"/>
          <c:tx>
            <c:strRef>
              <c:f>cd!$L$26</c:f>
              <c:strCache>
                <c:ptCount val="1"/>
                <c:pt idx="0">
                  <c:v>Not on Spotlight</c:v>
                </c:pt>
              </c:strCache>
            </c:strRef>
          </c:tx>
          <c:spPr>
            <a:solidFill>
              <a:schemeClr val="tx2">
                <a:lumMod val="60000"/>
                <a:lumOff val="40000"/>
              </a:schemeClr>
            </a:solidFill>
            <a:ln>
              <a:noFill/>
            </a:ln>
            <a:effectLst/>
          </c:spPr>
          <c:invertIfNegative val="0"/>
          <c:cat>
            <c:strRef>
              <c:f>cd!$J$27:$J$30</c:f>
              <c:strCache>
                <c:ptCount val="4"/>
                <c:pt idx="0">
                  <c:v>successful</c:v>
                </c:pt>
                <c:pt idx="1">
                  <c:v>failed</c:v>
                </c:pt>
                <c:pt idx="2">
                  <c:v>canceled</c:v>
                </c:pt>
                <c:pt idx="3">
                  <c:v>live</c:v>
                </c:pt>
              </c:strCache>
            </c:strRef>
          </c:cat>
          <c:val>
            <c:numRef>
              <c:f>cd!$L$27:$L$30</c:f>
              <c:numCache>
                <c:formatCode>General</c:formatCode>
                <c:ptCount val="4"/>
                <c:pt idx="0">
                  <c:v>0</c:v>
                </c:pt>
                <c:pt idx="1">
                  <c:v>1530</c:v>
                </c:pt>
                <c:pt idx="2">
                  <c:v>349</c:v>
                </c:pt>
                <c:pt idx="3">
                  <c:v>50</c:v>
                </c:pt>
              </c:numCache>
            </c:numRef>
          </c:val>
          <c:extLst>
            <c:ext xmlns:c16="http://schemas.microsoft.com/office/drawing/2014/chart" uri="{C3380CC4-5D6E-409C-BE32-E72D297353CC}">
              <c16:uniqueId val="{00000001-38A6-4195-9E67-606E9B08DAF5}"/>
            </c:ext>
          </c:extLst>
        </c:ser>
        <c:dLbls>
          <c:showLegendKey val="0"/>
          <c:showVal val="0"/>
          <c:showCatName val="0"/>
          <c:showSerName val="0"/>
          <c:showPercent val="0"/>
          <c:showBubbleSize val="0"/>
        </c:dLbls>
        <c:gapWidth val="219"/>
        <c:overlap val="-27"/>
        <c:axId val="593495392"/>
        <c:axId val="593494408"/>
      </c:barChart>
      <c:catAx>
        <c:axId val="59349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494408"/>
        <c:crosses val="autoZero"/>
        <c:auto val="1"/>
        <c:lblAlgn val="ctr"/>
        <c:lblOffset val="100"/>
        <c:noMultiLvlLbl val="0"/>
      </c:catAx>
      <c:valAx>
        <c:axId val="593494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49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Staff picked or Not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cd!$G$26</c:f>
              <c:strCache>
                <c:ptCount val="1"/>
                <c:pt idx="0">
                  <c:v>Staff Picked</c:v>
                </c:pt>
              </c:strCache>
            </c:strRef>
          </c:tx>
          <c:spPr>
            <a:solidFill>
              <a:schemeClr val="accent1"/>
            </a:solidFill>
            <a:ln>
              <a:noFill/>
            </a:ln>
            <a:effectLst/>
          </c:spPr>
          <c:invertIfNegative val="0"/>
          <c:cat>
            <c:strRef>
              <c:f>cd!$F$27:$F$30</c:f>
              <c:strCache>
                <c:ptCount val="4"/>
                <c:pt idx="0">
                  <c:v>successful</c:v>
                </c:pt>
                <c:pt idx="1">
                  <c:v>failed</c:v>
                </c:pt>
                <c:pt idx="2">
                  <c:v>canceled</c:v>
                </c:pt>
                <c:pt idx="3">
                  <c:v>live</c:v>
                </c:pt>
              </c:strCache>
            </c:strRef>
          </c:cat>
          <c:val>
            <c:numRef>
              <c:f>cd!$G$27:$G$30</c:f>
              <c:numCache>
                <c:formatCode>General</c:formatCode>
                <c:ptCount val="4"/>
                <c:pt idx="0">
                  <c:v>486</c:v>
                </c:pt>
                <c:pt idx="1">
                  <c:v>66</c:v>
                </c:pt>
                <c:pt idx="2">
                  <c:v>4</c:v>
                </c:pt>
                <c:pt idx="3">
                  <c:v>1</c:v>
                </c:pt>
              </c:numCache>
            </c:numRef>
          </c:val>
          <c:extLst>
            <c:ext xmlns:c16="http://schemas.microsoft.com/office/drawing/2014/chart" uri="{C3380CC4-5D6E-409C-BE32-E72D297353CC}">
              <c16:uniqueId val="{00000000-C8D6-49E6-90AD-DEC444003253}"/>
            </c:ext>
          </c:extLst>
        </c:ser>
        <c:ser>
          <c:idx val="1"/>
          <c:order val="1"/>
          <c:tx>
            <c:strRef>
              <c:f>cd!$H$26</c:f>
              <c:strCache>
                <c:ptCount val="1"/>
                <c:pt idx="0">
                  <c:v>Not staff picked</c:v>
                </c:pt>
              </c:strCache>
            </c:strRef>
          </c:tx>
          <c:spPr>
            <a:solidFill>
              <a:srgbClr val="92D050"/>
            </a:solidFill>
            <a:ln>
              <a:noFill/>
            </a:ln>
            <a:effectLst/>
          </c:spPr>
          <c:invertIfNegative val="0"/>
          <c:cat>
            <c:strRef>
              <c:f>cd!$F$27:$F$30</c:f>
              <c:strCache>
                <c:ptCount val="4"/>
                <c:pt idx="0">
                  <c:v>successful</c:v>
                </c:pt>
                <c:pt idx="1">
                  <c:v>failed</c:v>
                </c:pt>
                <c:pt idx="2">
                  <c:v>canceled</c:v>
                </c:pt>
                <c:pt idx="3">
                  <c:v>live</c:v>
                </c:pt>
              </c:strCache>
            </c:strRef>
          </c:cat>
          <c:val>
            <c:numRef>
              <c:f>cd!$H$27:$H$30</c:f>
              <c:numCache>
                <c:formatCode>General</c:formatCode>
                <c:ptCount val="4"/>
                <c:pt idx="0">
                  <c:v>1699</c:v>
                </c:pt>
                <c:pt idx="1">
                  <c:v>1464</c:v>
                </c:pt>
                <c:pt idx="2">
                  <c:v>345</c:v>
                </c:pt>
                <c:pt idx="3">
                  <c:v>49</c:v>
                </c:pt>
              </c:numCache>
            </c:numRef>
          </c:val>
          <c:extLst>
            <c:ext xmlns:c16="http://schemas.microsoft.com/office/drawing/2014/chart" uri="{C3380CC4-5D6E-409C-BE32-E72D297353CC}">
              <c16:uniqueId val="{00000001-C8D6-49E6-90AD-DEC444003253}"/>
            </c:ext>
          </c:extLst>
        </c:ser>
        <c:dLbls>
          <c:showLegendKey val="0"/>
          <c:showVal val="0"/>
          <c:showCatName val="0"/>
          <c:showSerName val="0"/>
          <c:showPercent val="0"/>
          <c:showBubbleSize val="0"/>
        </c:dLbls>
        <c:gapWidth val="219"/>
        <c:overlap val="-27"/>
        <c:axId val="707134896"/>
        <c:axId val="707135224"/>
      </c:barChart>
      <c:catAx>
        <c:axId val="70713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35224"/>
        <c:crosses val="autoZero"/>
        <c:auto val="1"/>
        <c:lblAlgn val="ctr"/>
        <c:lblOffset val="100"/>
        <c:noMultiLvlLbl val="0"/>
      </c:catAx>
      <c:valAx>
        <c:axId val="707135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3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cd!$A$24:$A$2208</cx:f>
        <cx:lvl ptCount="2185" formatCode="0">
          <cx:pt idx="0">100</cx:pt>
          <cx:pt idx="1">100</cx:pt>
          <cx:pt idx="2">100</cx:pt>
          <cx:pt idx="3">100</cx:pt>
          <cx:pt idx="4">100</cx:pt>
          <cx:pt idx="5">100</cx:pt>
          <cx:pt idx="6">100</cx:pt>
          <cx:pt idx="7">100</cx:pt>
          <cx:pt idx="8">100</cx:pt>
          <cx:pt idx="9">100</cx:pt>
          <cx:pt idx="10">100</cx:pt>
          <cx:pt idx="11">100</cx:pt>
          <cx:pt idx="12">100</cx:pt>
          <cx:pt idx="13">100</cx:pt>
          <cx:pt idx="14">100</cx:pt>
          <cx:pt idx="15">100</cx:pt>
          <cx:pt idx="16">100</cx:pt>
          <cx:pt idx="17">100</cx:pt>
          <cx:pt idx="18">100</cx:pt>
          <cx:pt idx="19">100</cx:pt>
          <cx:pt idx="20">100</cx:pt>
          <cx:pt idx="21">100</cx:pt>
          <cx:pt idx="22">100</cx:pt>
          <cx:pt idx="23">100</cx:pt>
          <cx:pt idx="24">100</cx:pt>
          <cx:pt idx="25">100</cx:pt>
          <cx:pt idx="26">100</cx:pt>
          <cx:pt idx="27">100</cx:pt>
          <cx:pt idx="28">100</cx:pt>
          <cx:pt idx="29">100</cx:pt>
          <cx:pt idx="30">100</cx:pt>
          <cx:pt idx="31">100</cx:pt>
          <cx:pt idx="32">100</cx:pt>
          <cx:pt idx="33">100</cx:pt>
          <cx:pt idx="34">100</cx:pt>
          <cx:pt idx="35">100</cx:pt>
          <cx:pt idx="36">100</cx:pt>
          <cx:pt idx="37">100</cx:pt>
          <cx:pt idx="38">100</cx:pt>
          <cx:pt idx="39">100</cx:pt>
          <cx:pt idx="40">100</cx:pt>
          <cx:pt idx="41">100</cx:pt>
          <cx:pt idx="42">100</cx:pt>
          <cx:pt idx="43">100</cx:pt>
          <cx:pt idx="44">100</cx:pt>
          <cx:pt idx="45">100</cx:pt>
          <cx:pt idx="46">100</cx:pt>
          <cx:pt idx="47">100</cx:pt>
          <cx:pt idx="48">100</cx:pt>
          <cx:pt idx="49">100</cx:pt>
          <cx:pt idx="50">100</cx:pt>
          <cx:pt idx="51">100</cx:pt>
          <cx:pt idx="52">100</cx:pt>
          <cx:pt idx="53">100</cx:pt>
          <cx:pt idx="54">100</cx:pt>
          <cx:pt idx="55">100</cx:pt>
          <cx:pt idx="56">100</cx:pt>
          <cx:pt idx="57">100</cx:pt>
          <cx:pt idx="58">100</cx:pt>
          <cx:pt idx="59">100</cx:pt>
          <cx:pt idx="60">100</cx:pt>
          <cx:pt idx="61">100</cx:pt>
          <cx:pt idx="62">100</cx:pt>
          <cx:pt idx="63">100</cx:pt>
          <cx:pt idx="64">100</cx:pt>
          <cx:pt idx="65">100</cx:pt>
          <cx:pt idx="66">100</cx:pt>
          <cx:pt idx="67">100</cx:pt>
          <cx:pt idx="68">100</cx:pt>
          <cx:pt idx="69">100</cx:pt>
          <cx:pt idx="70">100</cx:pt>
          <cx:pt idx="71">100</cx:pt>
          <cx:pt idx="72">100</cx:pt>
          <cx:pt idx="73">100</cx:pt>
          <cx:pt idx="74">100</cx:pt>
          <cx:pt idx="75">100</cx:pt>
          <cx:pt idx="76">100</cx:pt>
          <cx:pt idx="77">100</cx:pt>
          <cx:pt idx="78">100</cx:pt>
          <cx:pt idx="79">100</cx:pt>
          <cx:pt idx="80">100</cx:pt>
          <cx:pt idx="81">100</cx:pt>
          <cx:pt idx="82">100</cx:pt>
          <cx:pt idx="83">100</cx:pt>
          <cx:pt idx="84">100</cx:pt>
          <cx:pt idx="85">100</cx:pt>
          <cx:pt idx="86">100</cx:pt>
          <cx:pt idx="87">100</cx:pt>
          <cx:pt idx="88">100</cx:pt>
          <cx:pt idx="89">100</cx:pt>
          <cx:pt idx="90">100</cx:pt>
          <cx:pt idx="91">100</cx:pt>
          <cx:pt idx="92">100</cx:pt>
          <cx:pt idx="93">100</cx:pt>
          <cx:pt idx="94">100</cx:pt>
          <cx:pt idx="95">100</cx:pt>
          <cx:pt idx="96">100</cx:pt>
          <cx:pt idx="97">100</cx:pt>
          <cx:pt idx="98">100</cx:pt>
          <cx:pt idx="99">100.00058823529412</cx:pt>
          <cx:pt idx="100">100.001</cx:pt>
          <cx:pt idx="101">100.00360000000001</cx:pt>
          <cx:pt idx="102">100.00828571428572</cx:pt>
          <cx:pt idx="103">100.011</cx:pt>
          <cx:pt idx="104">100.0125</cx:pt>
          <cx:pt idx="105">100.0125</cx:pt>
          <cx:pt idx="106">100.01333333333334</cx:pt>
          <cx:pt idx="107">100.02</cx:pt>
          <cx:pt idx="108">100.033</cx:pt>
          <cx:pt idx="109">100.036</cx:pt>
          <cx:pt idx="110">100.04000000000001</cx:pt>
          <cx:pt idx="111">100.04285714285714</cx:pt>
          <cx:pt idx="112">100.04342857142858</cx:pt>
          <cx:pt idx="113">100.05</cx:pt>
          <cx:pt idx="114">100.05</cx:pt>
          <cx:pt idx="115">100.05066666666667</cx:pt>
          <cx:pt idx="116">100.06</cx:pt>
          <cx:pt idx="117">100.06666666666666</cx:pt>
          <cx:pt idx="118">100.06666666666666</cx:pt>
          <cx:pt idx="119">100.07272727272728</cx:pt>
          <cx:pt idx="120">100.07692307692308</cx:pt>
          <cx:pt idx="121">100.07692307692308</cx:pt>
          <cx:pt idx="122">100.08673425918037</cx:pt>
          <cx:pt idx="123">100.099</cx:pt>
          <cx:pt idx="124">100.09999999999999</cx:pt>
          <cx:pt idx="125">100.09999999999999</cx:pt>
          <cx:pt idx="126">100.09999999999999</cx:pt>
          <cx:pt idx="127">100.11</cx:pt>
          <cx:pt idx="128">100.11666666666666</cx:pt>
          <cx:pt idx="129">100.12</cx:pt>
          <cx:pt idx="130">100.12</cx:pt>
          <cx:pt idx="131">100.125</cx:pt>
          <cx:pt idx="132">100.125</cx:pt>
          <cx:pt idx="133">100.12569999999999</cx:pt>
          <cx:pt idx="134">100.149</cx:pt>
          <cx:pt idx="135">100.15625</cx:pt>
          <cx:pt idx="136">100.16</cx:pt>
          <cx:pt idx="137">100.16666666666667</cx:pt>
          <cx:pt idx="138">100.16666666666667</cx:pt>
          <cx:pt idx="139">100.2</cx:pt>
          <cx:pt idx="140">100.2</cx:pt>
          <cx:pt idx="141">100.2</cx:pt>
          <cx:pt idx="142">100.24166666666666</cx:pt>
          <cx:pt idx="143">100.24444444444444</cx:pt>
          <cx:pt idx="144">100.245</cx:pt>
          <cx:pt idx="145">100.24604569420035</cx:pt>
          <cx:pt idx="146">100.24761904761905</cx:pt>
          <cx:pt idx="147">100.25</cx:pt>
          <cx:pt idx="148">100.25</cx:pt>
          <cx:pt idx="149">100.25</cx:pt>
          <cx:pt idx="150">100.25</cx:pt>
          <cx:pt idx="151">100.26315789473684</cx:pt>
          <cx:pt idx="152">100.2649</cx:pt>
          <cx:pt idx="153">100.26666666666667</cx:pt>
          <cx:pt idx="154">100.27</cx:pt>
          <cx:pt idx="155">100.27777777777777</cx:pt>
          <cx:pt idx="156">100.28571428571429</cx:pt>
          <cx:pt idx="157">100.2909090909091</cx:pt>
          <cx:pt idx="158">100.3</cx:pt>
          <cx:pt idx="159">100.31</cx:pt>
          <cx:pt idx="160">100.3125</cx:pt>
          <cx:pt idx="161">100.31999999999999</cx:pt>
          <cx:pt idx="162">100.325</cx:pt>
          <cx:pt idx="163">100.33333333333333</cx:pt>
          <cx:pt idx="164">100.33333333333333</cx:pt>
          <cx:pt idx="165">100.33333333333333</cx:pt>
          <cx:pt idx="166">100.33493333333334</cx:pt>
          <cx:pt idx="167">100.34999999999999</cx:pt>
          <cx:pt idx="168">100.34999999999999</cx:pt>
          <cx:pt idx="169">100.34999999999999</cx:pt>
          <cx:pt idx="170">100.35142857142857</cx:pt>
          <cx:pt idx="171">100.352</cx:pt>
          <cx:pt idx="172">100.3664</cx:pt>
          <cx:pt idx="173">100.37894736842105</cx:pt>
          <cx:pt idx="174">100.38249999999999</cx:pt>
          <cx:pt idx="175">100.39275000000001</cx:pt>
          <cx:pt idx="176">100.40000000000001</cx:pt>
          <cx:pt idx="177">100.40000000000001</cx:pt>
          <cx:pt idx="178">100.40000000000001</cx:pt>
          <cx:pt idx="179">100.40000000000001</cx:pt>
          <cx:pt idx="180">100.41</cx:pt>
          <cx:pt idx="181">100.41666666666667</cx:pt>
          <cx:pt idx="182">100.432</cx:pt>
          <cx:pt idx="183">100.4375</cx:pt>
          <cx:pt idx="184">100.4444</cx:pt>
          <cx:pt idx="185">100.45</cx:pt>
          <cx:pt idx="186">100.45</cx:pt>
          <cx:pt idx="187">100.45454545454545</cx:pt>
          <cx:pt idx="188">100.45454545454545</cx:pt>
          <cx:pt idx="189">100.45999999999999</cx:pt>
          <cx:pt idx="190">100.46666666666667</cx:pt>
          <cx:pt idx="191">100.47368421052632</cx:pt>
          <cx:pt idx="192">100.48</cx:pt>
          <cx:pt idx="193">100.49377777777778</cx:pt>
          <cx:pt idx="194">100.5</cx:pt>
          <cx:pt idx="195">100.5</cx:pt>
          <cx:pt idx="196">100.5</cx:pt>
          <cx:pt idx="197">100.5</cx:pt>
          <cx:pt idx="198">100.5</cx:pt>
          <cx:pt idx="199">100.5</cx:pt>
          <cx:pt idx="200">100.5</cx:pt>
          <cx:pt idx="201">100.52800000000001</cx:pt>
          <cx:pt idx="202">100.55555555555556</cx:pt>
          <cx:pt idx="203">100.56666666666666</cx:pt>
          <cx:pt idx="204">100.56666666666666</cx:pt>
          <cx:pt idx="205">100.57142857142857</cx:pt>
          <cx:pt idx="206">100.58763157894737</cx:pt>
          <cx:pt idx="207">100.59999999999999</cx:pt>
          <cx:pt idx="208">100.59999999999999</cx:pt>
          <cx:pt idx="209">100.60606060606061</cx:pt>
          <cx:pt idx="210">100.60706666666667</cx:pt>
          <cx:pt idx="211">100.61</cx:pt>
          <cx:pt idx="212">100.63375000000001</cx:pt>
          <cx:pt idx="213">100.63392857142857</cx:pt>
          <cx:pt idx="214">100.64</cx:pt>
          <cx:pt idx="215">100.64400000000001</cx:pt>
          <cx:pt idx="216">100.65000000000001</cx:pt>
          <cx:pt idx="217">100.66249999999999</cx:pt>
          <cx:pt idx="218">100.66666666666667</cx:pt>
          <cx:pt idx="219">100.66666666666667</cx:pt>
          <cx:pt idx="220">100.66666666666667</cx:pt>
          <cx:pt idx="221">100.66666666666667</cx:pt>
          <cx:pt idx="222">100.6735</cx:pt>
          <cx:pt idx="223">100.67894736842105</cx:pt>
          <cx:pt idx="224">100.69333333333333</cx:pt>
          <cx:pt idx="225">100.7</cx:pt>
          <cx:pt idx="226">100.70033333333333</cx:pt>
          <cx:pt idx="227">100.71379999999999</cx:pt>
          <cx:pt idx="228">100.71428571428571</cx:pt>
          <cx:pt idx="229">100.71428571428571</cx:pt>
          <cx:pt idx="230">100.71611253196932</cx:pt>
          <cx:pt idx="231">100.73333333333333</cx:pt>
          <cx:pt idx="232">100.74285714285715</cx:pt>
          <cx:pt idx="233">100.75</cx:pt>
          <cx:pt idx="234">100.75</cx:pt>
          <cx:pt idx="235">100.75</cx:pt>
          <cx:pt idx="236">100.75</cx:pt>
          <cx:pt idx="237">100.75</cx:pt>
          <cx:pt idx="238">100.78754285714285</cx:pt>
          <cx:pt idx="239">100.78823529411764</cx:pt>
          <cx:pt idx="240">100.79166666666667</cx:pt>
          <cx:pt idx="241">100.8</cx:pt>
          <cx:pt idx="242">100.8</cx:pt>
          <cx:pt idx="243">100.8</cx:pt>
          <cx:pt idx="244">100.80333333333333</cx:pt>
          <cx:pt idx="245">100.81999999999999</cx:pt>
          <cx:pt idx="246">100.824</cx:pt>
          <cx:pt idx="247">100.84</cx:pt>
          <cx:pt idx="248">100.84571428571428</cx:pt>
          <cx:pt idx="249">100.84615384615384</cx:pt>
          <cx:pt idx="250">100.84999999999999</cx:pt>
          <cx:pt idx="251">100.85533333333333</cx:pt>
          <cx:pt idx="252">100.85714285714286</cx:pt>
          <cx:pt idx="253">100.86153846153846</cx:pt>
          <cx:pt idx="254">100.875</cx:pt>
          <cx:pt idx="255">100.88</cx:pt>
          <cx:pt idx="256">100.880375</cx:pt>
          <cx:pt idx="257">100.88571428571429</cx:pt>
          <cx:pt idx="258">100.88571428571429</cx:pt>
          <cx:pt idx="259">100.8955223880597</cx:pt>
          <cx:pt idx="260">100.9027027027027</cx:pt>
          <cx:pt idx="261">100.90416666666667</cx:pt>
          <cx:pt idx="262">100.92</cx:pt>
          <cx:pt idx="263">100.925</cx:pt>
          <cx:pt idx="264">100.93040000000001</cx:pt>
          <cx:pt idx="265">100.93333333333334</cx:pt>
          <cx:pt idx="266">100.95190476190474</cx:pt>
          <cx:pt idx="267">101</cx:pt>
          <cx:pt idx="268">101</cx:pt>
          <cx:pt idx="269">101</cx:pt>
          <cx:pt idx="270">101</cx:pt>
          <cx:pt idx="271">101</cx:pt>
          <cx:pt idx="272">101</cx:pt>
          <cx:pt idx="273">101</cx:pt>
          <cx:pt idx="274">101</cx:pt>
          <cx:pt idx="275">101</cx:pt>
          <cx:pt idx="276">101</cx:pt>
          <cx:pt idx="277">101</cx:pt>
          <cx:pt idx="278">101.004125</cx:pt>
          <cx:pt idx="279">101.00533333333334</cx:pt>
          <cx:pt idx="280">101.01333333333334</cx:pt>
          <cx:pt idx="281">101.01540000000001</cx:pt>
          <cx:pt idx="282">101.02</cx:pt>
          <cx:pt idx="283">101.035</cx:pt>
          <cx:pt idx="284">101.05</cx:pt>
          <cx:pt idx="285">101.05</cx:pt>
          <cx:pt idx="286">101.06666666666666</cx:pt>
          <cx:pt idx="287">101.09999999999999</cx:pt>
          <cx:pt idx="288">101.09999999999999</cx:pt>
          <cx:pt idx="289">101.11111111111111</cx:pt>
          <cx:pt idx="290">101.13333333333334</cx:pt>
          <cx:pt idx="291">101.14285714285714</cx:pt>
          <cx:pt idx="292">101.14333333333333</cx:pt>
          <cx:pt idx="293">101.15000000000001</cx:pt>
          <cx:pt idx="294">101.15151515151516</cx:pt>
          <cx:pt idx="295">101.16666666666667</cx:pt>
          <cx:pt idx="296">101.16666666666667</cx:pt>
          <cx:pt idx="297">101.16666666666667</cx:pt>
          <cx:pt idx="298">101.16833333333334</cx:pt>
          <cx:pt idx="299">101.1875</cx:pt>
          <cx:pt idx="300">101.18888888888888</cx:pt>
          <cx:pt idx="301">101.19</cx:pt>
          <cx:pt idx="302">101.19047619047619</cx:pt>
          <cx:pt idx="303">101.2</cx:pt>
          <cx:pt idx="304">101.22222222222223</cx:pt>
          <cx:pt idx="305">101.22777777777777</cx:pt>
          <cx:pt idx="306">101.23076923076923</cx:pt>
          <cx:pt idx="307">101.24460000000001</cx:pt>
          <cx:pt idx="308">101.248</cx:pt>
          <cx:pt idx="309">101.25</cx:pt>
          <cx:pt idx="310">101.25</cx:pt>
          <cx:pt idx="311">101.25</cx:pt>
          <cx:pt idx="312">101.25</cx:pt>
          <cx:pt idx="313">101.25</cx:pt>
          <cx:pt idx="314">101.25</cx:pt>
          <cx:pt idx="315">101.25</cx:pt>
          <cx:pt idx="316">101.25769230769231</cx:pt>
          <cx:pt idx="317">101.265</cx:pt>
          <cx:pt idx="318">101.28333333333333</cx:pt>
          <cx:pt idx="319">101.29975</cx:pt>
          <cx:pt idx="320">101.30622</cx:pt>
          <cx:pt idx="321">101.31578947368421</cx:pt>
          <cx:pt idx="322">101.31677953348382</cx:pt>
          <cx:pt idx="323">101.31999999999999</cx:pt>
          <cx:pt idx="324">101.3225806451613</cx:pt>
          <cx:pt idx="325">101.33</cx:pt>
          <cx:pt idx="326">101.33294117647058</cx:pt>
          <cx:pt idx="327">101.33333333333333</cx:pt>
          <cx:pt idx="328">101.33333333333333</cx:pt>
          <cx:pt idx="329">101.34999999999999</cx:pt>
          <cx:pt idx="330">101.34999999999999</cx:pt>
          <cx:pt idx="331">101.34999999999999</cx:pt>
          <cx:pt idx="332">101.375</cx:pt>
          <cx:pt idx="333">101.375</cx:pt>
          <cx:pt idx="334">101.375</cx:pt>
          <cx:pt idx="335">101.37777777777778</cx:pt>
          <cx:pt idx="336">101.38461538461539</cx:pt>
          <cx:pt idx="337">101.40000000000001</cx:pt>
          <cx:pt idx="338">101.40000000000001</cx:pt>
          <cx:pt idx="339">101.40000000000001</cx:pt>
          <cx:pt idx="340">101.40000000000001</cx:pt>
          <cx:pt idx="341">101.40000000000001</cx:pt>
          <cx:pt idx="342">101.40000000000001</cx:pt>
          <cx:pt idx="343">101.41935483870968</cx:pt>
          <cx:pt idx="344">101.425</cx:pt>
          <cx:pt idx="345">101.42857142857143</cx:pt>
          <cx:pt idx="346">101.43766666666667</cx:pt>
          <cx:pt idx="347">101.44444444444444</cx:pt>
          <cx:pt idx="348">101.44545454545455</cx:pt>
          <cx:pt idx="349">101.45454545454545</cx:pt>
          <cx:pt idx="350">101.48571428571428</cx:pt>
          <cx:pt idx="351">101.5</cx:pt>
          <cx:pt idx="352">101.5</cx:pt>
          <cx:pt idx="353">101.5</cx:pt>
          <cx:pt idx="354">101.5</cx:pt>
          <cx:pt idx="355">101.5</cx:pt>
          <cx:pt idx="356">101.50693333333334</cx:pt>
          <cx:pt idx="357">101.51515151515152</cx:pt>
          <cx:pt idx="358">101.52222222222223</cx:pt>
          <cx:pt idx="359">101.53333333333333</cx:pt>
          <cx:pt idx="360">101.53333333333333</cx:pt>
          <cx:pt idx="361">101.53333333333333</cx:pt>
          <cx:pt idx="362">101.53353333333334</cx:pt>
          <cx:pt idx="363">101.55</cx:pt>
          <cx:pt idx="364">101.55200000000001</cx:pt>
          <cx:pt idx="365">101.56</cx:pt>
          <cx:pt idx="366">101.59999999999999</cx:pt>
          <cx:pt idx="367">101.59999999999999</cx:pt>
          <cx:pt idx="368">101.59999999999999</cx:pt>
          <cx:pt idx="369">101.59999999999999</cx:pt>
          <cx:pt idx="370">101.60599999999999</cx:pt>
          <cx:pt idx="371">101.625</cx:pt>
          <cx:pt idx="372">101.65000000000001</cx:pt>
          <cx:pt idx="373">101.66666666666667</cx:pt>
          <cx:pt idx="374">101.66666666666667</cx:pt>
          <cx:pt idx="375">101.66666666666667</cx:pt>
          <cx:pt idx="376">101.66666666666667</cx:pt>
          <cx:pt idx="377">101.66666666666667</cx:pt>
          <cx:pt idx="378">101.71957671957672</cx:pt>
          <cx:pt idx="379">101.72264</cx:pt>
          <cx:pt idx="380">101.72463768115942</cx:pt>
          <cx:pt idx="381">101.72910662824208</cx:pt>
          <cx:pt idx="382">101.73</cx:pt>
          <cx:pt idx="383">101.75</cx:pt>
          <cx:pt idx="384">101.75</cx:pt>
          <cx:pt idx="385">101.76666666666667</cx:pt>
          <cx:pt idx="386">101.8</cx:pt>
          <cx:pt idx="387">101.8</cx:pt>
          <cx:pt idx="388">101.8</cx:pt>
          <cx:pt idx="389">101.81818181818181</cx:pt>
          <cx:pt idx="390">101.825</cx:pt>
          <cx:pt idx="391">101.825</cx:pt>
          <cx:pt idx="392">101.82857142857142</cx:pt>
          <cx:pt idx="393">101.83333333333333</cx:pt>
          <cx:pt idx="394">101.83333333333333</cx:pt>
          <cx:pt idx="395">101.84999999999999</cx:pt>
          <cx:pt idx="396">101.86206896551724</cx:pt>
          <cx:pt idx="397">101.87234042553192</cx:pt>
          <cx:pt idx="398">101.875</cx:pt>
          <cx:pt idx="399">101.90000000000001</cx:pt>
          <cx:pt idx="400">101.9047619047619</cx:pt>
          <cx:pt idx="401">101.9076</cx:pt>
          <cx:pt idx="402">101.90833333333333</cx:pt>
          <cx:pt idx="403">101.92</cx:pt>
          <cx:pt idx="404">101.93333333333334</cx:pt>
          <cx:pt idx="405">101.95</cx:pt>
          <cx:pt idx="406">101.95999999999999</cx:pt>
          <cx:pt idx="407">102</cx:pt>
          <cx:pt idx="408">102</cx:pt>
          <cx:pt idx="409">102</cx:pt>
          <cx:pt idx="410">102</cx:pt>
          <cx:pt idx="411">102</cx:pt>
          <cx:pt idx="412">102.02500000000001</cx:pt>
          <cx:pt idx="413">102.02863333333333</cx:pt>
          <cx:pt idx="414">102.03333333333333</cx:pt>
          <cx:pt idx="415">102.03333333333333</cx:pt>
          <cx:pt idx="416">102.04444444444445</cx:pt>
          <cx:pt idx="417">102.05</cx:pt>
          <cx:pt idx="418">102.06</cx:pt>
          <cx:pt idx="419">102.06937499999999</cx:pt>
          <cx:pt idx="420">102.08333333333333</cx:pt>
          <cx:pt idx="421">102.08358208955224</cx:pt>
          <cx:pt idx="422">102.0952380952381</cx:pt>
          <cx:pt idx="423">102.09999999999999</cx:pt>
          <cx:pt idx="424">102.09999999999999</cx:pt>
          <cx:pt idx="425">102.09999999999999</cx:pt>
          <cx:pt idx="426">102.09999999999999</cx:pt>
          <cx:pt idx="427">102.09999999999999</cx:pt>
          <cx:pt idx="428">102.12366666666667</cx:pt>
          <cx:pt idx="429">102.125</cx:pt>
          <cx:pt idx="430">102.13333333333334</cx:pt>
          <cx:pt idx="431">102.14714285714285</cx:pt>
          <cx:pt idx="432">102.18000000000001</cx:pt>
          <cx:pt idx="433">102.1875</cx:pt>
          <cx:pt idx="434">102.2</cx:pt>
          <cx:pt idx="435">102.23076923076923</cx:pt>
          <cx:pt idx="436">102.23333333333333</cx:pt>
          <cx:pt idx="437">102.23636363636363</cx:pt>
          <cx:pt idx="438">102.24133333333333</cx:pt>
          <cx:pt idx="439">102.24343076923077</cx:pt>
          <cx:pt idx="440">102.25</cx:pt>
          <cx:pt idx="441">102.25</cx:pt>
          <cx:pt idx="442">102.26000000000001</cx:pt>
          <cx:pt idx="443">102.27200000000001</cx:pt>
          <cx:pt idx="444">102.27272727272727</cx:pt>
          <cx:pt idx="445">102.30434782608695</cx:pt>
          <cx:pt idx="446">102.31999999999999</cx:pt>
          <cx:pt idx="447">102.3236</cx:pt>
          <cx:pt idx="448">102.33333333333333</cx:pt>
          <cx:pt idx="449">102.34285714285714</cx:pt>
          <cx:pt idx="450">102.34999999999999</cx:pt>
          <cx:pt idx="451">102.34999999999999</cx:pt>
          <cx:pt idx="452">102.34999999999999</cx:pt>
          <cx:pt idx="453">102.36842105263158</cx:pt>
          <cx:pt idx="454">102.40000000000001</cx:pt>
          <cx:pt idx="455">102.40000000000001</cx:pt>
          <cx:pt idx="456">102.40000000000001</cx:pt>
          <cx:pt idx="457">102.42285714285714</cx:pt>
          <cx:pt idx="458">102.42424242424242</cx:pt>
          <cx:pt idx="459">102.43783333333333</cx:pt>
          <cx:pt idx="460">102.44597777777778</cx:pt>
          <cx:pt idx="461">102.45398773006134</cx:pt>
          <cx:pt idx="462">102.45669291338582</cx:pt>
          <cx:pt idx="463">102.46666666666667</cx:pt>
          <cx:pt idx="464">102.46666666666667</cx:pt>
          <cx:pt idx="465">102.5</cx:pt>
          <cx:pt idx="466">102.5</cx:pt>
          <cx:pt idx="467">102.5</cx:pt>
          <cx:pt idx="468">102.5</cx:pt>
          <cx:pt idx="469">102.5</cx:pt>
          <cx:pt idx="470">102.5</cx:pt>
          <cx:pt idx="471">102.5</cx:pt>
          <cx:pt idx="472">102.50632911392405</cx:pt>
          <cx:pt idx="473">102.54767441860466</cx:pt>
          <cx:pt idx="474">102.57142857142857</cx:pt>
          <cx:pt idx="475">102.575</cx:pt>
          <cx:pt idx="476">102.58775877587759</cx:pt>
          <cx:pt idx="477">102.592</cx:pt>
          <cx:pt idx="478">102.59999999999999</cx:pt>
          <cx:pt idx="479">102.59999999999999</cx:pt>
          <cx:pt idx="480">102.59999999999999</cx:pt>
          <cx:pt idx="481">102.59999999999999</cx:pt>
          <cx:pt idx="482">102.59999999999999</cx:pt>
          <cx:pt idx="483">102.59999999999999</cx:pt>
          <cx:pt idx="484">102.61176470588235</cx:pt>
          <cx:pt idx="485">102.62857142857143</cx:pt>
          <cx:pt idx="486">102.63636363636364</cx:pt>
          <cx:pt idx="487">102.6375</cx:pt>
          <cx:pt idx="488">102.6375</cx:pt>
          <cx:pt idx="489">102.64512499999999</cx:pt>
          <cx:pt idx="490">102.64677419354838</cx:pt>
          <cx:pt idx="491">102.65009999999999</cx:pt>
          <cx:pt idx="492">102.66285714285715</cx:pt>
          <cx:pt idx="493">102.66666666666667</cx:pt>
          <cx:pt idx="494">102.66666666666667</cx:pt>
          <cx:pt idx="495">102.69240000000001</cx:pt>
          <cx:pt idx="496">102.7</cx:pt>
          <cx:pt idx="497">102.72727272727273</cx:pt>
          <cx:pt idx="498">102.73469387755102</cx:pt>
          <cx:pt idx="499">102.75</cx:pt>
          <cx:pt idx="500">102.75</cx:pt>
          <cx:pt idx="501">102.76000000000001</cx:pt>
          <cx:pt idx="502">102.76470588235294</cx:pt>
          <cx:pt idx="503">102.77927272727273</cx:pt>
          <cx:pt idx="504">102.8</cx:pt>
          <cx:pt idx="505">102.80254777070064</cx:pt>
          <cx:pt idx="506">102.82909090909091</cx:pt>
          <cx:pt idx="507">102.83750000000001</cx:pt>
          <cx:pt idx="508">102.85405405405406</cx:pt>
          <cx:pt idx="509">102.85714285714286</cx:pt>
          <cx:pt idx="510">102.85857142857142</cx:pt>
          <cx:pt idx="511">102.86144578313252</cx:pt>
          <cx:pt idx="512">102.875</cx:pt>
          <cx:pt idx="513">102.90000000000001</cx:pt>
          <cx:pt idx="514">102.90000000000001</cx:pt>
          <cx:pt idx="515">102.90416666666667</cx:pt>
          <cx:pt idx="516">102.91</cx:pt>
          <cx:pt idx="517">102.9375</cx:pt>
          <cx:pt idx="518">102.94615384615385</cx:pt>
          <cx:pt idx="519">102.97033333333333</cx:pt>
          <cx:pt idx="520">102.97499999999999</cx:pt>
          <cx:pt idx="521">102.98999999999999</cx:pt>
          <cx:pt idx="522">102.99897959183673</cx:pt>
          <cx:pt idx="523">103</cx:pt>
          <cx:pt idx="524">103</cx:pt>
          <cx:pt idx="525">103</cx:pt>
          <cx:pt idx="526">103</cx:pt>
          <cx:pt idx="527">103</cx:pt>
          <cx:pt idx="528">103</cx:pt>
          <cx:pt idx="529">103</cx:pt>
          <cx:pt idx="530">103.0125</cx:pt>
          <cx:pt idx="531">103.029</cx:pt>
          <cx:pt idx="532">103.04098360655738</cx:pt>
          <cx:pt idx="533">103.08799999999999</cx:pt>
          <cx:pt idx="534">103.09142857142857</cx:pt>
          <cx:pt idx="535">103.09292094387415</cx:pt>
          <cx:pt idx="536">103.13725490196079</cx:pt>
          <cx:pt idx="537">103.15000000000001</cx:pt>
          <cx:pt idx="538">103.16400000000002</cx:pt>
          <cx:pt idx="539">103.17033333333333</cx:pt>
          <cx:pt idx="540">103.17647058823529</cx:pt>
          <cx:pt idx="541">103.2</cx:pt>
          <cx:pt idx="542">103.2</cx:pt>
          <cx:pt idx="543">103.20666666666666</cx:pt>
          <cx:pt idx="544">103.21062000000001</cx:pt>
          <cx:pt idx="545">103.25</cx:pt>
          <cx:pt idx="546">103.29411764705883</cx:pt>
          <cx:pt idx="547">103.29622222222223</cx:pt>
          <cx:pt idx="548">103.33333333333333</cx:pt>
          <cx:pt idx="549">103.33333333333333</cx:pt>
          <cx:pt idx="550">103.33333333333333</cx:pt>
          <cx:pt idx="551">103.33333333333333</cx:pt>
          <cx:pt idx="552">103.33333333333333</cx:pt>
          <cx:pt idx="553">103.34</cx:pt>
          <cx:pt idx="554">103.3501</cx:pt>
          <cx:pt idx="555">103.36388888888889</cx:pt>
          <cx:pt idx="556">103.38</cx:pt>
          <cx:pt idx="557">103.39285714285714</cx:pt>
          <cx:pt idx="558">103.40000000000001</cx:pt>
          <cx:pt idx="559">103.40000000000001</cx:pt>
          <cx:pt idx="560">103.425</cx:pt>
          <cx:pt idx="561">103.42857142857143</cx:pt>
          <cx:pt idx="562">103.44827586206897</cx:pt>
          <cx:pt idx="563">103.46657233816767</cx:pt>
          <cx:pt idx="564">103.47222222222223</cx:pt>
          <cx:pt idx="565">103.5</cx:pt>
          <cx:pt idx="566">103.5</cx:pt>
          <cx:pt idx="567">103.5</cx:pt>
          <cx:pt idx="568">103.5</cx:pt>
          <cx:pt idx="569">103.5</cx:pt>
          <cx:pt idx="570">103.5</cx:pt>
          <cx:pt idx="571">103.52</cx:pt>
          <cx:pt idx="572">103.53333333333333</cx:pt>
          <cx:pt idx="573">103.55555555555556</cx:pt>
          <cx:pt idx="574">103.56666666666666</cx:pt>
          <cx:pt idx="575">103.57142857142857</cx:pt>
          <cx:pt idx="576">103.58125</cx:pt>
          <cx:pt idx="577">103.58333333333333</cx:pt>
          <cx:pt idx="578">103.58333333333333</cx:pt>
          <cx:pt idx="579">103.6144</cx:pt>
          <cx:pt idx="580">103.65000000000001</cx:pt>
          <cx:pt idx="581">103.66666666666667</cx:pt>
          <cx:pt idx="582">103.66666666666667</cx:pt>
          <cx:pt idx="583">103.72</cx:pt>
          <cx:pt idx="584">103.73</cx:pt>
          <cx:pt idx="585">103.75</cx:pt>
          <cx:pt idx="586">103.75</cx:pt>
          <cx:pt idx="587">103.76000000000001</cx:pt>
          <cx:pt idx="588">103.76666666666667</cx:pt>
          <cx:pt idx="589">103.77500000000001</cx:pt>
          <cx:pt idx="590">103.77500000000001</cx:pt>
          <cx:pt idx="591">103.8</cx:pt>
          <cx:pt idx="592">103.8</cx:pt>
          <cx:pt idx="593">103.8</cx:pt>
          <cx:pt idx="594">103.8</cx:pt>
          <cx:pt idx="595">103.812</cx:pt>
          <cx:pt idx="596">103.840625</cx:pt>
          <cx:pt idx="597">103.86666666666666</cx:pt>
          <cx:pt idx="598">103.90000000000001</cx:pt>
          <cx:pt idx="599">103.90000000000001</cx:pt>
          <cx:pt idx="600">103.90027322404372</cx:pt>
          <cx:pt idx="601">103.94285714285714</cx:pt>
          <cx:pt idx="602">103.95714285714286</cx:pt>
          <cx:pt idx="603">103.97333333333333</cx:pt>
          <cx:pt idx="604">103.98</cx:pt>
          <cx:pt idx="605">104</cx:pt>
          <cx:pt idx="606">104</cx:pt>
          <cx:pt idx="607">104</cx:pt>
          <cx:pt idx="608">104</cx:pt>
          <cx:pt idx="609">104</cx:pt>
          <cx:pt idx="610">104</cx:pt>
          <cx:pt idx="611">104</cx:pt>
          <cx:pt idx="612">104</cx:pt>
          <cx:pt idx="613">104</cx:pt>
          <cx:pt idx="614">104</cx:pt>
          <cx:pt idx="615">104</cx:pt>
          <cx:pt idx="616">104</cx:pt>
          <cx:pt idx="617">104</cx:pt>
          <cx:pt idx="618">104</cx:pt>
          <cx:pt idx="619">104</cx:pt>
          <cx:pt idx="620">104.04266666666666</cx:pt>
          <cx:pt idx="621">104.05</cx:pt>
          <cx:pt idx="622">104.06666666666666</cx:pt>
          <cx:pt idx="623">104.10165000000001</cx:pt>
          <cx:pt idx="624">104.11111111111111</cx:pt>
          <cx:pt idx="625">104.11199999999999</cx:pt>
          <cx:pt idx="626">104.12571428571428</cx:pt>
          <cx:pt idx="627">104.129</cx:pt>
          <cx:pt idx="628">104.16666666666667</cx:pt>
          <cx:pt idx="629">104.16666666666667</cx:pt>
          <cx:pt idx="630">104.16766467065868</cx:pt>
          <cx:pt idx="631">104.2</cx:pt>
          <cx:pt idx="632">104.2</cx:pt>
          <cx:pt idx="633">104.21799999999999</cx:pt>
          <cx:pt idx="634">104.23999999999999</cx:pt>
          <cx:pt idx="635">104.28333333333333</cx:pt>
          <cx:pt idx="636">104.28571428571429</cx:pt>
          <cx:pt idx="637">104.30333333333333</cx:pt>
          <cx:pt idx="638">104.3047619047619</cx:pt>
          <cx:pt idx="639">104.31999999999999</cx:pt>
          <cx:pt idx="640">104.33333333333333</cx:pt>
          <cx:pt idx="641">104.34999999999999</cx:pt>
          <cx:pt idx="642">104.34999999999999</cx:pt>
          <cx:pt idx="643">104.3625</cx:pt>
          <cx:pt idx="644">104.396</cx:pt>
          <cx:pt idx="645">104.40000000000001</cx:pt>
          <cx:pt idx="646">104.42100000000001</cx:pt>
          <cx:pt idx="647">104.42857142857143</cx:pt>
          <cx:pt idx="648">104.43333333333334</cx:pt>
          <cx:pt idx="649">104.4375</cx:pt>
          <cx:pt idx="650">104.44</cx:pt>
          <cx:pt idx="651">104.44</cx:pt>
          <cx:pt idx="652">104.45405405405405</cx:pt>
          <cx:pt idx="653">104.46206037108834</cx:pt>
          <cx:pt idx="654">104.5</cx:pt>
          <cx:pt idx="655">104.51515151515152</cx:pt>
          <cx:pt idx="656">104.51666666666667</cx:pt>
          <cx:pt idx="657">104.52</cx:pt>
          <cx:pt idx="658">104.54285714285714</cx:pt>
          <cx:pt idx="659">104.55692307692307</cx:pt>
          <cx:pt idx="660">104.57142857142857</cx:pt>
          <cx:pt idx="661">104.59625</cx:pt>
          <cx:pt idx="662">104.59999999999999</cx:pt>
          <cx:pt idx="663">104.59999999999999</cx:pt>
          <cx:pt idx="664">104.62615</cx:pt>
          <cx:pt idx="665">104.64</cx:pt>
          <cx:pt idx="666">104.65000000000001</cx:pt>
          <cx:pt idx="667">104.66666666666667</cx:pt>
          <cx:pt idx="668">104.66666666666667</cx:pt>
          <cx:pt idx="669">104.66666666666667</cx:pt>
          <cx:pt idx="670">104.675</cx:pt>
          <cx:pt idx="671">104.68000000000001</cx:pt>
          <cx:pt idx="672">104.68000000000001</cx:pt>
          <cx:pt idx="673">104.7</cx:pt>
          <cx:pt idx="674">104.72</cx:pt>
          <cx:pt idx="675">104.72</cx:pt>
          <cx:pt idx="676">104.73</cx:pt>
          <cx:pt idx="677">104.73529411764706</cx:pt>
          <cx:pt idx="678">104.75</cx:pt>
          <cx:pt idx="679">104.75</cx:pt>
          <cx:pt idx="680">104.8</cx:pt>
          <cx:pt idx="681">104.8</cx:pt>
          <cx:pt idx="682">104.8048048048048</cx:pt>
          <cx:pt idx="683">104.81999999999999</cx:pt>
          <cx:pt idx="684">104.85537190082644</cx:pt>
          <cx:pt idx="685">104.85714285714286</cx:pt>
          <cx:pt idx="686">104.92727272727272</cx:pt>
          <cx:pt idx="687">104.93333333333334</cx:pt>
          <cx:pt idx="688">104.93380000000001</cx:pt>
          <cx:pt idx="689">104.93636363636364</cx:pt>
          <cx:pt idx="690">104.95555555555555</cx:pt>
          <cx:pt idx="691">104.95999999999999</cx:pt>
          <cx:pt idx="692">104.97142857142858</cx:pt>
          <cx:pt idx="693">105</cx:pt>
          <cx:pt idx="694">105</cx:pt>
          <cx:pt idx="695">105</cx:pt>
          <cx:pt idx="696">105</cx:pt>
          <cx:pt idx="697">105</cx:pt>
          <cx:pt idx="698">105</cx:pt>
          <cx:pt idx="699">105</cx:pt>
          <cx:pt idx="700">105</cx:pt>
          <cx:pt idx="701">105.01000000000001</cx:pt>
          <cx:pt idx="702">105.02249999999999</cx:pt>
          <cx:pt idx="703">105.04166666666667</cx:pt>
          <cx:pt idx="704">105.05</cx:pt>
          <cx:pt idx="705">105.06666666666666</cx:pt>
          <cx:pt idx="706">105.07333333333334</cx:pt>
          <cx:pt idx="707">105.0859375</cx:pt>
          <cx:pt idx="708">105.09677419354838</cx:pt>
          <cx:pt idx="709">105.09999999999999</cx:pt>
          <cx:pt idx="710">105.125</cx:pt>
          <cx:pt idx="711">105.15384615384616</cx:pt>
          <cx:pt idx="712">105.19047619047619</cx:pt>
          <cx:pt idx="713">105.2</cx:pt>
          <cx:pt idx="714">105.21428571428571</cx:pt>
          <cx:pt idx="715">105.2184</cx:pt>
          <cx:pt idx="716">105.22387999999999</cx:pt>
          <cx:pt idx="717">105.26000000000001</cx:pt>
          <cx:pt idx="718">105.26894736842105</cx:pt>
          <cx:pt idx="719">105.28</cx:pt>
          <cx:pt idx="720">105.3125</cx:pt>
          <cx:pt idx="721">105.33333333333333</cx:pt>
          <cx:pt idx="722">105.34805315203954</cx:pt>
          <cx:pt idx="723">105.34999999999999</cx:pt>
          <cx:pt idx="724">105.38666666666667</cx:pt>
          <cx:pt idx="725">105.40000000000001</cx:pt>
          <cx:pt idx="726">105.42</cx:pt>
          <cx:pt idx="727">105.44</cx:pt>
          <cx:pt idx="728">105.45454545454545</cx:pt>
          <cx:pt idx="729">105.47157142857142</cx:pt>
          <cx:pt idx="730">105.49000000000001</cx:pt>
          <cx:pt idx="731">105.5</cx:pt>
          <cx:pt idx="732">105.5</cx:pt>
          <cx:pt idx="733">105.5</cx:pt>
          <cx:pt idx="734">105.50335570469798</cx:pt>
          <cx:pt idx="735">105.55</cx:pt>
          <cx:pt idx="736">105.55</cx:pt>
          <cx:pt idx="737">105.56</cx:pt>
          <cx:pt idx="738">105.566</cx:pt>
          <cx:pt idx="739">105.56666666666666</cx:pt>
          <cx:pt idx="740">105.58333333333333</cx:pt>
          <cx:pt idx="741">105.59999999999999</cx:pt>
          <cx:pt idx="742">105.66666666666667</cx:pt>
          <cx:pt idx="743">105.66666666666667</cx:pt>
          <cx:pt idx="744">105.7</cx:pt>
          <cx:pt idx="745">105.745</cx:pt>
          <cx:pt idx="746">105.7775</cx:pt>
          <cx:pt idx="747">105.8</cx:pt>
          <cx:pt idx="748">105.8</cx:pt>
          <cx:pt idx="749">105.80800000000001</cx:pt>
          <cx:pt idx="750">105.81826105905427</cx:pt>
          <cx:pt idx="751">105.81999999999999</cx:pt>
          <cx:pt idx="752">105.84090909090909</cx:pt>
          <cx:pt idx="753">105.86</cx:pt>
          <cx:pt idx="754">105.90000000000001</cx:pt>
          <cx:pt idx="755">105.91914022517912</cx:pt>
          <cx:pt idx="756">105.92</cx:pt>
          <cx:pt idx="757">105.93333333333334</cx:pt>
          <cx:pt idx="758">105.95454545454545</cx:pt>
          <cx:pt idx="759">105.95918367346938</cx:pt>
          <cx:pt idx="760">105.982</cx:pt>
          <cx:pt idx="761">106</cx:pt>
          <cx:pt idx="762">106</cx:pt>
          <cx:pt idx="763">106</cx:pt>
          <cx:pt idx="764">106</cx:pt>
          <cx:pt idx="765">106</cx:pt>
          <cx:pt idx="766">106</cx:pt>
          <cx:pt idx="767">106</cx:pt>
          <cx:pt idx="768">106</cx:pt>
          <cx:pt idx="769">106.0026</cx:pt>
          <cx:pt idx="770">106.01933333333334</cx:pt>
          <cx:pt idx="771">106.02150537634408</cx:pt>
          <cx:pt idx="772">106.02200000000001</cx:pt>
          <cx:pt idx="773">106.03</cx:pt>
          <cx:pt idx="774">106.075</cx:pt>
          <cx:pt idx="775">106.12068965517241</cx:pt>
          <cx:pt idx="776">106.12433333333334</cx:pt>
          <cx:pt idx="777">106.16782608695652</cx:pt>
          <cx:pt idx="778">106.19047619047619</cx:pt>
          <cx:pt idx="779">106.22116666666666</cx:pt>
          <cx:pt idx="780">106.23999999999999</cx:pt>
          <cx:pt idx="781">106.25</cx:pt>
          <cx:pt idx="782">106.25</cx:pt>
          <cx:pt idx="783">106.25</cx:pt>
          <cx:pt idx="784">106.26666666666667</cx:pt>
          <cx:pt idx="785">106.27272727272727</cx:pt>
          <cx:pt idx="786">106.29949999999998</cx:pt>
          <cx:pt idx="787">106.3</cx:pt>
          <cx:pt idx="788">106.30800000000001</cx:pt>
          <cx:pt idx="789">106.3211</cx:pt>
          <cx:pt idx="790">106.33333333333333</cx:pt>
          <cx:pt idx="791">106.40000000000001</cx:pt>
          <cx:pt idx="792">106.40000000000001</cx:pt>
          <cx:pt idx="793">106.46666666666667</cx:pt>
          <cx:pt idx="794">106.476</cx:pt>
          <cx:pt idx="795">106.4875</cx:pt>
          <cx:pt idx="796">106.5</cx:pt>
          <cx:pt idx="797">106.5</cx:pt>
          <cx:pt idx="798">106.52</cx:pt>
          <cx:pt idx="799">106.52500000000001</cx:pt>
          <cx:pt idx="800">106.54545454545455</cx:pt>
          <cx:pt idx="801">106.57142857142857</cx:pt>
          <cx:pt idx="802">106.58</cx:pt>
          <cx:pt idx="803">106.59999999999999</cx:pt>
          <cx:pt idx="804">106.59999999999999</cx:pt>
          <cx:pt idx="805">106.59999999999999</cx:pt>
          <cx:pt idx="806">106.605</cx:pt>
          <cx:pt idx="807">106.63570159857905</cx:pt>
          <cx:pt idx="808">106.65777537961894</cx:pt>
          <cx:pt idx="809">106.66666666666667</cx:pt>
          <cx:pt idx="810">106.66666666666667</cx:pt>
          <cx:pt idx="811">106.66666666666667</cx:pt>
          <cx:pt idx="812">106.67449999999999</cx:pt>
          <cx:pt idx="813">106.68000000000001</cx:pt>
          <cx:pt idx="814">106.68444444444444</cx:pt>
          <cx:pt idx="815">106.68571428571428</cx:pt>
          <cx:pt idx="816">106.7</cx:pt>
          <cx:pt idx="817">106.71250000000001</cx:pt>
          <cx:pt idx="818">106.71428571428571</cx:pt>
          <cx:pt idx="819">106.7264857142857</cx:pt>
          <cx:pt idx="820">106.73325</cx:pt>
          <cx:pt idx="821">106.73333333333333</cx:pt>
          <cx:pt idx="822">106.73333333333333</cx:pt>
          <cx:pt idx="823">106.75857142857143</cx:pt>
          <cx:pt idx="824">106.76000000000001</cx:pt>
          <cx:pt idx="825">106.8</cx:pt>
          <cx:pt idx="826">106.8</cx:pt>
          <cx:pt idx="827">106.80500000000001</cx:pt>
          <cx:pt idx="828">106.81333333333333</cx:pt>
          <cx:pt idx="829">106.84999999999999</cx:pt>
          <cx:pt idx="830">106.86</cx:pt>
          <cx:pt idx="831">106.99047619047619</cx:pt>
          <cx:pt idx="832">107</cx:pt>
          <cx:pt idx="833">107</cx:pt>
          <cx:pt idx="834">107.02857142857142</cx:pt>
          <cx:pt idx="835">107.04545454545455</cx:pt>
          <cx:pt idx="836">107.05</cx:pt>
          <cx:pt idx="837">107.08672667523932</cx:pt>
          <cx:pt idx="838">107.09999999999999</cx:pt>
          <cx:pt idx="839">107.09999999999999</cx:pt>
          <cx:pt idx="840">107.1842</cx:pt>
          <cx:pt idx="841">107.20930232558139</cx:pt>
          <cx:pt idx="842">107.21428571428571</cx:pt>
          <cx:pt idx="843">107.217</cx:pt>
          <cx:pt idx="844">107.23999999999999</cx:pt>
          <cx:pt idx="845">107.24975000000001</cx:pt>
          <cx:pt idx="846">107.25</cx:pt>
          <cx:pt idx="847">107.25</cx:pt>
          <cx:pt idx="848">107.25050000000002</cx:pt>
          <cx:pt idx="849">107.2625</cx:pt>
          <cx:pt idx="850">107.3</cx:pt>
          <cx:pt idx="851">107.3125</cx:pt>
          <cx:pt idx="852">107.34999999999999</cx:pt>
          <cx:pt idx="853">107.36666666666666</cx:pt>
          <cx:pt idx="854">107.40000000000001</cx:pt>
          <cx:pt idx="855">107.40000000000001</cx:pt>
          <cx:pt idx="856">107.40000000000001</cx:pt>
          <cx:pt idx="857">107.40000000000001</cx:pt>
          <cx:pt idx="858">107.40000000000001</cx:pt>
          <cx:pt idx="859">107.40000000000001</cx:pt>
          <cx:pt idx="860">107.40909090909091</cx:pt>
          <cx:pt idx="861">107.42157</cx:pt>
          <cx:pt idx="862">107.42857142857143</cx:pt>
          <cx:pt idx="863">107.5</cx:pt>
          <cx:pt idx="864">107.5</cx:pt>
          <cx:pt idx="865">107.52</cx:pt>
          <cx:pt idx="866">107.52857142857142</cx:pt>
          <cx:pt idx="867">107.53333333333333</cx:pt>
          <cx:pt idx="868">107.538</cx:pt>
          <cx:pt idx="869">107.56</cx:pt>
          <cx:pt idx="870">107.59999999999999</cx:pt>
          <cx:pt idx="871">107.611</cx:pt>
          <cx:pt idx="872">107.63413333333334</cx:pt>
          <cx:pt idx="873">107.63636363636364</cx:pt>
          <cx:pt idx="874">107.65217391304348</cx:pt>
          <cx:pt idx="875">107.65274999999998</cx:pt>
          <cx:pt idx="876">107.65957446808511</cx:pt>
          <cx:pt idx="877">107.7</cx:pt>
          <cx:pt idx="878">107.70464285714286</cx:pt>
          <cx:pt idx="879">107.72727272727273</cx:pt>
          <cx:pt idx="880">107.733</cx:pt>
          <cx:pt idx="881">107.73333333333333</cx:pt>
          <cx:pt idx="882">107.75</cx:pt>
          <cx:pt idx="883">107.75</cx:pt>
          <cx:pt idx="884">107.7758</cx:pt>
          <cx:pt idx="885">107.77777777777777</cx:pt>
          <cx:pt idx="886">107.77777777777777</cx:pt>
          <cx:pt idx="887">107.7826725403818</cx:pt>
          <cx:pt idx="888">107.8</cx:pt>
          <cx:pt idx="889">107.83333333333333</cx:pt>
          <cx:pt idx="890">107.86499999999999</cx:pt>
          <cx:pt idx="891">107.86666666666666</cx:pt>
          <cx:pt idx="892">107.8773125</cx:pt>
          <cx:pt idx="893">107.88</cx:pt>
          <cx:pt idx="894">107.89146666666667</cx:pt>
          <cx:pt idx="895">107.91200000000001</cx:pt>
          <cx:pt idx="896">107.92</cx:pt>
          <cx:pt idx="897">107.95</cx:pt>
          <cx:pt idx="898">108</cx:pt>
          <cx:pt idx="899">108</cx:pt>
          <cx:pt idx="900">108</cx:pt>
          <cx:pt idx="901">108</cx:pt>
          <cx:pt idx="902">108</cx:pt>
          <cx:pt idx="903">108</cx:pt>
          <cx:pt idx="904">108</cx:pt>
          <cx:pt idx="905">108.0445</cx:pt>
          <cx:pt idx="906">108.08333333333333</cx:pt>
          <cx:pt idx="907">108.12</cx:pt>
          <cx:pt idx="908">108.13333333333334</cx:pt>
          <cx:pt idx="909">108.2</cx:pt>
          <cx:pt idx="910">108.2</cx:pt>
          <cx:pt idx="911">108.2</cx:pt>
          <cx:pt idx="912">108.21333333333334</cx:pt>
          <cx:pt idx="913">108.23529411764706</cx:pt>
          <cx:pt idx="914">108.2492</cx:pt>
          <cx:pt idx="915">108.25</cx:pt>
          <cx:pt idx="916">108.25925925925925</cx:pt>
          <cx:pt idx="917">108.33333333333333</cx:pt>
          <cx:pt idx="918">108.33333333333333</cx:pt>
          <cx:pt idx="919">108.395</cx:pt>
          <cx:pt idx="920">108.40000000000001</cx:pt>
          <cx:pt idx="921">108.40909090909091</cx:pt>
          <cx:pt idx="922">108.42485875706215</cx:pt>
          <cx:pt idx="923">108.4375</cx:pt>
          <cx:pt idx="924">108.46283333333335</cx:pt>
          <cx:pt idx="925">108.49703703703703</cx:pt>
          <cx:pt idx="926">108.5</cx:pt>
          <cx:pt idx="927">108.5</cx:pt>
          <cx:pt idx="928">108.50614285714286</cx:pt>
          <cx:pt idx="929">108.51428571428572</cx:pt>
          <cx:pt idx="930">108.5175</cx:pt>
          <cx:pt idx="931">108.54949999999998</cx:pt>
          <cx:pt idx="932">108.57142857142857</cx:pt>
          <cx:pt idx="933">108.59999999999999</cx:pt>
          <cx:pt idx="934">108.59999999999999</cx:pt>
          <cx:pt idx="935">108.61819426615318</cx:pt>
          <cx:pt idx="936">108.64893617021276</cx:pt>
          <cx:pt idx="937">108.65882352941176</cx:pt>
          <cx:pt idx="938">108.66</cx:pt>
          <cx:pt idx="939">108.67285714285714</cx:pt>
          <cx:pt idx="940">108.70406189555126</cx:pt>
          <cx:pt idx="941">108.7139</cx:pt>
          <cx:pt idx="942">108.74800874800874</cx:pt>
          <cx:pt idx="943">108.75</cx:pt>
          <cx:pt idx="944">108.75</cx:pt>
          <cx:pt idx="945">108.78684</cx:pt>
          <cx:pt idx="946">108.8</cx:pt>
          <cx:pt idx="947">108.80768571428571</cx:pt>
          <cx:pt idx="948">108.81428571428572</cx:pt>
          <cx:pt idx="949">108.83333333333333</cx:pt>
          <cx:pt idx="950">108.88</cx:pt>
          <cx:pt idx="951">108.88888888888889</cx:pt>
          <cx:pt idx="952">108.9324126984127</cx:pt>
          <cx:pt idx="953">109</cx:pt>
          <cx:pt idx="954">109</cx:pt>
          <cx:pt idx="955">109</cx:pt>
          <cx:pt idx="956">109.03333333333333</cx:pt>
          <cx:pt idx="957">109.07407407407408</cx:pt>
          <cx:pt idx="958">109.09999999999999</cx:pt>
          <cx:pt idx="959">109.09999999999999</cx:pt>
          <cx:pt idx="960">109.10714285714286</cx:pt>
          <cx:pt idx="961">109.13513513513513</cx:pt>
          <cx:pt idx="962">109.15333333333334</cx:pt>
          <cx:pt idx="963">109.16</cx:pt>
          <cx:pt idx="964">109.16666666666667</cx:pt>
          <cx:pt idx="965">109.16666666666667</cx:pt>
          <cx:pt idx="966">109.16666666666667</cx:pt>
          <cx:pt idx="967">109.23999999999999</cx:pt>
          <cx:pt idx="968">109.34166666666667</cx:pt>
          <cx:pt idx="969">109.35829457364341</cx:pt>
          <cx:pt idx="970">109.3644</cx:pt>
          <cx:pt idx="971">109.375</cx:pt>
          <cx:pt idx="972">109.38</cx:pt>
          <cx:pt idx="973">109.41176470588235</cx:pt>
          <cx:pt idx="974">109.42666666666666</cx:pt>
          <cx:pt idx="975">109.48792</cx:pt>
          <cx:pt idx="976">109.5</cx:pt>
          <cx:pt idx="977">109.51612903225806</cx:pt>
          <cx:pt idx="978">109.52500000000001</cx:pt>
          <cx:pt idx="979">109.54545454545455</cx:pt>
          <cx:pt idx="980">109.55</cx:pt>
          <cx:pt idx="981">109.55</cx:pt>
          <cx:pt idx="982">109.56</cx:pt>
          <cx:pt idx="983">109.62</cx:pt>
          <cx:pt idx="984">109.63333333333334</cx:pt>
          <cx:pt idx="985">109.65000000000001</cx:pt>
          <cx:pt idx="986">109.66666666666667</cx:pt>
          <cx:pt idx="987">109.675</cx:pt>
          <cx:pt idx="988">109.67666666666666</cx:pt>
          <cx:pt idx="989">109.68181818181819</cx:pt>
          <cx:pt idx="990">109.73333333333333</cx:pt>
          <cx:pt idx="991">109.76190476190476</cx:pt>
          <cx:pt idx="992">109.76666666666667</cx:pt>
          <cx:pt idx="993">109.77744436109028</cx:pt>
          <cx:pt idx="994">109.84</cx:pt>
          <cx:pt idx="995">109.88461538461539</cx:pt>
          <cx:pt idx="996">109.92831428571429</cx:pt>
          <cx:pt idx="997">110</cx:pt>
          <cx:pt idx="998">110</cx:pt>
          <cx:pt idx="999">110</cx:pt>
          <cx:pt idx="1000">110</cx:pt>
          <cx:pt idx="1001">110</cx:pt>
          <cx:pt idx="1002">110</cx:pt>
          <cx:pt idx="1003">110</cx:pt>
          <cx:pt idx="1004">110.00666666666666</cx:pt>
          <cx:pt idx="1005">110.02</cx:pt>
          <cx:pt idx="1006">110.04000000000001</cx:pt>
          <cx:pt idx="1007">110.04600000000001</cx:pt>
          <cx:pt idx="1008">110.05454545454545</cx:pt>
          <cx:pt idx="1009">110.09999999999999</cx:pt>
          <cx:pt idx="1010">110.09999999999999</cx:pt>
          <cx:pt idx="1011">110.1336</cx:pt>
          <cx:pt idx="1012">110.15569230769231</cx:pt>
          <cx:pt idx="1013">110.16142857142857</cx:pt>
          <cx:pt idx="1014">110.18000000000001</cx:pt>
          <cx:pt idx="1015">110.2</cx:pt>
          <cx:pt idx="1016">110.2</cx:pt>
          <cx:pt idx="1017">110.2</cx:pt>
          <cx:pt idx="1018">110.2</cx:pt>
          <cx:pt idx="1019">110.24425000000001</cx:pt>
          <cx:pt idx="1020">110.33333333333333</cx:pt>
          <cx:pt idx="1021">110.36948748510132</cx:pt>
          <cx:pt idx="1022">110.38153846153845</cx:pt>
          <cx:pt idx="1023">110.4008</cx:pt>
          <cx:pt idx="1024">110.406125</cx:pt>
          <cx:pt idx="1025">110.44428571428571</cx:pt>
          <cx:pt idx="1026">110.446</cx:pt>
          <cx:pt idx="1027">110.48192771084338</cx:pt>
          <cx:pt idx="1028">110.52</cx:pt>
          <cx:pt idx="1029">110.52941176470588</cx:pt>
          <cx:pt idx="1030">110.5675</cx:pt>
          <cx:pt idx="1031">110.59999999999999</cx:pt>
          <cx:pt idx="1032">110.63333333333334</cx:pt>
          <cx:pt idx="1033">110.65833333333333</cx:pt>
          <cx:pt idx="1034">110.66666666666667</cx:pt>
          <cx:pt idx="1035">110.66666666666667</cx:pt>
          <cx:pt idx="1036">110.66666666666667</cx:pt>
          <cx:pt idx="1037">110.7</cx:pt>
          <cx:pt idx="1038">110.7</cx:pt>
          <cx:pt idx="1039">110.70833333333333</cx:pt>
          <cx:pt idx="1040">110.71428571428571</cx:pt>
          <cx:pt idx="1041">110.71428571428571</cx:pt>
          <cx:pt idx="1042">110.73146853146854</cx:pt>
          <cx:pt idx="1043">110.73333333333333</cx:pt>
          <cx:pt idx="1044">110.73333333333333</cx:pt>
          <cx:pt idx="1045">110.75</cx:pt>
          <cx:pt idx="1046">110.76216216216216</cx:pt>
          <cx:pt idx="1047">110.77157238734419</cx:pt>
          <cx:pt idx="1048">110.8</cx:pt>
          <cx:pt idx="1049">110.83333333333333</cx:pt>
          <cx:pt idx="1050">110.85714285714286</cx:pt>
          <cx:pt idx="1051">110.91186666666667</cx:pt>
          <cx:pt idx="1052">110.9423</cx:pt>
          <cx:pt idx="1053">110.96666666666667</cx:pt>
          <cx:pt idx="1054">111</cx:pt>
          <cx:pt idx="1055">111</cx:pt>
          <cx:pt idx="1056">111.075</cx:pt>
          <cx:pt idx="1057">111.07699999999998</cx:pt>
          <cx:pt idx="1058">111.08135252761969</cx:pt>
          <cx:pt idx="1059">111.09999999999999</cx:pt>
          <cx:pt idx="1060">111.09999999999999</cx:pt>
          <cx:pt idx="1061">111.15384615384616</cx:pt>
          <cx:pt idx="1062">111.16666666666667</cx:pt>
          <cx:pt idx="1063">111.2</cx:pt>
          <cx:pt idx="1064">111.22</cx:pt>
          <cx:pt idx="1065">111.25</cx:pt>
          <cx:pt idx="1066">111.31</cx:pt>
          <cx:pt idx="1067">111.31818181818181</cx:pt>
          <cx:pt idx="1068">111.40000000000001</cx:pt>
          <cx:pt idx="1069">111.40000000000001</cx:pt>
          <cx:pt idx="1070">111.40954545454547</cx:pt>
          <cx:pt idx="1071">111.425</cx:pt>
          <cx:pt idx="1072">111.42857142857143</cx:pt>
          <cx:pt idx="1073">111.52149999999999</cx:pt>
          <cx:pt idx="1074">111.59050000000001</cx:pt>
          <cx:pt idx="1075">111.59999999999999</cx:pt>
          <cx:pt idx="1076">111.66666666666667</cx:pt>
          <cx:pt idx="1077">111.66666666666667</cx:pt>
          <cx:pt idx="1078">111.7</cx:pt>
          <cx:pt idx="1079">111.71428571428571</cx:pt>
          <cx:pt idx="1080">111.71428571428571</cx:pt>
          <cx:pt idx="1081">111.72499999999999</cx:pt>
          <cx:pt idx="1082">111.76000000000001</cx:pt>
          <cx:pt idx="1083">111.76666666666667</cx:pt>
          <cx:pt idx="1084">111.78571428571429</cx:pt>
          <cx:pt idx="1085">111.79285714285714</cx:pt>
          <cx:pt idx="1086">111.875</cx:pt>
          <cx:pt idx="1087">111.88571428571429</cx:pt>
          <cx:pt idx="1088">111.8936170212766</cx:pt>
          <cx:pt idx="1089">111.90000000000001</cx:pt>
          <cx:pt idx="1090">112</cx:pt>
          <cx:pt idx="1091">112</cx:pt>
          <cx:pt idx="1092">112</cx:pt>
          <cx:pt idx="1093">112.09999999999999</cx:pt>
          <cx:pt idx="1094">112.10242048409683</cx:pt>
          <cx:pt idx="1095">112.105</cx:pt>
          <cx:pt idx="1096">112.10606060606061</cx:pt>
          <cx:pt idx="1097">112.1664</cx:pt>
          <cx:pt idx="1098">112.25</cx:pt>
          <cx:pt idx="1099">112.26666666666667</cx:pt>
          <cx:pt idx="1100">112.26666666666667</cx:pt>
          <cx:pt idx="1101">112.29714285714286</cx:pt>
          <cx:pt idx="1102">112.30249999999999</cx:pt>
          <cx:pt idx="1103">112.32142857142857</cx:pt>
          <cx:pt idx="1104">112.36044444444444</cx:pt>
          <cx:pt idx="1105">112.40000000000001</cx:pt>
          <cx:pt idx="1106">112.5</cx:pt>
          <cx:pt idx="1107">112.5</cx:pt>
          <cx:pt idx="1108">112.536</cx:pt>
          <cx:pt idx="1109">112.63736263736264</cx:pt>
          <cx:pt idx="1110">112.68000000000001</cx:pt>
          <cx:pt idx="1111">112.6875</cx:pt>
          <cx:pt idx="1112">112.7</cx:pt>
          <cx:pt idx="1113">112.76666666666667</cx:pt>
          <cx:pt idx="1114">112.77149999999999</cx:pt>
          <cx:pt idx="1115">112.8</cx:pt>
          <cx:pt idx="1116">112.815</cx:pt>
          <cx:pt idx="1117">112.83333333333333</cx:pt>
          <cx:pt idx="1118">112.84999999999999</cx:pt>
          <cx:pt idx="1119">112.91099999999999</cx:pt>
          <cx:pt idx="1120">112.92</cx:pt>
          <cx:pt idx="1121">112.92857142857143</cx:pt>
          <cx:pt idx="1122">112.92973333333333</cx:pt>
          <cx:pt idx="1123">112.932</cx:pt>
          <cx:pt idx="1124">112.94117647058823</cx:pt>
          <cx:pt idx="1125">112.95</cx:pt>
          <cx:pt idx="1126">113</cx:pt>
          <cx:pt idx="1127">113</cx:pt>
          <cx:pt idx="1128">113</cx:pt>
          <cx:pt idx="1129">113.00013888888888</cx:pt>
          <cx:pt idx="1130">113.015</cx:pt>
          <cx:pt idx="1131">113.01761111111109</cx:pt>
          <cx:pt idx="1132">113.0316</cx:pt>
          <cx:pt idx="1133">113.104</cx:pt>
          <cx:pt idx="1134">113.25</cx:pt>
          <cx:pt idx="1135">113.3</cx:pt>
          <cx:pt idx="1136">113.33333333333333</cx:pt>
          <cx:pt idx="1137">113.33333333333333</cx:pt>
          <cx:pt idx="1138">113.33333333333333</cx:pt>
          <cx:pt idx="1139">113.39285714285714</cx:pt>
          <cx:pt idx="1140">113.4222</cx:pt>
          <cx:pt idx="1141">113.45714285714286</cx:pt>
          <cx:pt idx="1142">113.45999999999999</cx:pt>
          <cx:pt idx="1143">113.46153846153847</cx:pt>
          <cx:pt idx="1144">113.5185</cx:pt>
          <cx:pt idx="1145">113.56666666666666</cx:pt>
          <cx:pt idx="1146">113.59142857142857</cx:pt>
          <cx:pt idx="1147">113.625</cx:pt>
          <cx:pt idx="1148">113.63</cx:pt>
          <cx:pt idx="1149">113.64</cx:pt>
          <cx:pt idx="1150">113.65000000000001</cx:pt>
          <cx:pt idx="1151">113.65714285714286</cx:pt>
          <cx:pt idx="1152">113.66666666666667</cx:pt>
          <cx:pt idx="1153">113.66666666666667</cx:pt>
          <cx:pt idx="1154">113.72727272727273</cx:pt>
          <cx:pt idx="1155">113.75714285714285</cx:pt>
          <cx:pt idx="1156">113.77333333333333</cx:pt>
          <cx:pt idx="1157">113.83571428571429</cx:pt>
          <cx:pt idx="1158">113.84999999999999</cx:pt>
          <cx:pt idx="1159">113.88888888888889</cx:pt>
          <cx:pt idx="1160">113.92</cx:pt>
          <cx:pt idx="1161">114</cx:pt>
          <cx:pt idx="1162">114</cx:pt>
          <cx:pt idx="1163">114</cx:pt>
          <cx:pt idx="1164">114</cx:pt>
          <cx:pt idx="1165">114</cx:pt>
          <cx:pt idx="1166">114.01428571428572</cx:pt>
          <cx:pt idx="1167">114.125</cx:pt>
          <cx:pt idx="1168">114.16238095238096</cx:pt>
          <cx:pt idx="1169">114.16666666666667</cx:pt>
          <cx:pt idx="1170">114.16866666666667</cx:pt>
          <cx:pt idx="1171">114.23999999999999</cx:pt>
          <cx:pt idx="1172">114.26000000000001</cx:pt>
          <cx:pt idx="1173">114.27249999999999</cx:pt>
          <cx:pt idx="1174">114.27586206896552</cx:pt>
          <cx:pt idx="1175">114.34999999999999</cx:pt>
          <cx:pt idx="1176">114.38333333333334</cx:pt>
          <cx:pt idx="1177">114.40000000000001</cx:pt>
          <cx:pt idx="1178">114.40000000000001</cx:pt>
          <cx:pt idx="1179">114.4063829787234</cx:pt>
          <cx:pt idx="1180">114.40928571428572</cx:pt>
          <cx:pt idx="1181">114.5</cx:pt>
          <cx:pt idx="1182">114.5</cx:pt>
          <cx:pt idx="1183">114.5</cx:pt>
          <cx:pt idx="1184">114.53400000000001</cx:pt>
          <cx:pt idx="1185">114.57142857142857</cx:pt>
          <cx:pt idx="1186">114.66525</cx:pt>
          <cx:pt idx="1187">114.66666666666667</cx:pt>
          <cx:pt idx="1188">114.66666666666667</cx:pt>
          <cx:pt idx="1189">114.7</cx:pt>
          <cx:pt idx="1190">114.7196</cx:pt>
          <cx:pt idx="1191">114.72</cx:pt>
          <cx:pt idx="1192">114.76000000000001</cx:pt>
          <cx:pt idx="1193">114.84210526315789</cx:pt>
          <cx:pt idx="1194">114.88571428571429</cx:pt>
          <cx:pt idx="1195">114.90000000000001</cx:pt>
          <cx:pt idx="1196">114.901155</cx:pt>
          <cx:pt idx="1197">114.977</cx:pt>
          <cx:pt idx="1198">115</cx:pt>
          <cx:pt idx="1199">115</cx:pt>
          <cx:pt idx="1200">115</cx:pt>
          <cx:pt idx="1201">115</cx:pt>
          <cx:pt idx="1202">115.040375</cx:pt>
          <cx:pt idx="1203">115.06666666666666</cx:pt>
          <cx:pt idx="1204">115.08</cx:pt>
          <cx:pt idx="1205">115.12214285714286</cx:pt>
          <cx:pt idx="1206">115.16129032258064</cx:pt>
          <cx:pt idx="1207">115.30588235294118</cx:pt>
          <cx:pt idx="1208">115.33333333333333</cx:pt>
          <cx:pt idx="1209">115.33333333333333</cx:pt>
          <cx:pt idx="1210">115.42857142857143</cx:pt>
          <cx:pt idx="1211">115.45</cx:pt>
          <cx:pt idx="1212">115.5</cx:pt>
          <cx:pt idx="1213">115.5</cx:pt>
          <cx:pt idx="1214">115.508</cx:pt>
          <cx:pt idx="1215">115.51066666666667</cx:pt>
          <cx:pt idx="1216">115.54666666666667</cx:pt>
          <cx:pt idx="1217">115.55</cx:pt>
          <cx:pt idx="1218">115.65217391304348</cx:pt>
          <cx:pt idx="1219">115.7092</cx:pt>
          <cx:pt idx="1220">115.75</cx:pt>
          <cx:pt idx="1221">115.75757575757575</cx:pt>
          <cx:pt idx="1222">115.85714285714286</cx:pt>
          <cx:pt idx="1223">115.88888888888889</cx:pt>
          <cx:pt idx="1224">115.93333333333334</cx:pt>
          <cx:pt idx="1225">116</cx:pt>
          <cx:pt idx="1226">116</cx:pt>
          <cx:pt idx="1227">116.02222222222223</cx:pt>
          <cx:pt idx="1228">116.02222222222223</cx:pt>
          <cx:pt idx="1229">116.05</cx:pt>
          <cx:pt idx="1230">116.08</cx:pt>
          <cx:pt idx="1231">116.15384615384616</cx:pt>
          <cx:pt idx="1232">116.16666666666667</cx:pt>
          <cx:pt idx="1233">116.2</cx:pt>
          <cx:pt idx="1234">116.20999999999999</cx:pt>
          <cx:pt idx="1235">116.25</cx:pt>
          <cx:pt idx="1236">116.25</cx:pt>
          <cx:pt idx="1237">116.25714285714285</cx:pt>
          <cx:pt idx="1238">116.26000000000001</cx:pt>
          <cx:pt idx="1239">116.29333333333334</cx:pt>
          <cx:pt idx="1240">116.32786885245902</cx:pt>
          <cx:pt idx="1241">116.35599999999999</cx:pt>
          <cx:pt idx="1242">116.52013333333333</cx:pt>
          <cx:pt idx="1243">116.56</cx:pt>
          <cx:pt idx="1244">116.61660000000001</cx:pt>
          <cx:pt idx="1245">116.6348</cx:pt>
          <cx:pt idx="1246">116.66666666666667</cx:pt>
          <cx:pt idx="1247">116.66666666666667</cx:pt>
          <cx:pt idx="1248">116.75</cx:pt>
          <cx:pt idx="1249">116.8</cx:pt>
          <cx:pt idx="1250">116.83911999999999</cx:pt>
          <cx:pt idx="1251">116.84444444444445</cx:pt>
          <cx:pt idx="1252">116.86666666666666</cx:pt>
          <cx:pt idx="1253">116.91666666666667</cx:pt>
          <cx:pt idx="1254">116.92307692307692</cx:pt>
          <cx:pt idx="1255">116.94725</cx:pt>
          <cx:pt idx="1256">116.96666666666667</cx:pt>
          <cx:pt idx="1257">117</cx:pt>
          <cx:pt idx="1258">117</cx:pt>
          <cx:pt idx="1259">117.04040000000001</cx:pt>
          <cx:pt idx="1260">117.07484768810599</cx:pt>
          <cx:pt idx="1261">117.125</cx:pt>
          <cx:pt idx="1262">117.14285714285714</cx:pt>
          <cx:pt idx="1263">117.25</cx:pt>
          <cx:pt idx="1264">117.27</cx:pt>
          <cx:pt idx="1265">117.40000000000001</cx:pt>
          <cx:pt idx="1266">117.5</cx:pt>
          <cx:pt idx="1267">117.52500000000001</cx:pt>
          <cx:pt idx="1268">117.71428571428571</cx:pt>
          <cx:pt idx="1269">117.73333333333333</cx:pt>
          <cx:pt idx="1270">117.84</cx:pt>
          <cx:pt idx="1271">117.86666666666666</cx:pt>
          <cx:pt idx="1272">117.90285714285714</cx:pt>
          <cx:pt idx="1273">117.96376666666666</cx:pt>
          <cx:pt idx="1274">118</cx:pt>
          <cx:pt idx="1275">118.05</cx:pt>
          <cx:pt idx="1276">118.08108</cx:pt>
          <cx:pt idx="1277">118.124</cx:pt>
          <cx:pt idx="1278">118.2</cx:pt>
          <cx:pt idx="1279">118.22050359712232</cx:pt>
          <cx:pt idx="1280">118.25</cx:pt>
          <cx:pt idx="1281">118.25757575757575</cx:pt>
          <cx:pt idx="1282">118.33333333333333</cx:pt>
          <cx:pt idx="1283">118.33333333333333</cx:pt>
          <cx:pt idx="1284">118.33333333333333</cx:pt>
          <cx:pt idx="1285">118.39285714285714</cx:pt>
          <cx:pt idx="1286">118.40000000000001</cx:pt>
          <cx:pt idx="1287">118.44444444444444</cx:pt>
          <cx:pt idx="1288">118.45454545454545</cx:pt>
          <cx:pt idx="1289">118.5</cx:pt>
          <cx:pt idx="1290">118.5</cx:pt>
          <cx:pt idx="1291">118.5</cx:pt>
          <cx:pt idx="1292">118.5</cx:pt>
          <cx:pt idx="1293">118.59999999999999</cx:pt>
          <cx:pt idx="1294">118.63775</cx:pt>
          <cx:pt idx="1295">118.64285714285714</cx:pt>
          <cx:pt idx="1296">118.66666666666667</cx:pt>
          <cx:pt idx="1297">118.72620000000001</cx:pt>
          <cx:pt idx="1298">118.735</cx:pt>
          <cx:pt idx="1299">118.8</cx:pt>
          <cx:pt idx="1300">118.8</cx:pt>
          <cx:pt idx="1301">118.88888888888889</cx:pt>
          <cx:pt idx="1302">118.91891891891892</cx:pt>
          <cx:pt idx="1303">118.94444444444444</cx:pt>
          <cx:pt idx="1304">118.95833333333333</cx:pt>
          <cx:pt idx="1305">119</cx:pt>
          <cx:pt idx="1306">119</cx:pt>
          <cx:pt idx="1307">119.11764705882354</cx:pt>
          <cx:pt idx="1308">119.14771428571429</cx:pt>
          <cx:pt idx="1309">119.16249999999999</cx:pt>
          <cx:pt idx="1310">119.16666666666667</cx:pt>
          <cx:pt idx="1311">119.16666666666667</cx:pt>
          <cx:pt idx="1312">119.238</cx:pt>
          <cx:pt idx="1313">119.31742857142855</cx:pt>
          <cx:pt idx="1314">119.32315789473684</cx:pt>
          <cx:pt idx="1315">119.45</cx:pt>
          <cx:pt idx="1316">119.45714285714286</cx:pt>
          <cx:pt idx="1317">119.59999999999999</cx:pt>
          <cx:pt idx="1318">119.59999999999999</cx:pt>
          <cx:pt idx="1319">119.66666666666667</cx:pt>
          <cx:pt idx="1320">119.7</cx:pt>
          <cx:pt idx="1321">119.73333333333333</cx:pt>
          <cx:pt idx="1322">119.74347826086957</cx:pt>
          <cx:pt idx="1323">119.75</cx:pt>
          <cx:pt idx="1324">119.756</cx:pt>
          <cx:pt idx="1325">119.85454545454546</cx:pt>
          <cx:pt idx="1326">119.90000000000001</cx:pt>
          <cx:pt idx="1327">119.90909090909091</cx:pt>
          <cx:pt idx="1328">119.97755555555555</cx:pt>
          <cx:pt idx="1329">119.98009999999999</cx:pt>
          <cx:pt idx="1330">120</cx:pt>
          <cx:pt idx="1331">120</cx:pt>
          <cx:pt idx="1332">120</cx:pt>
          <cx:pt idx="1333">120</cx:pt>
          <cx:pt idx="1334">120</cx:pt>
          <cx:pt idx="1335">120</cx:pt>
          <cx:pt idx="1336">120</cx:pt>
          <cx:pt idx="1337">120</cx:pt>
          <cx:pt idx="1338">120</cx:pt>
          <cx:pt idx="1339">120</cx:pt>
          <cx:pt idx="1340">120</cx:pt>
          <cx:pt idx="1341">120.02</cx:pt>
          <cx:pt idx="1342">120.104</cx:pt>
          <cx:pt idx="1343">120.19070000000001</cx:pt>
          <cx:pt idx="1344">120.217</cx:pt>
          <cx:pt idx="1345">120.249</cx:pt>
          <cx:pt idx="1346">120.25</cx:pt>
          <cx:pt idx="1347">120.25</cx:pt>
          <cx:pt idx="1348">120.25</cx:pt>
          <cx:pt idx="1349">120.32608695652173</cx:pt>
          <cx:pt idx="1350">120.32608695652173</cx:pt>
          <cx:pt idx="1351">120.34999999999999</cx:pt>
          <cx:pt idx="1352">120.3802</cx:pt>
          <cx:pt idx="1353">120.4004</cx:pt>
          <cx:pt idx="1354">120.4166</cx:pt>
          <cx:pt idx="1355">120.46777777777778</cx:pt>
          <cx:pt idx="1356">120.48</cx:pt>
          <cx:pt idx="1357">120.49622641509434</cx:pt>
          <cx:pt idx="1358">120.5</cx:pt>
          <cx:pt idx="1359">120.5</cx:pt>
          <cx:pt idx="1360">120.51600000000001</cx:pt>
          <cx:pt idx="1361">120.54285714285714</cx:pt>
          <cx:pt idx="1362">120.58763636363636</cx:pt>
          <cx:pt idx="1363">120.59999999999999</cx:pt>
          <cx:pt idx="1364">120.601</cx:pt>
          <cx:pt idx="1365">120.88</cx:pt>
          <cx:pt idx="1366">121.06</cx:pt>
          <cx:pt idx="1367">121.09999999999999</cx:pt>
          <cx:pt idx="1368">121.2</cx:pt>
          <cx:pt idx="1369">121.2</cx:pt>
          <cx:pt idx="1370">121.2</cx:pt>
          <cx:pt idx="1371">121.2</cx:pt>
          <cx:pt idx="1372">121.23333333333333</cx:pt>
          <cx:pt idx="1373">121.33333333333333</cx:pt>
          <cx:pt idx="1374">121.36666666666666</cx:pt>
          <cx:pt idx="1375">121.40000000000001</cx:pt>
          <cx:pt idx="1376">121.58161111111112</cx:pt>
          <cx:pt idx="1377">121.59999999999999</cx:pt>
          <cx:pt idx="1378">121.65000000000001</cx:pt>
          <cx:pt idx="1379">121.73333333333333</cx:pt>
          <cx:pt idx="1380">121.78</cx:pt>
          <cx:pt idx="1381">121.8</cx:pt>
          <cx:pt idx="1382">121.8</cx:pt>
          <cx:pt idx="1383">122</cx:pt>
          <cx:pt idx="1384">122</cx:pt>
          <cx:pt idx="1385">122.00090909090909</cx:pt>
          <cx:pt idx="1386">122.02</cx:pt>
          <cx:pt idx="1387">122.06666666666666</cx:pt>
          <cx:pt idx="1388">122.10714285714286</cx:pt>
          <cx:pt idx="1389">122.10975609756098</cx:pt>
          <cx:pt idx="1390">122.13333333333334</cx:pt>
          <cx:pt idx="1391">122.14285714285714</cx:pt>
          <cx:pt idx="1392">122.28571428571429</cx:pt>
          <cx:pt idx="1393">122.40000000000001</cx:pt>
          <cx:pt idx="1394">122.4088</cx:pt>
          <cx:pt idx="1395">122.68000000000001</cx:pt>
          <cx:pt idx="1396">122.8</cx:pt>
          <cx:pt idx="1397">122.833</cx:pt>
          <cx:pt idx="1398">122.90000000000001</cx:pt>
          <cx:pt idx="1399">122.99154545454546</cx:pt>
          <cx:pt idx="1400">123</cx:pt>
          <cx:pt idx="1401">123.07407407407408</cx:pt>
          <cx:pt idx="1402">123.14285714285714</cx:pt>
          <cx:pt idx="1403">123.25</cx:pt>
          <cx:pt idx="1404">123.26086956521739</cx:pt>
          <cx:pt idx="1405">123.27586206896552</cx:pt>
          <cx:pt idx="1406">123.33333333333333</cx:pt>
          <cx:pt idx="1407">123.42857142857143</cx:pt>
          <cx:pt idx="1408">123.48756218905473</cx:pt>
          <cx:pt idx="1409">123.53</cx:pt>
          <cx:pt idx="1410">123.53333333333333</cx:pt>
          <cx:pt idx="1411">123.59999999999999</cx:pt>
          <cx:pt idx="1412">123.61333333333333</cx:pt>
          <cx:pt idx="1413">123.62</cx:pt>
          <cx:pt idx="1414">123.64125714285714</cx:pt>
          <cx:pt idx="1415">123.66666666666667</cx:pt>
          <cx:pt idx="1416">123.6801</cx:pt>
          <cx:pt idx="1417">123.94444444444444</cx:pt>
          <cx:pt idx="1418">123.94678492239468</cx:pt>
          <cx:pt idx="1419">124</cx:pt>
          <cx:pt idx="1420">124</cx:pt>
          <cx:pt idx="1421">124</cx:pt>
          <cx:pt idx="1422">124.0061</cx:pt>
          <cx:pt idx="1423">124.08571428571429</cx:pt>
          <cx:pt idx="1424">124.15933781686498</cx:pt>
          <cx:pt idx="1425">124.2</cx:pt>
          <cx:pt idx="1426">124.33537832310839</cx:pt>
          <cx:pt idx="1427">124.40000000000001</cx:pt>
          <cx:pt idx="1428">124.7</cx:pt>
          <cx:pt idx="1429">124.8</cx:pt>
          <cx:pt idx="1430">124.8</cx:pt>
          <cx:pt idx="1431">124.84324324324324</cx:pt>
          <cx:pt idx="1432">125</cx:pt>
          <cx:pt idx="1433">125</cx:pt>
          <cx:pt idx="1434">125</cx:pt>
          <cx:pt idx="1435">125</cx:pt>
          <cx:pt idx="1436">125.02285714285715</cx:pt>
          <cx:pt idx="1437">125.06666666666666</cx:pt>
          <cx:pt idx="1438">125.1024</cx:pt>
          <cx:pt idx="1439">125.125</cx:pt>
          <cx:pt idx="1440">125.125</cx:pt>
          <cx:pt idx="1441">125.13333333333334</cx:pt>
          <cx:pt idx="1442">125.137</cx:pt>
          <cx:pt idx="1443">125.16</cx:pt>
          <cx:pt idx="1444">125.22750000000001</cx:pt>
          <cx:pt idx="1445">125.25</cx:pt>
          <cx:pt idx="1446">125.25</cx:pt>
          <cx:pt idx="1447">125.26086956521739</cx:pt>
          <cx:pt idx="1448">125.3</cx:pt>
          <cx:pt idx="1449">125.3</cx:pt>
          <cx:pt idx="1450">125.33333333333333</cx:pt>
          <cx:pt idx="1451">125.41538461538461</cx:pt>
          <cx:pt idx="1452">125.5</cx:pt>
          <cx:pt idx="1453">125.52941176470588</cx:pt>
          <cx:pt idx="1454">125.57142857142857</cx:pt>
          <cx:pt idx="1455">125.59999999999999</cx:pt>
          <cx:pt idx="1456">125.60416666666667</cx:pt>
          <cx:pt idx="1457">125.7</cx:pt>
          <cx:pt idx="1458">125.76666666666667</cx:pt>
          <cx:pt idx="1459">125.90000000000001</cx:pt>
          <cx:pt idx="1460">125.9375</cx:pt>
          <cx:pt idx="1461">125.94166666666666</cx:pt>
          <cx:pt idx="1462">125.95294117647059</cx:pt>
          <cx:pt idx="1463">125.98333333333333</cx:pt>
          <cx:pt idx="1464">125.998</cx:pt>
          <cx:pt idx="1465">126</cx:pt>
          <cx:pt idx="1466">126</cx:pt>
          <cx:pt idx="1467">126</cx:pt>
          <cx:pt idx="1468">126.02</cx:pt>
          <cx:pt idx="1469">126.11835600000001</cx:pt>
          <cx:pt idx="1470">126.125</cx:pt>
          <cx:pt idx="1471">126.14444444444445</cx:pt>
          <cx:pt idx="1472">126.16</cx:pt>
          <cx:pt idx="1473">126.16666666666667</cx:pt>
          <cx:pt idx="1474">126.2</cx:pt>
          <cx:pt idx="1475">126.2</cx:pt>
          <cx:pt idx="1476">126.25</cx:pt>
          <cx:pt idx="1477">126.28571428571429</cx:pt>
          <cx:pt idx="1478">126.4892</cx:pt>
          <cx:pt idx="1479">126.59999999999999</cx:pt>
          <cx:pt idx="1480">126.732</cx:pt>
          <cx:pt idx="1481">126.82285714285715</cx:pt>
          <cx:pt idx="1482">126.84</cx:pt>
          <cx:pt idx="1483">126.85294117647059</cx:pt>
          <cx:pt idx="1484">126.86868686868686</cx:pt>
          <cx:pt idx="1485">126.88421052631578</cx:pt>
          <cx:pt idx="1486">126.92857142857143</cx:pt>
          <cx:pt idx="1487">127</cx:pt>
          <cx:pt idx="1488">127</cx:pt>
          <cx:pt idx="1489">127</cx:pt>
          <cx:pt idx="1490">127.14285714285714</cx:pt>
          <cx:pt idx="1491">127.15000000000001</cx:pt>
          <cx:pt idx="1492">127.16666666666667</cx:pt>
          <cx:pt idx="1493">127.2</cx:pt>
          <cx:pt idx="1494">127.2</cx:pt>
          <cx:pt idx="1495">127.25</cx:pt>
          <cx:pt idx="1496">127.3</cx:pt>
          <cx:pt idx="1497">127.30419999999999</cx:pt>
          <cx:pt idx="1498">127.34117647058824</cx:pt>
          <cx:pt idx="1499">127.5</cx:pt>
          <cx:pt idx="1500">127.5</cx:pt>
          <cx:pt idx="1501">127.5</cx:pt>
          <cx:pt idx="1502">127.53666666666666</cx:pt>
          <cx:pt idx="1503">127.57571428571428</cx:pt>
          <cx:pt idx="1504">127.73999999999999</cx:pt>
          <cx:pt idx="1505">127.75</cx:pt>
          <cx:pt idx="1506">127.75</cx:pt>
          <cx:pt idx="1507">127.82222222222222</cx:pt>
          <cx:pt idx="1508">127.86666666666666</cx:pt>
          <cx:pt idx="1509">127.95</cx:pt>
          <cx:pt idx="1510">127.95999999999999</cx:pt>
          <cx:pt idx="1511">128</cx:pt>
          <cx:pt idx="1512">128</cx:pt>
          <cx:pt idx="1513">128</cx:pt>
          <cx:pt idx="1514">128</cx:pt>
          <cx:pt idx="1515">128</cx:pt>
          <cx:pt idx="1516">128</cx:pt>
          <cx:pt idx="1517">128.01818181818183</cx:pt>
          <cx:pt idx="1518">128.02668</cx:pt>
          <cx:pt idx="1519">128.06</cx:pt>
          <cx:pt idx="1520">128.0952380952381</cx:pt>
          <cx:pt idx="1521">128.19999999999999</cx:pt>
          <cx:pt idx="1522">128.30000000000001</cx:pt>
          <cx:pt idx="1523">128.33333333333334</cx:pt>
          <cx:pt idx="1524">128.40665999999999</cx:pt>
          <cx:pt idx="1525">128.44999999999999</cx:pt>
          <cx:pt idx="1526">128.69999999999999</cx:pt>
          <cx:pt idx="1527">128.75</cx:pt>
          <cx:pt idx="1528">128.91666666666666</cx:pt>
          <cx:pt idx="1529">128.92500000000001</cx:pt>
          <cx:pt idx="1530">128.95348837209303</cx:pt>
          <cx:pt idx="1531">129</cx:pt>
          <cx:pt idx="1532">129.03999999999999</cx:pt>
          <cx:pt idx="1533">129.12912912912913</cx:pt>
          <cx:pt idx="1534">129.46666666666667</cx:pt>
          <cx:pt idx="1535">129.5</cx:pt>
          <cx:pt idx="1536">129.63636363636363</cx:pt>
          <cx:pt idx="1537">129.94800000000001</cx:pt>
          <cx:pt idx="1538">130</cx:pt>
          <cx:pt idx="1539">130</cx:pt>
          <cx:pt idx="1540">130</cx:pt>
          <cx:pt idx="1541">130</cx:pt>
          <cx:pt idx="1542">130</cx:pt>
          <cx:pt idx="1543">130</cx:pt>
          <cx:pt idx="1544">130</cx:pt>
          <cx:pt idx="1545">130.0018</cx:pt>
          <cx:pt idx="1546">130.25</cx:pt>
          <cx:pt idx="1547">130.26085714285713</cx:pt>
          <cx:pt idx="1548">130.26666666666668</cx:pt>
          <cx:pt idx="1549">130.33333333333334</cx:pt>
          <cx:pt idx="1550">130.36250000000001</cx:pt>
          <cx:pt idx="1551">130.41666666666666</cx:pt>
          <cx:pt idx="1552">130.44999999999999</cx:pt>
          <cx:pt idx="1553">130.46153846153845</cx:pt>
          <cx:pt idx="1554">130.55555555555554</cx:pt>
          <cx:pt idx="1555">130.65000000000001</cx:pt>
          <cx:pt idx="1556">130.65000000000001</cx:pt>
          <cx:pt idx="1557">130.76923076923077</cx:pt>
          <cx:pt idx="1558">130.83333333333334</cx:pt>
          <cx:pt idx="1559">130.97999999999999</cx:pt>
          <cx:pt idx="1560">131.01818181818183</cx:pt>
          <cx:pt idx="1561">131.16666666666666</cx:pt>
          <cx:pt idx="1562">131.184</cx:pt>
          <cx:pt idx="1563">131.19999999999999</cx:pt>
          <cx:pt idx="1564">131.20500000000001</cx:pt>
          <cx:pt idx="1565">131.28333333333333</cx:pt>
          <cx:pt idx="1566">131.38181818181818</cx:pt>
          <cx:pt idx="1567">131.42857142857142</cx:pt>
          <cx:pt idx="1568">131.44</cx:pt>
          <cx:pt idx="1569">131.62883248730964</cx:pt>
          <cx:pt idx="1570">131.66833333333332</cx:pt>
          <cx:pt idx="1571">131.80000000000001</cx:pt>
          <cx:pt idx="1572">131.83333333333334</cx:pt>
          <cx:pt idx="1573">131.87625</cx:pt>
          <cx:pt idx="1574">131.93789333333334</cx:pt>
          <cx:pt idx="1575">132</cx:pt>
          <cx:pt idx="1576">132.024</cx:pt>
          <cx:pt idx="1577">132.19</cx:pt>
          <cx:pt idx="1578">132.19999999999999</cx:pt>
          <cx:pt idx="1579">132.23333333333332</cx:pt>
          <cx:pt idx="1580">132.36666666666667</cx:pt>
          <cx:pt idx="1581">132.42500000000001</cx:pt>
          <cx:pt idx="1582">132.59999999999999</cx:pt>
          <cx:pt idx="1583">132.70650000000001</cx:pt>
          <cx:pt idx="1584">132.86666666666667</cx:pt>
          <cx:pt idx="1585">132.89250000000001</cx:pt>
          <cx:pt idx="1586">133</cx:pt>
          <cx:pt idx="1587">133.042</cx:pt>
          <cx:pt idx="1588">133.10911999999999</cx:pt>
          <cx:pt idx="1589">133.15375</cx:pt>
          <cx:pt idx="1590">133.19999999999999</cx:pt>
          <cx:pt idx="1591">133.33333333333334</cx:pt>
          <cx:pt idx="1592">133.33333333333334</cx:pt>
          <cx:pt idx="1593">133.33333333333334</cx:pt>
          <cx:pt idx="1594">133.33333333333334</cx:pt>
          <cx:pt idx="1595">133.44333333333333</cx:pt>
          <cx:pt idx="1596">133.46666666666667</cx:pt>
          <cx:pt idx="1597">133.46666666666667</cx:pt>
          <cx:pt idx="1598">133.48133333333334</cx:pt>
          <cx:pt idx="1599">133.48307999999997</cx:pt>
          <cx:pt idx="1600">133.5</cx:pt>
          <cx:pt idx="1601">133.59999999999999</cx:pt>
          <cx:pt idx="1602">133.6044</cx:pt>
          <cx:pt idx="1603">133.67142857142858</cx:pt>
          <cx:pt idx="1604">134.05000000000001</cx:pt>
          <cx:pt idx="1605">134.09999999999999</cx:pt>
          <cx:pt idx="1606">134.38124999999999</cx:pt>
          <cx:pt idx="1607">134.44929411764707</cx:pt>
          <cx:pt idx="1608">134.61099999999999</cx:pt>
          <cx:pt idx="1609">134.67833333333334</cx:pt>
          <cx:pt idx="1610">134.8074</cx:pt>
          <cx:pt idx="1611">134.8257142857143</cx:pt>
          <cx:pt idx="1612">134.88999999999999</cx:pt>
          <cx:pt idx="1613">135</cx:pt>
          <cx:pt idx="1614">135</cx:pt>
          <cx:pt idx="1615">135</cx:pt>
          <cx:pt idx="1616">135.09999999999999</cx:pt>
          <cx:pt idx="1617">135.76026666666667</cx:pt>
          <cx:pt idx="1618">135.98609999999999</cx:pt>
          <cx:pt idx="1619">136</cx:pt>
          <cx:pt idx="1620">136</cx:pt>
          <cx:pt idx="1621">136</cx:pt>
          <cx:pt idx="1622">136.13999999999999</cx:pt>
          <cx:pt idx="1623">136.16666666666666</cx:pt>
          <cx:pt idx="1624">136.21680000000001</cx:pt>
          <cx:pt idx="1625">136.33666666666667</cx:pt>
          <cx:pt idx="1626">136.40000000000001</cx:pt>
          <cx:pt idx="1627">136.59999999999999</cx:pt>
          <cx:pt idx="1628">136.625</cx:pt>
          <cx:pt idx="1629">136.66666666666666</cx:pt>
          <cx:pt idx="1630">136.80000000000001</cx:pt>
          <cx:pt idx="1631">136.80000000000001</cx:pt>
          <cx:pt idx="1632">136.85882352941175</cx:pt>
          <cx:pt idx="1633">137.00934579439252</cx:pt>
          <cx:pt idx="1634">137.11066666666667</cx:pt>
          <cx:pt idx="1635">137.375</cx:pt>
          <cx:pt idx="1636">137.40000000000001</cx:pt>
          <cx:pt idx="1637">137.416</cx:pt>
          <cx:pt idx="1638">137.46666666666667</cx:pt>
          <cx:pt idx="1639">137.57142857142858</cx:pt>
          <cx:pt idx="1640">137.65714285714284</cx:pt>
          <cx:pt idx="1641">137.92666666666668</cx:pt>
          <cx:pt idx="1642">138</cx:pt>
          <cx:pt idx="1643">138.16666666666666</cx:pt>
          <cx:pt idx="1644">138.19999999999999</cx:pt>
          <cx:pt idx="1645">138.33333333333334</cx:pt>
          <cx:pt idx="1646">138.44033333333334</cx:pt>
          <cx:pt idx="1647">138.5</cx:pt>
          <cx:pt idx="1648">138.62051149573753</cx:pt>
          <cx:pt idx="1649">138.63999999999999</cx:pt>
          <cx:pt idx="1650">138.63999999999999</cx:pt>
          <cx:pt idx="1651">138.70400000000001</cx:pt>
          <cx:pt idx="1652">138.96574712643678</cx:pt>
          <cx:pt idx="1653">139</cx:pt>
          <cx:pt idx="1654">139.06666666666666</cx:pt>
          <cx:pt idx="1655">139.09999999999999</cx:pt>
          <cx:pt idx="1656">139.19999999999999</cx:pt>
          <cx:pt idx="1657">139.75</cx:pt>
          <cx:pt idx="1658">139.96000000000001</cx:pt>
          <cx:pt idx="1659">140</cx:pt>
          <cx:pt idx="1660">140</cx:pt>
          <cx:pt idx="1661">140.05000000000001</cx:pt>
          <cx:pt idx="1662">140.13333333333333</cx:pt>
          <cx:pt idx="1663">140.19999999999999</cx:pt>
          <cx:pt idx="1664">140.44444444444446</cx:pt>
          <cx:pt idx="1665">141</cx:pt>
          <cx:pt idx="1666">141.08235294117648</cx:pt>
          <cx:pt idx="1667">141.15384615384616</cx:pt>
          <cx:pt idx="1668">141.1764705882353</cx:pt>
          <cx:pt idx="1669">141.3251043268175</cx:pt>
          <cx:pt idx="1670">141.446</cx:pt>
          <cx:pt idx="1671">141.5</cx:pt>
          <cx:pt idx="1672">141.55000000000001</cx:pt>
          <cx:pt idx="1673">141.56666666666666</cx:pt>
          <cx:pt idx="1674">141.65000000000001</cx:pt>
          <cx:pt idx="1675">141.85714285714286</cx:pt>
          <cx:pt idx="1676">142.15000000000001</cx:pt>
          <cx:pt idx="1677">142.36363636363637</cx:pt>
          <cx:pt idx="1678">142.60827250608273</cx:pt>
          <cx:pt idx="1679">142.66666666666666</cx:pt>
          <cx:pt idx="1680">142.80000000000001</cx:pt>
          <cx:pt idx="1681">142.85714285714286</cx:pt>
          <cx:pt idx="1682">142.86666666666667</cx:pt>
          <cx:pt idx="1683">143.19999999999999</cx:pt>
          <cx:pt idx="1684">143.33333333333334</cx:pt>
          <cx:pt idx="1685">143.33333333333334</cx:pt>
          <cx:pt idx="1686">143.45666666666668</cx:pt>
          <cx:pt idx="1687">143.65230769230769</cx:pt>
          <cx:pt idx="1688">143.94736842105263</cx:pt>
          <cx:pt idx="1689">144</cx:pt>
          <cx:pt idx="1690">144.00583333333333</cx:pt>
          <cx:pt idx="1691">144.06666666666666</cx:pt>
          <cx:pt idx="1692">144.28571428571428</cx:pt>
          <cx:pt idx="1693">144.31375</cx:pt>
          <cx:pt idx="1694">144.37459999999999</cx:pt>
          <cx:pt idx="1695">144.40000000000001</cx:pt>
          <cx:pt idx="1696">144.5</cx:pt>
          <cx:pt idx="1697">144.54249999999999</cx:pt>
          <cx:pt idx="1698">144.58441666666667</cx:pt>
          <cx:pt idx="1699">145.11000000000001</cx:pt>
          <cx:pt idx="1700">145.13999999999999</cx:pt>
          <cx:pt idx="1701">145.29411764705881</cx:pt>
          <cx:pt idx="1702">145.33333333333334</cx:pt>
          <cx:pt idx="1703">145.40000000000001</cx:pt>
          <cx:pt idx="1704">145.40000000000001</cx:pt>
          <cx:pt idx="1705">145.5</cx:pt>
          <cx:pt idx="1706">145.69999999999999</cx:pt>
          <cx:pt idx="1707">145.69999999999999</cx:pt>
          <cx:pt idx="1708">145.85714285714286</cx:pt>
          <cx:pt idx="1709">145.88</cx:pt>
          <cx:pt idx="1710">146</cx:pt>
          <cx:pt idx="1711">146.08080000000001</cx:pt>
          <cx:pt idx="1712">146.12318374694613</cx:pt>
          <cx:pt idx="1713">146.38888888888889</cx:pt>
          <cx:pt idx="1714">146.5</cx:pt>
          <cx:pt idx="1715">146.53333333333333</cx:pt>
          <cx:pt idx="1716">146.53957758620689</cx:pt>
          <cx:pt idx="1717">146.59999999999999</cx:pt>
          <cx:pt idx="1718">146.88749999999999</cx:pt>
          <cx:pt idx="1719">146.97777777777779</cx:pt>
          <cx:pt idx="1720">147.23376999999999</cx:pt>
          <cx:pt idx="1721">147.32653061224491</cx:pt>
          <cx:pt idx="1722">147.59999999999999</cx:pt>
          <cx:pt idx="1723">147.66666666666666</cx:pt>
          <cx:pt idx="1724">147.75</cx:pt>
          <cx:pt idx="1725">147.94</cx:pt>
          <cx:pt idx="1726">148</cx:pt>
          <cx:pt idx="1727">148.05000000000001</cx:pt>
          <cx:pt idx="1728">148.09999999999999</cx:pt>
          <cx:pt idx="1729">148.13333333333333</cx:pt>
          <cx:pt idx="1730">148.30000000000001</cx:pt>
          <cx:pt idx="1731">148.33229411764705</cx:pt>
          <cx:pt idx="1732">148.88888888888889</cx:pt>
          <cx:pt idx="1733">149</cx:pt>
          <cx:pt idx="1734">149.07142857142858</cx:pt>
          <cx:pt idx="1735">149.74666666666667</cx:pt>
          <cx:pt idx="1736">150</cx:pt>
          <cx:pt idx="1737">150</cx:pt>
          <cx:pt idx="1738">150.01875000000001</cx:pt>
          <cx:pt idx="1739">150.34814814814814</cx:pt>
          <cx:pt idx="1740">150.75</cx:pt>
          <cx:pt idx="1741">150.80000000000001</cx:pt>
          <cx:pt idx="1742">151.63999999999999</cx:pt>
          <cx:pt idx="1743">151.83333333333334</cx:pt>
          <cx:pt idx="1744">152</cx:pt>
          <cx:pt idx="1745">152</cx:pt>
          <cx:pt idx="1746">152.13333333333333</cx:pt>
          <cx:pt idx="1747">152.60429999999999</cx:pt>
          <cx:pt idx="1748">152.60869565217391</cx:pt>
          <cx:pt idx="1749">152.66666666666666</cx:pt>
          <cx:pt idx="1750">153.09999999999999</cx:pt>
          <cx:pt idx="1751">153.19999999999999</cx:pt>
          <cx:pt idx="1752">153.3153846153846</cx:pt>
          <cx:pt idx="1753">153.31632653061226</cx:pt>
          <cx:pt idx="1754">153.33333333333334</cx:pt>
          <cx:pt idx="1755">153.33333333333334</cx:pt>
          <cx:pt idx="1756">153.40000000000001</cx:pt>
          <cx:pt idx="1757">153.452</cx:pt>
          <cx:pt idx="1758">153.73333333333332</cx:pt>
          <cx:pt idx="1759">153.80000000000001</cx:pt>
          <cx:pt idx="1760">153.90035</cx:pt>
          <cx:pt idx="1761">154.05897142857143</cx:pt>
          <cx:pt idx="1762">154.15151515151516</cx:pt>
          <cx:pt idx="1763">154.43000000000001</cx:pt>
          <cx:pt idx="1764">154.57142857142858</cx:pt>
          <cx:pt idx="1765">154.69999999999999</cx:pt>
          <cx:pt idx="1766">154.73333333333332</cx:pt>
          <cx:pt idx="1767">154.93846153846152</cx:pt>
          <cx:pt idx="1768">154.97535999999999</cx:pt>
          <cx:pt idx="1769">155</cx:pt>
          <cx:pt idx="1770">155</cx:pt>
          <cx:pt idx="1771">155.17500000000001</cx:pt>
          <cx:pt idx="1772">155.19999999999999</cx:pt>
          <cx:pt idx="1773">155.19999999999999</cx:pt>
          <cx:pt idx="1774">155.30000000000001</cx:pt>
          <cx:pt idx="1775">155.33333333333334</cx:pt>
          <cx:pt idx="1776">155.51428571428571</cx:pt>
          <cx:pt idx="1777">155.53333333333333</cx:pt>
          <cx:pt idx="1778">155.71428571428572</cx:pt>
          <cx:pt idx="1779">155.75</cx:pt>
          <cx:pt idx="1780">155.91</cx:pt>
          <cx:pt idx="1781">156</cx:pt>
          <cx:pt idx="1782">156.14400000000001</cx:pt>
          <cx:pt idx="1783">156.19999999999999</cx:pt>
          <cx:pt idx="1784">156.36363636363637</cx:pt>
          <cx:pt idx="1785">156.40000000000001</cx:pt>
          <cx:pt idx="1786">156.44444444444446</cx:pt>
          <cx:pt idx="1787">156.73439999999999</cx:pt>
          <cx:pt idx="1788">156.96000000000001</cx:pt>
          <cx:pt idx="1789">156.97</cx:pt>
          <cx:pt idx="1790">157.18899999999999</cx:pt>
          <cx:pt idx="1791">157.31829411764707</cx:pt>
          <cx:pt idx="1792">157.37692307692308</cx:pt>
          <cx:pt idx="1793">157.90000000000001</cx:pt>
          <cx:pt idx="1794">158</cx:pt>
          <cx:pt idx="1795">158.19999999999999</cx:pt>
          <cx:pt idx="1796">158.33333333333334</cx:pt>
          <cx:pt idx="1797">159.16819571865443</cx:pt>
          <cx:pt idx="1798">159.29509999999999</cx:pt>
          <cx:pt idx="1799">159.42857142857142</cx:pt>
          <cx:pt idx="1800">159.9402985074627</cx:pt>
          <cx:pt idx="1801">159.97142857142856</cx:pt>
          <cx:pt idx="1802">159.99600000000001</cx:pt>
          <cx:pt idx="1803">160</cx:pt>
          <cx:pt idx="1804">160</cx:pt>
          <cx:pt idx="1805">160.22808571428573</cx:pt>
          <cx:pt idx="1806">160.55000000000001</cx:pt>
          <cx:pt idx="1807">160.88</cx:pt>
          <cx:pt idx="1808">161</cx:pt>
          <cx:pt idx="1809">161.40000000000001</cx:pt>
          <cx:pt idx="1810">161.459</cx:pt>
          <cx:pt idx="1811">161.97999999999999</cx:pt>
          <cx:pt idx="1812">162.14066666666668</cx:pt>
          <cx:pt idx="1813">162.30000000000001</cx:pt>
          <cx:pt idx="1814">162.5</cx:pt>
          <cx:pt idx="1815">162.59999999999999</cx:pt>
          <cx:pt idx="1816">162.66666666666666</cx:pt>
          <cx:pt idx="1817">163.19999999999999</cx:pt>
          <cx:pt idx="1818">164</cx:pt>
          <cx:pt idx="1819">164</cx:pt>
          <cx:pt idx="1820">165.29333333333332</cx:pt>
          <cx:pt idx="1821">165.44</cx:pt>
          <cx:pt idx="1822">166.08000000000001</cx:pt>
          <cx:pt idx="1823">166.19999999999999</cx:pt>
          <cx:pt idx="1824">166.33076923076922</cx:pt>
          <cx:pt idx="1825">166.40000000000001</cx:pt>
          <cx:pt idx="1826">166.46153846153845</cx:pt>
          <cx:pt idx="1827">166.5</cx:pt>
          <cx:pt idx="1828">166.68333333333334</cx:pt>
          <cx:pt idx="1829">167.41666666666666</cx:pt>
          <cx:pt idx="1830">167.42857142857142</cx:pt>
          <cx:pt idx="1831">167.50470000000001</cx:pt>
          <cx:pt idx="1832">167.97999999999999</cx:pt>
          <cx:pt idx="1833">168.02000000000001</cx:pt>
          <cx:pt idx="1834">168.28125</cx:pt>
          <cx:pt idx="1835">168.77142857142857</cx:pt>
          <cx:pt idx="1836">169.42857142857142</cx:pt>
          <cx:pt idx="1837">169.76511744127936</cx:pt>
          <cx:pt idx="1838">169.86000000000001</cx:pt>
          <cx:pt idx="1839">170</cx:pt>
          <cx:pt idx="1840">170.28880000000001</cx:pt>
          <cx:pt idx="1841">170.29262962962963</cx:pt>
          <cx:pt idx="1842">170.44444444444446</cx:pt>
          <cx:pt idx="1843">170.625</cx:pt>
          <cx:pt idx="1844">170.65217391304347</cx:pt>
          <cx:pt idx="1845">170.66666666666666</cx:pt>
          <cx:pt idx="1846">170.69999999999999</cx:pt>
          <cx:pt idx="1847">170.92307692307693</cx:pt>
          <cx:pt idx="1848">171.04755366949576</cx:pt>
          <cx:pt idx="1849">171.32499999999999</cx:pt>
          <cx:pt idx="1850">171.33333333333334</cx:pt>
          <cx:pt idx="1851">171.42857142857142</cx:pt>
          <cx:pt idx="1852">171.42857142857142</cx:pt>
          <cx:pt idx="1853">171.73333333333332</cx:pt>
          <cx:pt idx="1854">171.76130000000001</cx:pt>
          <cx:pt idx="1855">171.94285714285715</cx:pt>
          <cx:pt idx="1856">172.27777777777777</cx:pt>
          <cx:pt idx="1857">172.43333333333334</cx:pt>
          <cx:pt idx="1858">172.68450000000001</cx:pt>
          <cx:pt idx="1859">172.80000000000001</cx:pt>
          <cx:pt idx="1860">172.80000000000001</cx:pt>
          <cx:pt idx="1861">173.19999999999999</cx:pt>
          <cx:pt idx="1862">173.33333333333334</cx:pt>
          <cx:pt idx="1863">174</cx:pt>
          <cx:pt idx="1864">174.0057692307692</cx:pt>
          <cx:pt idx="1865">174.2304</cx:pt>
          <cx:pt idx="1866">174.40000000000001</cx:pt>
          <cx:pt idx="1867">174.80000000000001</cx:pt>
          <cx:pt idx="1868">175</cx:pt>
          <cx:pt idx="1869">175</cx:pt>
          <cx:pt idx="1870">175</cx:pt>
          <cx:pt idx="1871">175.33333333333334</cx:pt>
          <cx:pt idx="1872">175.84039999999999</cx:pt>
          <cx:pt idx="1873">175.95744680851064</cx:pt>
          <cx:pt idx="1874">176.30000000000001</cx:pt>
          <cx:pt idx="1875">176.535</cx:pt>
          <cx:pt idx="1876">177.43366666666665</cx:pt>
          <cx:pt idx="1877">178.67599999999999</cx:pt>
          <cx:pt idx="1878">178.95249999999999</cx:pt>
          <cx:pt idx="1879">179.09909909909911</cx:pt>
          <cx:pt idx="1880">179.5</cx:pt>
          <cx:pt idx="1881">179.90000000000001</cx:pt>
          <cx:pt idx="1882">180</cx:pt>
          <cx:pt idx="1883">180</cx:pt>
          <cx:pt idx="1884">180.03333333333333</cx:pt>
          <cx:pt idx="1885">180.14285714285714</cx:pt>
          <cx:pt idx="1886">180.44444444444446</cx:pt>
          <cx:pt idx="1887">180.62799999999999</cx:pt>
          <cx:pt idx="1888">180.85714285714286</cx:pt>
          <cx:pt idx="1889">180.86666666666667</cx:pt>
          <cx:pt idx="1890">181.53547058823528</cx:pt>
          <cx:pt idx="1891">181.86315789473684</cx:pt>
          <cx:pt idx="1892">182</cx:pt>
          <cx:pt idx="1893">182.81058823529412</cx:pt>
          <cx:pt idx="1894">183.44090909090909</cx:pt>
          <cx:pt idx="1895">184</cx:pt>
          <cx:pt idx="1896">184</cx:pt>
          <cx:pt idx="1897">184.56</cx:pt>
          <cx:pt idx="1898">184.61052631578949</cx:pt>
          <cx:pt idx="1899">185</cx:pt>
          <cx:pt idx="1900">185.33333333333334</cx:pt>
          <cx:pt idx="1901">185.5</cx:pt>
          <cx:pt idx="1902">186</cx:pt>
          <cx:pt idx="1903">187.09899999999999</cx:pt>
          <cx:pt idx="1904">187.245</cx:pt>
          <cx:pt idx="1905">187.30000000000001</cx:pt>
          <cx:pt idx="1906">188.40000000000001</cx:pt>
          <cx:pt idx="1907">188.50460000000001</cx:pt>
          <cx:pt idx="1908">188.66966666666667</cx:pt>
          <cx:pt idx="1909">189.46666666666667</cx:pt>
          <cx:pt idx="1910">190</cx:pt>
          <cx:pt idx="1911">190.84810126582278</cx:pt>
          <cx:pt idx="1912">191.13999999999999</cx:pt>
          <cx:pt idx="1913">191.16676082790633</cx:pt>
          <cx:pt idx="1914">191.30000000000001</cx:pt>
          <cx:pt idx="1915">192.33333333333334</cx:pt>
          <cx:pt idx="1916">192.92500000000001</cx:pt>
          <cx:pt idx="1917">194.13333333333333</cx:pt>
          <cx:pt idx="1918">195.30000000000001</cx:pt>
          <cx:pt idx="1919">195.37933333333334</cx:pt>
          <cx:pt idx="1920">195.59999999999999</cx:pt>
          <cx:pt idx="1921">196.40000000000001</cx:pt>
          <cx:pt idx="1922">198</cx:pt>
          <cx:pt idx="1923">198.47237142857142</cx:pt>
          <cx:pt idx="1924">198.85074626865671</cx:pt>
          <cx:pt idx="1925">199.215125</cx:pt>
          <cx:pt idx="1926">199.244</cx:pt>
          <cx:pt idx="1927">200</cx:pt>
          <cx:pt idx="1928">200.15333333333334</cx:pt>
          <cx:pt idx="1929">200.34</cx:pt>
          <cx:pt idx="1930">200.51866666666666</cx:pt>
          <cx:pt idx="1931">201.15000000000001</cx:pt>
          <cx:pt idx="1932">201.62</cx:pt>
          <cx:pt idx="1933">201.69999999999999</cx:pt>
          <cx:pt idx="1934">201.82666666666665</cx:pt>
          <cx:pt idx="1935">202</cx:pt>
          <cx:pt idx="1936">202</cx:pt>
          <cx:pt idx="1937">202.23220000000001</cx:pt>
          <cx:pt idx="1938">202.36666666666667</cx:pt>
          <cx:pt idx="1939">202.51495</cx:pt>
          <cx:pt idx="1940">202.625</cx:pt>
          <cx:pt idx="1941">203.34999999999999</cx:pt>
          <cx:pt idx="1942">203.505</cx:pt>
          <cx:pt idx="1943">204.19999999999999</cx:pt>
          <cx:pt idx="1944">205.30000000000001</cx:pt>
          <cx:pt idx="1945">205.36666666666667</cx:pt>
          <cx:pt idx="1946">205.54838709677421</cx:pt>
          <cx:pt idx="1947">206.70670670670671</cx:pt>
          <cx:pt idx="1948">206.74309</cx:pt>
          <cx:pt idx="1949">207</cx:pt>
          <cx:pt idx="1950">208.70837499999996</cx:pt>
          <cx:pt idx="1951">210</cx:pt>
          <cx:pt idx="1952">210.75</cx:pt>
          <cx:pt idx="1953">211</cx:pt>
          <cx:pt idx="1954">211.03642500000001</cx:pt>
          <cx:pt idx="1955">211.05000000000001</cx:pt>
          <cx:pt idx="1956">212.16666666666666</cx:pt>
          <cx:pt idx="1957">212.40909090909091</cx:pt>
          <cx:pt idx="1958">212.44399999999999</cx:pt>
          <cx:pt idx="1959">213.14633333333333</cx:pt>
          <cx:pt idx="1960">213.19999999999999</cx:pt>
          <cx:pt idx="1961">213.56</cx:pt>
          <cx:pt idx="1962">213.98947368421054</cx:pt>
          <cx:pt idx="1963">214.59999999999999</cx:pt>
          <cx:pt idx="1964">215</cx:pt>
          <cx:pt idx="1965">216.79422</cx:pt>
          <cx:pt idx="1966">218</cx:pt>
          <cx:pt idx="1967">218</cx:pt>
          <cx:pt idx="1968">218.59999999999999</cx:pt>
          <cx:pt idx="1969">218.75</cx:pt>
          <cx:pt idx="1970">219.5</cx:pt>
          <cx:pt idx="1971">220.36000000000001</cx:pt>
          <cx:pt idx="1972">221</cx:pt>
          <cx:pt idx="1973">222.70833333333334</cx:pt>
          <cx:pt idx="1974">223</cx:pt>
          <cx:pt idx="1975">223.92500000000001</cx:pt>
          <cx:pt idx="1976">225</cx:pt>
          <cx:pt idx="1977">225.66666666666666</cx:pt>
          <cx:pt idx="1978">225.94666666666666</cx:pt>
          <cx:pt idx="1979">226.239013671875</cx:pt>
          <cx:pt idx="1980">228</cx:pt>
          <cx:pt idx="1981">228.82507142857142</cx:pt>
          <cx:pt idx="1982">231.64705882352942</cx:pt>
          <cx:pt idx="1983">233.21535</cx:pt>
          <cx:pt idx="1984">233.33333333333334</cx:pt>
          <cx:pt idx="1985">234.42048</cx:pt>
          <cx:pt idx="1986">234.90000000000001</cx:pt>
          <cx:pt idx="1987">237.15000000000001</cx:pt>
          <cx:pt idx="1988">238</cx:pt>
          <cx:pt idx="1989">239.40000000000001</cx:pt>
          <cx:pt idx="1990">240</cx:pt>
          <cx:pt idx="1991">240.80000000000001</cx:pt>
          <cx:pt idx="1992">242</cx:pt>
          <cx:pt idx="1993">242</cx:pt>
          <cx:pt idx="1994">243.15000000000001</cx:pt>
          <cx:pt idx="1995">246.06080000000003</cx:pt>
          <cx:pt idx="1996">246.41999999999999</cx:pt>
          <cx:pt idx="1997">246.66666666666666</cx:pt>
          <cx:pt idx="1998">247.84</cx:pt>
          <cx:pt idx="1999">248.17133333333334</cx:pt>
          <cx:pt idx="2000">250</cx:pt>
          <cx:pt idx="2001">250.30841666666666</cx:pt>
          <cx:pt idx="2002">250.66666666666666</cx:pt>
          <cx:pt idx="2003">252.48648648648648</cx:pt>
          <cx:pt idx="2004">252.53999999999999</cx:pt>
          <cx:pt idx="2005">253.29333333333332</cx:pt>
          <cx:pt idx="2006">254</cx:pt>
          <cx:pt idx="2007">254.315</cx:pt>
          <cx:pt idx="2008">254.44999999999999</cx:pt>
          <cx:pt idx="2009">255.83333333333334</cx:pt>
          <cx:pt idx="2010">256.83081313131311</cx:pt>
          <cx:pt idx="2011">259.57748878923769</cx:pt>
          <cx:pt idx="2012">260.16666666666669</cx:pt>
          <cx:pt idx="2013">260.60000000000002</cx:pt>
          <cx:pt idx="2014">262.27999999999997</cx:pt>
          <cx:pt idx="2015">262.5</cx:pt>
          <cx:pt idx="2016">263.02771750000005</cx:pt>
          <cx:pt idx="2017">264.62241666666665</cx:pt>
          <cx:pt idx="2018">265.25</cx:pt>
          <cx:pt idx="2019">265.66666666666669</cx:pt>
          <cx:pt idx="2020">267.13333333333333</cx:pt>
          <cx:pt idx="2021">267.29166666666669</cx:pt>
          <cx:pt idx="2022">269.91034482758619</cx:pt>
          <cx:pt idx="2023">270.68000000000001</cx:pt>
          <cx:pt idx="2024">270.69999999999999</cx:pt>
          <cx:pt idx="2025">271.85000000000002</cx:pt>
          <cx:pt idx="2026">272.27777777777777</cx:pt>
          <cx:pt idx="2027">277.93846153846152</cx:pt>
          <cx:pt idx="2028">278.69999999999999</cx:pt>
          <cx:pt idx="2029">280.375</cx:pt>
          <cx:pt idx="2030">280.73000000000002</cx:pt>
          <cx:pt idx="2031">281.10000000000002</cx:pt>
          <cx:pt idx="2032">281.56666666666666</cx:pt>
          <cx:pt idx="2033">283.08999999999997</cx:pt>
          <cx:pt idx="2034">283.31999999999999</cx:pt>
          <cx:pt idx="2035">284.74000000000001</cx:pt>
          <cx:pt idx="2036">284.96600000000001</cx:pt>
          <cx:pt idx="2037">286.13861386138615</cx:pt>
          <cx:pt idx="2038">286.65822784810126</cx:pt>
          <cx:pt idx="2039">287</cx:pt>
          <cx:pt idx="2040">288.17000000000002</cx:pt>
          <cx:pt idx="2041">289</cx:pt>
          <cx:pt idx="2042">290</cx:pt>
          <cx:pt idx="2043">292.50166666666667</cx:pt>
          <cx:pt idx="2044">292.89999999999998</cx:pt>
          <cx:pt idx="2045">294.03333333333336</cx:pt>
          <cx:pt idx="2046">294.20800000000003</cx:pt>
          <cx:pt idx="2047">294.72727272727275</cx:pt>
          <cx:pt idx="2048">296.87520259319285</cx:pt>
          <cx:pt idx="2049">298.5</cx:pt>
          <cx:pt idx="2050">300</cx:pt>
          <cx:pt idx="2051">300.11792000000003</cx:pt>
          <cx:pt idx="2052">300.47640000000001</cx:pt>
          <cx:pt idx="2053">302.19999999999999</cx:pt>
          <cx:pt idx="2054">302.42000000000002</cx:pt>
          <cx:pt idx="2055">303.80111428571428</cx:pt>
          <cx:pt idx="2056">304.18799999999999</cx:pt>
          <cx:pt idx="2057">305.15800000000002</cx:pt>
          <cx:pt idx="2058">305.45999999999998</cx:pt>
          <cx:pt idx="2059">306.83333333333331</cx:pt>
          <cx:pt idx="2060">308.66000000000003</cx:pt>
          <cx:pt idx="2061">312</cx:pt>
          <cx:pt idx="2062">315</cx:pt>
          <cx:pt idx="2063">315.13888888888891</cx:pt>
          <cx:pt idx="2064">317.3272</cx:pt>
          <cx:pt idx="2065">318.699889104519</cx:pt>
          <cx:pt idx="2066">320.053</cx:pt>
          <cx:pt idx="2067">320.26666666666665</cx:pt>
          <cx:pt idx="2068">322.24000000000001</cx:pt>
          <cx:pt idx="2069">326.09166666666664</cx:pt>
          <cx:pt idx="2070">326.92000000000002</cx:pt>
          <cx:pt idx="2071">330</cx:pt>
          <cx:pt idx="2072">332.04000000000002</cx:pt>
          <cx:pt idx="2073">335.58333333333331</cx:pt>
          <cx:pt idx="2074">338.70588235294116</cx:pt>
          <cx:pt idx="2075">342.10000000000002</cx:pt>
          <cx:pt idx="2076">346.60000000000002</cx:pt>
          <cx:pt idx="2077">348.01799999999997</cx:pt>
          <cx:pt idx="2078">350.16666666666669</cx:pt>
          <cx:pt idx="2079">350.84462500000001</cx:pt>
          <cx:pt idx="2080">351.80366666666669</cx:pt>
          <cx:pt idx="2081">352.92777777777781</cx:pt>
          <cx:pt idx="2082">353.048</cx:pt>
          <cx:pt idx="2083">354.62</cx:pt>
          <cx:pt idx="2084">354.82402000000002</cx:pt>
          <cx:pt idx="2085">361.19999999999999</cx:pt>
          <cx:pt idx="2086">370.13</cx:pt>
          <cx:pt idx="2087">375.49599999999998</cx:pt>
          <cx:pt idx="2088">377.01999999999998</cx:pt>
          <cx:pt idx="2089">377.73333333333335</cx:pt>
          <cx:pt idx="2090">380.52499999999998</cx:pt>
          <cx:pt idx="2091">382.12909090909091</cx:pt>
          <cx:pt idx="2092">382.71818181818179</cx:pt>
          <cx:pt idx="2093">384.09090909090907</cx:pt>
          <cx:pt idx="2094">385.14999999999998</cx:pt>
          <cx:pt idx="2095">386.81998717948721</cx:pt>
          <cx:pt idx="2096">392.5</cx:pt>
          <cx:pt idx="2097">398.59528571428569</cx:pt>
          <cx:pt idx="2098">402.32999999999998</cx:pt>
          <cx:pt idx="2099">403.57653061224488</cx:pt>
          <cx:pt idx="2100">407.69999999999999</cx:pt>
          <cx:pt idx="2101">407.76923076923077</cx:pt>
          <cx:pt idx="2102">412.17692027666544</cx:pt>
          <cx:pt idx="2103">417.73333333333335</cx:pt>
          <cx:pt idx="2104">420.51249999999999</cx:pt>
          <cx:pt idx="2105">424</cx:pt>
          <cx:pt idx="2106">427.19999999999999</cx:pt>
          <cx:pt idx="2107">428.83978378378379</cx:pt>
          <cx:pt idx="2108">452.37333333333333</cx:pt>
          <cx:pt idx="2109">456.41449999999998</cx:pt>
          <cx:pt idx="2110">457.74666666666667</cx:pt>
          <cx:pt idx="2111">459.80000000000001</cx:pt>
          <cx:pt idx="2112">473.26999999999998</cx:pt>
          <cx:pt idx="2113">484.01999999999998</cx:pt>
          <cx:pt idx="2114">484.90974999999997</cx:pt>
          <cx:pt idx="2115">489.27777777777777</cx:pt>
          <cx:pt idx="2116">493.20999999999998</cx:pt>
          <cx:pt idx="2117">494.91374999999999</cx:pt>
          <cx:pt idx="2118">495.80000000000001</cx:pt>
          <cx:pt idx="2119">496.51999999999998</cx:pt>
          <cx:pt idx="2120">503.25</cx:pt>
          <cx:pt idx="2121">506.20938628158842</cx:pt>
          <cx:pt idx="2122">507.80000000000001</cx:pt>
          <cx:pt idx="2123">520.73254999999995</cx:pt>
          <cx:pt idx="2124">524.16666666666663</cx:pt>
          <cx:pt idx="2125">526.09431428571429</cx:pt>
          <cx:pt idx="2126">537.10714285714289</cx:pt>
          <cx:pt idx="2127">537.37</cx:pt>
          <cx:pt idx="2128">542.14999999999998</cx:pt>
          <cx:pt idx="2129">543.349156424581</cx:pt>
          <cx:pt idx="2130">558.7714285714286</cx:pt>
          <cx:pt idx="2131">579.08000000000004</cx:pt>
          <cx:pt idx="2132">585.35000000000002</cx:pt>
          <cx:pt idx="2133">636.13999999999999</cx:pt>
          <cx:pt idx="2134">646.66666666666663</cx:pt>
          <cx:pt idx="2135">661.39999999999998</cx:pt>
          <cx:pt idx="2136">661.55466666666666</cx:pt>
          <cx:pt idx="2137">674.48000000000002</cx:pt>
          <cx:pt idx="2138">698.94799999999998</cx:pt>
          <cx:pt idx="2139">704.18124999999998</cx:pt>
          <cx:pt idx="2140">720.24800000000005</cx:pt>
          <cx:pt idx="2141">779.5</cx:pt>
          <cx:pt idx="2142">786.08019999999999</cx:pt>
          <cx:pt idx="2143">788.05550000000005</cx:pt>
          <cx:pt idx="2144">800.21100000000001</cx:pt>
          <cx:pt idx="2145">806.39999999999998</cx:pt>
          <cx:pt idx="2146">819.18387755102037</cx:pt>
          <cx:pt idx="2147">819.56399999999996</cx:pt>
          <cx:pt idx="2148">877.60000000000002</cx:pt>
          <cx:pt idx="2149">885</cx:pt>
          <cx:pt idx="2150">921.54219999999998</cx:pt>
          <cx:pt idx="2151">944.83338095238094</cx:pt>
          <cx:pt idx="2152">951.03110000000004</cx:pt>
          <cx:pt idx="2153">956</cx:pt>
          <cx:pt idx="2154">975.11199999999997</cx:pt>
          <cx:pt idx="2155">978.1346666666667</cx:pt>
          <cx:pt idx="2156">1014.6425</cx:pt>
          <cx:pt idx="2157">1026.8451399999999</cx:pt>
          <cx:pt idx="2158">1081.2401666666667</cx:pt>
          <cx:pt idx="2159">1105.3812</cx:pt>
          <cx:pt idx="2160">1131.8</cx:pt>
          <cx:pt idx="2161">1165</cx:pt>
          <cx:pt idx="2162">1174.49</cx:pt>
          <cx:pt idx="2163">1181.6142199999999</cx:pt>
          <cx:pt idx="2164">1212.1296</cx:pt>
          <cx:pt idx="2165">1253.75</cx:pt>
          <cx:pt idx="2166">1356.5999999999999</cx:pt>
          <cx:pt idx="2167">1360.0976000000001</cx:pt>
          <cx:pt idx="2168">1379.420625</cx:pt>
          <cx:pt idx="2169">1435.5717142857143</cx:pt>
          <cx:pt idx="2170">1460.4849999999999</cx:pt>
          <cx:pt idx="2171">1462</cx:pt>
          <cx:pt idx="2172">1678.3738373837384</cx:pt>
          <cx:pt idx="2173">1705.25</cx:pt>
          <cx:pt idx="2174">1801.6400000000001</cx:pt>
          <cx:pt idx="2175">1856.97</cx:pt>
          <cx:pt idx="2176">1867.0999999999999</cx:pt>
          <cx:pt idx="2177">2647.0250000000001</cx:pt>
          <cx:pt idx="2178">2702</cx:pt>
          <cx:pt idx="2179">2790.6363636363635</cx:pt>
          <cx:pt idx="2180">6500</cx:pt>
          <cx:pt idx="2181">7813.7822333333334</cx:pt>
          <cx:pt idx="2182">303833.20000000001</cx:pt>
          <cx:pt idx="2183">930250</cx:pt>
          <cx:pt idx="2184">2260300</cx:pt>
        </cx:lvl>
      </cx:numDim>
    </cx:data>
  </cx:chartData>
  <cx:chart>
    <cx:title pos="t" align="ctr" overlay="0">
      <cx:tx>
        <cx:txData>
          <cx:v>Successful Projects' Funding Data</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panose="020F0502020204030204"/>
            </a:rPr>
            <a:t>Successful Projects' Funding Data</a:t>
          </a:r>
        </a:p>
      </cx:txPr>
    </cx:title>
    <cx:plotArea>
      <cx:plotAreaRegion>
        <cx:series layoutId="clusteredColumn" uniqueId="{A3369C27-5B3F-465B-963A-58B0709D68ED}">
          <cx:tx>
            <cx:txData>
              <cx:f>cd!$A$23</cx:f>
              <cx:v>percent 
funded</cx:v>
            </cx:txData>
          </cx:tx>
          <cx:spPr>
            <a:solidFill>
              <a:srgbClr val="00B050"/>
            </a:solidFill>
            <a:ln>
              <a:solidFill>
                <a:srgbClr val="00B050"/>
              </a:solidFill>
            </a:ln>
          </cx:spPr>
          <cx:dataId val="0"/>
          <cx:layoutPr>
            <cx:binning intervalClosed="r" overflow="500">
              <cx:binCount val="5"/>
            </cx:binning>
          </cx:layoutPr>
        </cx:series>
      </cx:plotAreaRegion>
      <cx:axis id="0">
        <cx:catScaling gapWidth="0"/>
        <cx:title>
          <cx:tx>
            <cx:txData>
              <cx:v>Percent Funded</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panose="020F0502020204030204"/>
                </a:rPr>
                <a:t>Percent Funded</a:t>
              </a:r>
            </a:p>
          </cx:txPr>
        </cx:title>
        <cx:tickLabels/>
      </cx:axis>
      <cx:axis id="1">
        <cx:valScaling/>
        <cx:title>
          <cx:tx>
            <cx:txData>
              <cx:v>Number of Successful Projects</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panose="020F0502020204030204"/>
                </a:rPr>
                <a:t>Number of Successful Projects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2701</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Kamble</dc:creator>
  <cp:keywords/>
  <dc:description/>
  <cp:lastModifiedBy>Santosh Kamble</cp:lastModifiedBy>
  <cp:revision>22</cp:revision>
  <dcterms:created xsi:type="dcterms:W3CDTF">2018-08-05T21:56:00Z</dcterms:created>
  <dcterms:modified xsi:type="dcterms:W3CDTF">2018-08-09T14:12:00Z</dcterms:modified>
</cp:coreProperties>
</file>