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3856" w14:textId="77777777" w:rsidR="006E1CF7" w:rsidRPr="0086000B" w:rsidRDefault="00000000" w:rsidP="0086000B">
      <w:pPr>
        <w:rPr>
          <w:rFonts w:ascii="Times New Roman" w:hAnsi="Times New Roman" w:cs="Times New Roman"/>
        </w:rPr>
      </w:pPr>
      <w:r w:rsidRPr="0086000B">
        <w:rPr>
          <w:rFonts w:ascii="Times New Roman" w:hAnsi="Times New Roman" w:cs="Times New Roman"/>
        </w:rPr>
        <w:t>STRATEGIC PLANNING AND DATA EXPLORATION IN LOGISTICS</w:t>
      </w:r>
    </w:p>
    <w:p w14:paraId="265919A7" w14:textId="77777777" w:rsidR="006E1CF7" w:rsidRPr="0086000B" w:rsidRDefault="00000000">
      <w:pPr>
        <w:jc w:val="center"/>
        <w:rPr>
          <w:rFonts w:ascii="Times New Roman" w:hAnsi="Times New Roman" w:cs="Times New Roman"/>
        </w:rPr>
      </w:pPr>
      <w:r w:rsidRPr="0086000B">
        <w:rPr>
          <w:rFonts w:ascii="Times New Roman" w:hAnsi="Times New Roman" w:cs="Times New Roman"/>
          <w:b/>
          <w:sz w:val="28"/>
        </w:rPr>
        <w:t>Week 1 Task – Logistics Data Analyst Intern</w:t>
      </w:r>
    </w:p>
    <w:p w14:paraId="4339F069" w14:textId="77777777" w:rsidR="006E1CF7" w:rsidRPr="0086000B" w:rsidRDefault="006E1CF7">
      <w:pPr>
        <w:rPr>
          <w:rFonts w:ascii="Times New Roman" w:hAnsi="Times New Roman" w:cs="Times New Roman"/>
        </w:rPr>
      </w:pPr>
    </w:p>
    <w:p w14:paraId="20C8D6B2" w14:textId="77777777" w:rsidR="006E1CF7" w:rsidRPr="0086000B" w:rsidRDefault="00000000">
      <w:pPr>
        <w:jc w:val="center"/>
        <w:rPr>
          <w:rFonts w:ascii="Times New Roman" w:hAnsi="Times New Roman" w:cs="Times New Roman"/>
        </w:rPr>
      </w:pPr>
      <w:r w:rsidRPr="0086000B">
        <w:rPr>
          <w:rFonts w:ascii="Times New Roman" w:hAnsi="Times New Roman" w:cs="Times New Roman"/>
          <w:b/>
        </w:rPr>
        <w:t>Selected Project Scenario</w:t>
      </w:r>
    </w:p>
    <w:p w14:paraId="53E12961" w14:textId="77777777" w:rsidR="006E1CF7" w:rsidRPr="0086000B" w:rsidRDefault="00000000">
      <w:pPr>
        <w:jc w:val="center"/>
        <w:rPr>
          <w:rFonts w:ascii="Times New Roman" w:hAnsi="Times New Roman" w:cs="Times New Roman"/>
        </w:rPr>
      </w:pPr>
      <w:r w:rsidRPr="0086000B">
        <w:rPr>
          <w:rFonts w:ascii="Times New Roman" w:hAnsi="Times New Roman" w:cs="Times New Roman"/>
          <w:i/>
        </w:rPr>
        <w:t>Last-Mile Delivery Performance Analysis and Route Optimization</w:t>
      </w:r>
    </w:p>
    <w:p w14:paraId="7FFD4959" w14:textId="77777777" w:rsidR="006E1CF7" w:rsidRPr="0086000B" w:rsidRDefault="006E1CF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880"/>
        <w:gridCol w:w="6912"/>
      </w:tblGrid>
      <w:tr w:rsidR="006E1CF7" w:rsidRPr="0086000B" w14:paraId="46FF774F" w14:textId="77777777">
        <w:trPr>
          <w:cantSplit/>
          <w:tblHeader/>
          <w:jc w:val="center"/>
        </w:trPr>
        <w:tc>
          <w:tcPr>
            <w:tcW w:w="2880" w:type="dxa"/>
            <w:shd w:val="clear" w:color="auto" w:fill="E7E6E6"/>
          </w:tcPr>
          <w:p w14:paraId="32F3D6BD" w14:textId="77777777" w:rsidR="006E1CF7" w:rsidRPr="0086000B" w:rsidRDefault="00000000">
            <w:pPr>
              <w:rPr>
                <w:rFonts w:ascii="Times New Roman" w:hAnsi="Times New Roman" w:cs="Times New Roman"/>
              </w:rPr>
            </w:pPr>
            <w:r w:rsidRPr="0086000B">
              <w:rPr>
                <w:rFonts w:ascii="Times New Roman" w:hAnsi="Times New Roman" w:cs="Times New Roman"/>
                <w:b/>
              </w:rPr>
              <w:t>Item</w:t>
            </w:r>
          </w:p>
        </w:tc>
        <w:tc>
          <w:tcPr>
            <w:tcW w:w="6912" w:type="dxa"/>
            <w:shd w:val="clear" w:color="auto" w:fill="E7E6E6"/>
          </w:tcPr>
          <w:p w14:paraId="4F81F0CB" w14:textId="77777777" w:rsidR="006E1CF7" w:rsidRPr="0086000B" w:rsidRDefault="00000000">
            <w:pPr>
              <w:rPr>
                <w:rFonts w:ascii="Times New Roman" w:hAnsi="Times New Roman" w:cs="Times New Roman"/>
              </w:rPr>
            </w:pPr>
            <w:r w:rsidRPr="0086000B">
              <w:rPr>
                <w:rFonts w:ascii="Times New Roman" w:hAnsi="Times New Roman" w:cs="Times New Roman"/>
                <w:b/>
              </w:rPr>
              <w:t>Details</w:t>
            </w:r>
          </w:p>
        </w:tc>
      </w:tr>
      <w:tr w:rsidR="006E1CF7" w:rsidRPr="0086000B" w14:paraId="0B84EC32" w14:textId="77777777">
        <w:trPr>
          <w:cantSplit/>
          <w:jc w:val="center"/>
        </w:trPr>
        <w:tc>
          <w:tcPr>
            <w:tcW w:w="2880" w:type="dxa"/>
            <w:vAlign w:val="center"/>
          </w:tcPr>
          <w:p w14:paraId="5190EA30" w14:textId="77777777" w:rsidR="006E1CF7" w:rsidRPr="0086000B" w:rsidRDefault="00000000">
            <w:pPr>
              <w:rPr>
                <w:rFonts w:ascii="Times New Roman" w:hAnsi="Times New Roman" w:cs="Times New Roman"/>
              </w:rPr>
            </w:pPr>
            <w:r w:rsidRPr="0086000B">
              <w:rPr>
                <w:rFonts w:ascii="Times New Roman" w:hAnsi="Times New Roman" w:cs="Times New Roman"/>
              </w:rPr>
              <w:t>Intern</w:t>
            </w:r>
          </w:p>
        </w:tc>
        <w:tc>
          <w:tcPr>
            <w:tcW w:w="6912" w:type="dxa"/>
            <w:vAlign w:val="center"/>
          </w:tcPr>
          <w:p w14:paraId="3F752122" w14:textId="77777777" w:rsidR="006E1CF7" w:rsidRPr="0086000B" w:rsidRDefault="00000000">
            <w:pPr>
              <w:rPr>
                <w:rFonts w:ascii="Times New Roman" w:hAnsi="Times New Roman" w:cs="Times New Roman"/>
              </w:rPr>
            </w:pPr>
            <w:r w:rsidRPr="0086000B">
              <w:rPr>
                <w:rFonts w:ascii="Times New Roman" w:hAnsi="Times New Roman" w:cs="Times New Roman"/>
              </w:rPr>
              <w:t>Prajakta Nandkumar Nalawade</w:t>
            </w:r>
          </w:p>
        </w:tc>
      </w:tr>
      <w:tr w:rsidR="006E1CF7" w:rsidRPr="0086000B" w14:paraId="581AA772" w14:textId="77777777">
        <w:trPr>
          <w:cantSplit/>
          <w:jc w:val="center"/>
        </w:trPr>
        <w:tc>
          <w:tcPr>
            <w:tcW w:w="2880" w:type="dxa"/>
            <w:vAlign w:val="center"/>
          </w:tcPr>
          <w:p w14:paraId="056601A6" w14:textId="77777777" w:rsidR="006E1CF7" w:rsidRPr="0086000B" w:rsidRDefault="00000000">
            <w:pPr>
              <w:rPr>
                <w:rFonts w:ascii="Times New Roman" w:hAnsi="Times New Roman" w:cs="Times New Roman"/>
              </w:rPr>
            </w:pPr>
            <w:r w:rsidRPr="0086000B">
              <w:rPr>
                <w:rFonts w:ascii="Times New Roman" w:hAnsi="Times New Roman" w:cs="Times New Roman"/>
              </w:rPr>
              <w:t>Internship</w:t>
            </w:r>
          </w:p>
        </w:tc>
        <w:tc>
          <w:tcPr>
            <w:tcW w:w="6912" w:type="dxa"/>
            <w:vAlign w:val="center"/>
          </w:tcPr>
          <w:p w14:paraId="3559FBB9" w14:textId="77777777" w:rsidR="006E1CF7" w:rsidRPr="0086000B" w:rsidRDefault="00000000">
            <w:pPr>
              <w:rPr>
                <w:rFonts w:ascii="Times New Roman" w:hAnsi="Times New Roman" w:cs="Times New Roman"/>
              </w:rPr>
            </w:pPr>
            <w:r w:rsidRPr="0086000B">
              <w:rPr>
                <w:rFonts w:ascii="Times New Roman" w:hAnsi="Times New Roman" w:cs="Times New Roman"/>
              </w:rPr>
              <w:t>Logistics Data Analyst Intern</w:t>
            </w:r>
          </w:p>
        </w:tc>
      </w:tr>
      <w:tr w:rsidR="006E1CF7" w:rsidRPr="0086000B" w14:paraId="635D2DDA" w14:textId="77777777">
        <w:trPr>
          <w:cantSplit/>
          <w:jc w:val="center"/>
        </w:trPr>
        <w:tc>
          <w:tcPr>
            <w:tcW w:w="2880" w:type="dxa"/>
            <w:vAlign w:val="center"/>
          </w:tcPr>
          <w:p w14:paraId="1196A5F2" w14:textId="77777777" w:rsidR="006E1CF7" w:rsidRPr="0086000B" w:rsidRDefault="00000000">
            <w:pPr>
              <w:rPr>
                <w:rFonts w:ascii="Times New Roman" w:hAnsi="Times New Roman" w:cs="Times New Roman"/>
              </w:rPr>
            </w:pPr>
            <w:r w:rsidRPr="0086000B">
              <w:rPr>
                <w:rFonts w:ascii="Times New Roman" w:hAnsi="Times New Roman" w:cs="Times New Roman"/>
              </w:rPr>
              <w:t>Task</w:t>
            </w:r>
          </w:p>
        </w:tc>
        <w:tc>
          <w:tcPr>
            <w:tcW w:w="6912" w:type="dxa"/>
            <w:vAlign w:val="center"/>
          </w:tcPr>
          <w:p w14:paraId="5B68ED1C" w14:textId="77777777" w:rsidR="006E1CF7" w:rsidRPr="0086000B" w:rsidRDefault="00000000">
            <w:pPr>
              <w:rPr>
                <w:rFonts w:ascii="Times New Roman" w:hAnsi="Times New Roman" w:cs="Times New Roman"/>
              </w:rPr>
            </w:pPr>
            <w:r w:rsidRPr="0086000B">
              <w:rPr>
                <w:rFonts w:ascii="Times New Roman" w:hAnsi="Times New Roman" w:cs="Times New Roman"/>
              </w:rPr>
              <w:t>Week 1 – Strategic Planning and Data Exploration in Logistics</w:t>
            </w:r>
          </w:p>
        </w:tc>
      </w:tr>
      <w:tr w:rsidR="006E1CF7" w:rsidRPr="0086000B" w14:paraId="368F4496" w14:textId="77777777">
        <w:trPr>
          <w:cantSplit/>
          <w:jc w:val="center"/>
        </w:trPr>
        <w:tc>
          <w:tcPr>
            <w:tcW w:w="2880" w:type="dxa"/>
            <w:vAlign w:val="center"/>
          </w:tcPr>
          <w:p w14:paraId="08B4E681" w14:textId="77777777" w:rsidR="006E1CF7" w:rsidRPr="0086000B" w:rsidRDefault="00000000">
            <w:pPr>
              <w:rPr>
                <w:rFonts w:ascii="Times New Roman" w:hAnsi="Times New Roman" w:cs="Times New Roman"/>
              </w:rPr>
            </w:pPr>
            <w:r w:rsidRPr="0086000B">
              <w:rPr>
                <w:rFonts w:ascii="Times New Roman" w:hAnsi="Times New Roman" w:cs="Times New Roman"/>
              </w:rPr>
              <w:t>Primary Dataset</w:t>
            </w:r>
          </w:p>
        </w:tc>
        <w:tc>
          <w:tcPr>
            <w:tcW w:w="6912" w:type="dxa"/>
            <w:vAlign w:val="center"/>
          </w:tcPr>
          <w:p w14:paraId="1EFBA254" w14:textId="77777777" w:rsidR="006E1CF7" w:rsidRPr="0086000B" w:rsidRDefault="00000000">
            <w:pPr>
              <w:rPr>
                <w:rFonts w:ascii="Times New Roman" w:hAnsi="Times New Roman" w:cs="Times New Roman"/>
              </w:rPr>
            </w:pPr>
            <w:r w:rsidRPr="0086000B">
              <w:rPr>
                <w:rFonts w:ascii="Times New Roman" w:hAnsi="Times New Roman" w:cs="Times New Roman"/>
              </w:rPr>
              <w:t>Mendeley Data – Last-mile delivery route deviations dataset: planned vs. actual routes</w:t>
            </w:r>
          </w:p>
        </w:tc>
      </w:tr>
      <w:tr w:rsidR="006E1CF7" w:rsidRPr="0086000B" w14:paraId="681DA7C3" w14:textId="77777777">
        <w:trPr>
          <w:cantSplit/>
          <w:jc w:val="center"/>
        </w:trPr>
        <w:tc>
          <w:tcPr>
            <w:tcW w:w="2880" w:type="dxa"/>
            <w:vAlign w:val="center"/>
          </w:tcPr>
          <w:p w14:paraId="314700B1" w14:textId="77777777" w:rsidR="006E1CF7" w:rsidRPr="0086000B" w:rsidRDefault="00000000">
            <w:pPr>
              <w:rPr>
                <w:rFonts w:ascii="Times New Roman" w:hAnsi="Times New Roman" w:cs="Times New Roman"/>
              </w:rPr>
            </w:pPr>
            <w:r w:rsidRPr="0086000B">
              <w:rPr>
                <w:rFonts w:ascii="Times New Roman" w:hAnsi="Times New Roman" w:cs="Times New Roman"/>
              </w:rPr>
              <w:t>Dataset File</w:t>
            </w:r>
          </w:p>
        </w:tc>
        <w:tc>
          <w:tcPr>
            <w:tcW w:w="6912" w:type="dxa"/>
            <w:vAlign w:val="center"/>
          </w:tcPr>
          <w:p w14:paraId="0BF243BF" w14:textId="77777777" w:rsidR="006E1CF7" w:rsidRPr="0086000B" w:rsidRDefault="00000000">
            <w:pPr>
              <w:rPr>
                <w:rFonts w:ascii="Times New Roman" w:hAnsi="Times New Roman" w:cs="Times New Roman"/>
              </w:rPr>
            </w:pPr>
            <w:r w:rsidRPr="0086000B">
              <w:rPr>
                <w:rFonts w:ascii="Times New Roman" w:hAnsi="Times New Roman" w:cs="Times New Roman"/>
              </w:rPr>
              <w:t>routes_performance.xlsx</w:t>
            </w:r>
          </w:p>
        </w:tc>
      </w:tr>
      <w:tr w:rsidR="006E1CF7" w:rsidRPr="0086000B" w14:paraId="0C446F3E" w14:textId="77777777">
        <w:trPr>
          <w:cantSplit/>
          <w:jc w:val="center"/>
        </w:trPr>
        <w:tc>
          <w:tcPr>
            <w:tcW w:w="2880" w:type="dxa"/>
            <w:vAlign w:val="center"/>
          </w:tcPr>
          <w:p w14:paraId="54B9D894" w14:textId="77777777" w:rsidR="006E1CF7" w:rsidRPr="0086000B" w:rsidRDefault="00000000">
            <w:pPr>
              <w:rPr>
                <w:rFonts w:ascii="Times New Roman" w:hAnsi="Times New Roman" w:cs="Times New Roman"/>
              </w:rPr>
            </w:pPr>
            <w:r w:rsidRPr="0086000B">
              <w:rPr>
                <w:rFonts w:ascii="Times New Roman" w:hAnsi="Times New Roman" w:cs="Times New Roman"/>
              </w:rPr>
              <w:t>Tools</w:t>
            </w:r>
          </w:p>
        </w:tc>
        <w:tc>
          <w:tcPr>
            <w:tcW w:w="6912" w:type="dxa"/>
            <w:vAlign w:val="center"/>
          </w:tcPr>
          <w:p w14:paraId="78B67F74" w14:textId="77777777" w:rsidR="006E1CF7" w:rsidRPr="0086000B" w:rsidRDefault="00000000">
            <w:pPr>
              <w:rPr>
                <w:rFonts w:ascii="Times New Roman" w:hAnsi="Times New Roman" w:cs="Times New Roman"/>
              </w:rPr>
            </w:pPr>
            <w:r w:rsidRPr="0086000B">
              <w:rPr>
                <w:rFonts w:ascii="Times New Roman" w:hAnsi="Times New Roman" w:cs="Times New Roman"/>
              </w:rPr>
              <w:t>Python, Pandas, Matplotlib, Scikit-learn (planned for later stages)</w:t>
            </w:r>
          </w:p>
        </w:tc>
      </w:tr>
    </w:tbl>
    <w:p w14:paraId="386C58CB" w14:textId="77777777" w:rsidR="006E1CF7" w:rsidRPr="0086000B" w:rsidRDefault="006E1CF7">
      <w:pPr>
        <w:rPr>
          <w:rFonts w:ascii="Times New Roman" w:hAnsi="Times New Roman" w:cs="Times New Roman"/>
        </w:rPr>
      </w:pPr>
    </w:p>
    <w:p w14:paraId="2F973139" w14:textId="77777777" w:rsidR="006E1CF7" w:rsidRPr="0086000B" w:rsidRDefault="00000000">
      <w:pPr>
        <w:jc w:val="center"/>
        <w:rPr>
          <w:rFonts w:ascii="Times New Roman" w:hAnsi="Times New Roman" w:cs="Times New Roman"/>
        </w:rPr>
      </w:pPr>
      <w:r w:rsidRPr="0086000B">
        <w:rPr>
          <w:rFonts w:ascii="Times New Roman" w:hAnsi="Times New Roman" w:cs="Times New Roman"/>
          <w:b/>
        </w:rPr>
        <w:t>Prepared for YuvaIntern Internship Submission</w:t>
      </w:r>
    </w:p>
    <w:p w14:paraId="56482A80" w14:textId="77777777" w:rsidR="006E1CF7" w:rsidRPr="0086000B" w:rsidRDefault="00000000">
      <w:pPr>
        <w:rPr>
          <w:rFonts w:ascii="Times New Roman" w:hAnsi="Times New Roman" w:cs="Times New Roman"/>
        </w:rPr>
      </w:pPr>
      <w:r w:rsidRPr="0086000B">
        <w:rPr>
          <w:rFonts w:ascii="Times New Roman" w:hAnsi="Times New Roman" w:cs="Times New Roman"/>
        </w:rPr>
        <w:br w:type="page"/>
      </w:r>
    </w:p>
    <w:p w14:paraId="299365B1"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lastRenderedPageBreak/>
        <w:t>1. Executive Summary</w:t>
      </w:r>
    </w:p>
    <w:p w14:paraId="16B0EE14"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This report presents the strategic planning stage of a logistics data analysis project focused on last-mile delivery performance and route efficiency. The scenario considers a logistics operation in which routes are planned for delivery vehicles and then executed by drivers. The business need is to understand differences between planned and actual route execution, monitor timing performance, and identify opportunities for more efficient planning.</w:t>
      </w:r>
    </w:p>
    <w:p w14:paraId="1CAA2047"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project will use the public Mendeley Data dataset “Last-mile delivery route deviations dataset: planned vs. actual routes” as its primary data source. The dataset provides information relevant to planned and actual route sequences, stops, drivers, arrival/timing information, time windows, and planned/actual distances. The dataset is used as a public research reference; it is not presented as YuvaIntern’s internal data.</w:t>
      </w:r>
    </w:p>
    <w:p w14:paraId="45A5014F"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This Week 1 report defines the business scenario, project objectives, KPIs, research/data source, proposed analytical methods, end-to-end roadmap, and Python code illustrations. Actual data cleaning, visual analytics, predictive modelling, and optimization implementation are intentionally planned for later stages of the internship tasks.</w:t>
      </w:r>
    </w:p>
    <w:p w14:paraId="66301268"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2. Background Research</w:t>
      </w:r>
    </w:p>
    <w:p w14:paraId="5D3F1066"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Logistics companies use route-planning systems to create delivery routes intended to control travel distance and operational cost. In real delivery operations, drivers may deviate from the planned sequence because of practical knowledge or execution conditions. Comparing the planned route with the route actually followed can therefore provide useful information about route performance and possible planning gaps.</w:t>
      </w:r>
    </w:p>
    <w:p w14:paraId="5764F31E"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selected Mendeley dataset was published on 13 December 2024 and is identified by DOI 10.17632/kkwgfvmtxn.1. Its description states that it tracks last-mile delivery routes across two countries for a logistics company and records the planned stop sequence, actual stop sequence, driver identification, arrival information, time windows, and distances between stops in the planned and actual routes. The dataset is provided as an Excel file named routes_performance.xlsx and is listed under a CC BY 4.0 licence.</w:t>
      </w:r>
    </w:p>
    <w:p w14:paraId="56CFAC79"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A related 2026 Data in Brief article describes the dataset as real-world last-mile delivery route data from a logistics company and explains that customer-identifying information was encoded for privacy. It also notes that distances between stops are provided using Haversine-based calculations and that timestamps are represented relative to the earliest time event in each route. These characteristics support route-comparison and performance analysis while keeping the project focused on operational data rather than personal information.</w:t>
      </w:r>
    </w:p>
    <w:p w14:paraId="78189158"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3. Project Definition</w:t>
      </w:r>
    </w:p>
    <w:p w14:paraId="618CD2AE"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t>3.1 Logistics Scenario</w:t>
      </w:r>
    </w:p>
    <w:p w14:paraId="727B44D6"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A logistics company operates delivery stations that serve customers in different locations. A route-planning process creates a planned sequence of stops for each delivery route. A driver then executes the route. During execution, the driver may visit stops in a different order or travel a different distance from the original plan.</w:t>
      </w:r>
    </w:p>
    <w:p w14:paraId="7E0CA798"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company wants to use data to answer three strategic questions: (1) How closely do actual routes follow planned routes? (2) Where are the largest route or timing deviations? and (3) How can these findings support better route planning and resource allocation?</w:t>
      </w:r>
    </w:p>
    <w:p w14:paraId="46867B1D"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lastRenderedPageBreak/>
        <w:t>3.2 Problem Statement</w:t>
      </w:r>
    </w:p>
    <w:p w14:paraId="302DDBFB"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project will analyse planned-versus-actual route behaviour and related timing information to quantify route deviations, identify performance patterns, and provide evidence for future route-planning improvements.</w:t>
      </w:r>
    </w:p>
    <w:p w14:paraId="6A5CFADB"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4. Project Objectives</w:t>
      </w:r>
    </w:p>
    <w:p w14:paraId="0C109920"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Define a measurable logistics problem involving last-mile route performance.</w:t>
      </w:r>
    </w:p>
    <w:p w14:paraId="73CF13E0"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Identify key performance indicators that can be calculated from the selected dataset.</w:t>
      </w:r>
    </w:p>
    <w:p w14:paraId="6A3A5B81"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Compare planned and actual route sequences and distance measures.</w:t>
      </w:r>
    </w:p>
    <w:p w14:paraId="5BD549B1"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Use timing and time-window information to study route execution performance.</w:t>
      </w:r>
    </w:p>
    <w:p w14:paraId="2078DF5F"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Establish a data-analysis roadmap from data inspection through insights and recommendations.</w:t>
      </w:r>
    </w:p>
    <w:p w14:paraId="581E11B5"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Use Python to demonstrate the planned data inspection and analytical workflow.</w:t>
      </w:r>
    </w:p>
    <w:p w14:paraId="149A3090"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Provide a foundation for the cleaning, visualization, predictive modelling, and optimization tasks that follow.</w:t>
      </w:r>
    </w:p>
    <w:p w14:paraId="7A45B5B0" w14:textId="77777777" w:rsidR="006E1CF7" w:rsidRPr="0086000B" w:rsidRDefault="00000000">
      <w:pPr>
        <w:pStyle w:val="Heading1"/>
        <w:pageBreakBefore/>
        <w:rPr>
          <w:rFonts w:ascii="Times New Roman" w:hAnsi="Times New Roman" w:cs="Times New Roman"/>
        </w:rPr>
      </w:pPr>
      <w:r w:rsidRPr="0086000B">
        <w:rPr>
          <w:rFonts w:ascii="Times New Roman" w:hAnsi="Times New Roman" w:cs="Times New Roman"/>
        </w:rPr>
        <w:lastRenderedPageBreak/>
        <w:t>5. Key Performance Indicators (KPIs)</w:t>
      </w:r>
    </w:p>
    <w:tbl>
      <w:tblPr>
        <w:tblStyle w:val="TableGrid"/>
        <w:tblW w:w="0" w:type="auto"/>
        <w:jc w:val="center"/>
        <w:tblLook w:val="04A0" w:firstRow="1" w:lastRow="0" w:firstColumn="1" w:lastColumn="0" w:noHBand="0" w:noVBand="1"/>
      </w:tblPr>
      <w:tblGrid>
        <w:gridCol w:w="2232"/>
        <w:gridCol w:w="4608"/>
        <w:gridCol w:w="2952"/>
      </w:tblGrid>
      <w:tr w:rsidR="006E1CF7" w:rsidRPr="0086000B" w14:paraId="7166E60F" w14:textId="77777777">
        <w:trPr>
          <w:cantSplit/>
          <w:tblHeader/>
          <w:jc w:val="center"/>
        </w:trPr>
        <w:tc>
          <w:tcPr>
            <w:tcW w:w="2232" w:type="dxa"/>
            <w:shd w:val="clear" w:color="auto" w:fill="E7E6E6"/>
          </w:tcPr>
          <w:p w14:paraId="5F5815AD"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KPI</w:t>
            </w:r>
          </w:p>
        </w:tc>
        <w:tc>
          <w:tcPr>
            <w:tcW w:w="4608" w:type="dxa"/>
            <w:shd w:val="clear" w:color="auto" w:fill="E7E6E6"/>
          </w:tcPr>
          <w:p w14:paraId="514467B0"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Measurement / Formula</w:t>
            </w:r>
          </w:p>
        </w:tc>
        <w:tc>
          <w:tcPr>
            <w:tcW w:w="2952" w:type="dxa"/>
            <w:shd w:val="clear" w:color="auto" w:fill="E7E6E6"/>
          </w:tcPr>
          <w:p w14:paraId="484A9C9C"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Purpose</w:t>
            </w:r>
          </w:p>
        </w:tc>
      </w:tr>
      <w:tr w:rsidR="006E1CF7" w:rsidRPr="0086000B" w14:paraId="4E30286F" w14:textId="77777777">
        <w:trPr>
          <w:cantSplit/>
          <w:jc w:val="center"/>
        </w:trPr>
        <w:tc>
          <w:tcPr>
            <w:tcW w:w="2232" w:type="dxa"/>
            <w:vAlign w:val="center"/>
          </w:tcPr>
          <w:p w14:paraId="1394C20A"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Route Distance Deviation (%)</w:t>
            </w:r>
          </w:p>
        </w:tc>
        <w:tc>
          <w:tcPr>
            <w:tcW w:w="4608" w:type="dxa"/>
            <w:vAlign w:val="center"/>
          </w:tcPr>
          <w:p w14:paraId="4CE4C563"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((Actual distance − Planned distance) / Planned distance) × 100</w:t>
            </w:r>
          </w:p>
        </w:tc>
        <w:tc>
          <w:tcPr>
            <w:tcW w:w="2952" w:type="dxa"/>
            <w:vAlign w:val="center"/>
          </w:tcPr>
          <w:p w14:paraId="7F7532F0"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Measures how much actual travel differs from the planned travel distance.</w:t>
            </w:r>
          </w:p>
        </w:tc>
      </w:tr>
      <w:tr w:rsidR="006E1CF7" w:rsidRPr="0086000B" w14:paraId="03EA323B" w14:textId="77777777">
        <w:trPr>
          <w:cantSplit/>
          <w:jc w:val="center"/>
        </w:trPr>
        <w:tc>
          <w:tcPr>
            <w:tcW w:w="2232" w:type="dxa"/>
            <w:vAlign w:val="center"/>
          </w:tcPr>
          <w:p w14:paraId="288BFEEC"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Route Sequence Deviation</w:t>
            </w:r>
          </w:p>
        </w:tc>
        <w:tc>
          <w:tcPr>
            <w:tcW w:w="4608" w:type="dxa"/>
            <w:vAlign w:val="center"/>
          </w:tcPr>
          <w:p w14:paraId="1DBF59FC"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Compare planned stop order with actual stop order</w:t>
            </w:r>
          </w:p>
        </w:tc>
        <w:tc>
          <w:tcPr>
            <w:tcW w:w="2952" w:type="dxa"/>
            <w:vAlign w:val="center"/>
          </w:tcPr>
          <w:p w14:paraId="50EBDF81"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Identifies routes where execution order differs from the planned sequence.</w:t>
            </w:r>
          </w:p>
        </w:tc>
      </w:tr>
      <w:tr w:rsidR="006E1CF7" w:rsidRPr="0086000B" w14:paraId="2B6C324F" w14:textId="77777777">
        <w:trPr>
          <w:cantSplit/>
          <w:jc w:val="center"/>
        </w:trPr>
        <w:tc>
          <w:tcPr>
            <w:tcW w:w="2232" w:type="dxa"/>
            <w:vAlign w:val="center"/>
          </w:tcPr>
          <w:p w14:paraId="4A95B728"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Time-Window Compliance Rate</w:t>
            </w:r>
          </w:p>
        </w:tc>
        <w:tc>
          <w:tcPr>
            <w:tcW w:w="4608" w:type="dxa"/>
            <w:vAlign w:val="center"/>
          </w:tcPr>
          <w:p w14:paraId="6CA05C6F"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(Eligible stops meeting the applicable time window / Eligible stops) × 100</w:t>
            </w:r>
          </w:p>
        </w:tc>
        <w:tc>
          <w:tcPr>
            <w:tcW w:w="2952" w:type="dxa"/>
            <w:vAlign w:val="center"/>
          </w:tcPr>
          <w:p w14:paraId="5F070589"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Measures whether deliveries are completed within the relevant time-window requirement.</w:t>
            </w:r>
          </w:p>
        </w:tc>
      </w:tr>
      <w:tr w:rsidR="006E1CF7" w:rsidRPr="0086000B" w14:paraId="4305E674" w14:textId="77777777">
        <w:trPr>
          <w:cantSplit/>
          <w:jc w:val="center"/>
        </w:trPr>
        <w:tc>
          <w:tcPr>
            <w:tcW w:w="2232" w:type="dxa"/>
            <w:vAlign w:val="center"/>
          </w:tcPr>
          <w:p w14:paraId="70D2DCDC"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Average Actual Route Distance</w:t>
            </w:r>
          </w:p>
        </w:tc>
        <w:tc>
          <w:tcPr>
            <w:tcW w:w="4608" w:type="dxa"/>
            <w:vAlign w:val="center"/>
          </w:tcPr>
          <w:p w14:paraId="646FCDCB"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Total actual route distance / Number of routes</w:t>
            </w:r>
          </w:p>
        </w:tc>
        <w:tc>
          <w:tcPr>
            <w:tcW w:w="2952" w:type="dxa"/>
            <w:vAlign w:val="center"/>
          </w:tcPr>
          <w:p w14:paraId="3036D7EA"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Provides a route-level travel-effort measure.</w:t>
            </w:r>
          </w:p>
        </w:tc>
      </w:tr>
      <w:tr w:rsidR="006E1CF7" w:rsidRPr="0086000B" w14:paraId="6AF8E43F" w14:textId="77777777">
        <w:trPr>
          <w:cantSplit/>
          <w:jc w:val="center"/>
        </w:trPr>
        <w:tc>
          <w:tcPr>
            <w:tcW w:w="2232" w:type="dxa"/>
            <w:vAlign w:val="center"/>
          </w:tcPr>
          <w:p w14:paraId="5466BDB1"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Average Arrival-Time Deviation</w:t>
            </w:r>
          </w:p>
        </w:tc>
        <w:tc>
          <w:tcPr>
            <w:tcW w:w="4608" w:type="dxa"/>
            <w:vAlign w:val="center"/>
          </w:tcPr>
          <w:p w14:paraId="04880912"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Average difference between actual arrival timing and the selected reference timing</w:t>
            </w:r>
          </w:p>
        </w:tc>
        <w:tc>
          <w:tcPr>
            <w:tcW w:w="2952" w:type="dxa"/>
            <w:vAlign w:val="center"/>
          </w:tcPr>
          <w:p w14:paraId="71D09BE0" w14:textId="77777777" w:rsidR="006E1CF7" w:rsidRPr="0086000B" w:rsidRDefault="00000000">
            <w:pPr>
              <w:rPr>
                <w:rFonts w:ascii="Times New Roman" w:hAnsi="Times New Roman" w:cs="Times New Roman"/>
                <w:sz w:val="20"/>
                <w:szCs w:val="24"/>
              </w:rPr>
            </w:pPr>
            <w:r w:rsidRPr="0086000B">
              <w:rPr>
                <w:rFonts w:ascii="Times New Roman" w:hAnsi="Times New Roman" w:cs="Times New Roman"/>
                <w:sz w:val="20"/>
                <w:szCs w:val="24"/>
              </w:rPr>
              <w:t>Shows whether stops tend to be reached earlier or later than the reference.</w:t>
            </w:r>
          </w:p>
        </w:tc>
      </w:tr>
    </w:tbl>
    <w:p w14:paraId="69593919"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KPI calculations will be implemented after the workbook schema is inspected and the exact column names and definitions are mapped. No numerical KPI results are claimed in this Week 1 planning report.</w:t>
      </w:r>
    </w:p>
    <w:p w14:paraId="1EF069CC"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6. Data Collection and Research Plan</w:t>
      </w:r>
    </w:p>
    <w:p w14:paraId="0817784D"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t>6.1 Selected Primary Dataset</w:t>
      </w:r>
    </w:p>
    <w:p w14:paraId="076ED680"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Primary source: Konovalenko, A., Hvattum, L. M., &amp; Iversen, K. A. H. (2024), “Last-mile delivery route deviations dataset: planned vs. actual routes,” Mendeley Data, Version 1, DOI 10.17632/kkwgfvmtxn.1.</w:t>
      </w:r>
    </w:p>
    <w:p w14:paraId="04FA8E7B" w14:textId="77777777" w:rsidR="00E74CD7" w:rsidRDefault="00000000" w:rsidP="00E74CD7">
      <w:pPr>
        <w:rPr>
          <w:rFonts w:ascii="Times New Roman" w:hAnsi="Times New Roman" w:cs="Times New Roman"/>
          <w:sz w:val="22"/>
          <w:szCs w:val="24"/>
        </w:rPr>
      </w:pPr>
      <w:r w:rsidRPr="0086000B">
        <w:rPr>
          <w:rFonts w:ascii="Times New Roman" w:hAnsi="Times New Roman" w:cs="Times New Roman"/>
          <w:sz w:val="22"/>
          <w:szCs w:val="24"/>
        </w:rPr>
        <w:t>The repository provides the Excel file routes_performance.xlsx. The dataset is listed under a Creative Commons Attribution 4.0 International (CC BY 4.0) licence. This project uses it as a public research dataset with attribution, not as proprietary company data</w:t>
      </w:r>
      <w:r w:rsidR="00E74CD7">
        <w:rPr>
          <w:rFonts w:ascii="Times New Roman" w:hAnsi="Times New Roman" w:cs="Times New Roman"/>
          <w:sz w:val="22"/>
          <w:szCs w:val="24"/>
        </w:rPr>
        <w:t>.</w:t>
      </w:r>
    </w:p>
    <w:p w14:paraId="676B8C2E" w14:textId="77777777" w:rsidR="00E74CD7" w:rsidRDefault="00E74CD7" w:rsidP="00E74CD7">
      <w:pPr>
        <w:rPr>
          <w:rFonts w:ascii="Times New Roman" w:hAnsi="Times New Roman" w:cs="Times New Roman"/>
        </w:rPr>
      </w:pPr>
    </w:p>
    <w:p w14:paraId="0716D5A4" w14:textId="1B38A701" w:rsidR="006E1CF7" w:rsidRPr="00E74CD7" w:rsidRDefault="00000000" w:rsidP="00E74CD7">
      <w:pPr>
        <w:rPr>
          <w:rFonts w:ascii="Times New Roman" w:hAnsi="Times New Roman" w:cs="Times New Roman"/>
          <w:b/>
          <w:bCs/>
          <w:color w:val="4F81BD" w:themeColor="accent1"/>
          <w:sz w:val="25"/>
          <w:szCs w:val="25"/>
        </w:rPr>
      </w:pPr>
      <w:r w:rsidRPr="00E74CD7">
        <w:rPr>
          <w:rFonts w:ascii="Times New Roman" w:hAnsi="Times New Roman" w:cs="Times New Roman"/>
          <w:b/>
          <w:bCs/>
          <w:color w:val="4F81BD" w:themeColor="accent1"/>
          <w:sz w:val="25"/>
          <w:szCs w:val="25"/>
        </w:rPr>
        <w:t>6.2 Dataset Characteristics Relevant to This Project</w:t>
      </w:r>
    </w:p>
    <w:tbl>
      <w:tblPr>
        <w:tblStyle w:val="TableGrid"/>
        <w:tblW w:w="0" w:type="auto"/>
        <w:jc w:val="center"/>
        <w:tblLook w:val="04A0" w:firstRow="1" w:lastRow="0" w:firstColumn="1" w:lastColumn="0" w:noHBand="0" w:noVBand="1"/>
      </w:tblPr>
      <w:tblGrid>
        <w:gridCol w:w="3024"/>
        <w:gridCol w:w="6768"/>
      </w:tblGrid>
      <w:tr w:rsidR="006E1CF7" w:rsidRPr="0086000B" w14:paraId="6079AD28" w14:textId="77777777">
        <w:trPr>
          <w:cantSplit/>
          <w:tblHeader/>
          <w:jc w:val="center"/>
        </w:trPr>
        <w:tc>
          <w:tcPr>
            <w:tcW w:w="3024" w:type="dxa"/>
            <w:shd w:val="clear" w:color="auto" w:fill="E7E6E6"/>
          </w:tcPr>
          <w:p w14:paraId="120EA1B0"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Data element</w:t>
            </w:r>
          </w:p>
        </w:tc>
        <w:tc>
          <w:tcPr>
            <w:tcW w:w="6768" w:type="dxa"/>
            <w:shd w:val="clear" w:color="auto" w:fill="E7E6E6"/>
          </w:tcPr>
          <w:p w14:paraId="565D9DC0"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Planned use in analysis</w:t>
            </w:r>
          </w:p>
        </w:tc>
      </w:tr>
      <w:tr w:rsidR="006E1CF7" w:rsidRPr="0086000B" w14:paraId="15E79AEC" w14:textId="77777777">
        <w:trPr>
          <w:cantSplit/>
          <w:jc w:val="center"/>
        </w:trPr>
        <w:tc>
          <w:tcPr>
            <w:tcW w:w="3024" w:type="dxa"/>
            <w:vAlign w:val="center"/>
          </w:tcPr>
          <w:p w14:paraId="36F4D2A4"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Route ID</w:t>
            </w:r>
          </w:p>
        </w:tc>
        <w:tc>
          <w:tcPr>
            <w:tcW w:w="6768" w:type="dxa"/>
            <w:vAlign w:val="center"/>
          </w:tcPr>
          <w:p w14:paraId="6941A1C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Group stop-level records into individual delivery routes.</w:t>
            </w:r>
          </w:p>
        </w:tc>
      </w:tr>
      <w:tr w:rsidR="006E1CF7" w:rsidRPr="0086000B" w14:paraId="2F13F87D" w14:textId="77777777">
        <w:trPr>
          <w:cantSplit/>
          <w:jc w:val="center"/>
        </w:trPr>
        <w:tc>
          <w:tcPr>
            <w:tcW w:w="3024" w:type="dxa"/>
            <w:vAlign w:val="center"/>
          </w:tcPr>
          <w:p w14:paraId="712F047B"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Driver ID</w:t>
            </w:r>
          </w:p>
        </w:tc>
        <w:tc>
          <w:tcPr>
            <w:tcW w:w="6768" w:type="dxa"/>
            <w:vAlign w:val="center"/>
          </w:tcPr>
          <w:p w14:paraId="33CBDE17"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Support descriptive route comparisons without attempting to identify individuals.</w:t>
            </w:r>
          </w:p>
        </w:tc>
      </w:tr>
      <w:tr w:rsidR="006E1CF7" w:rsidRPr="0086000B" w14:paraId="6308579B" w14:textId="77777777">
        <w:trPr>
          <w:cantSplit/>
          <w:jc w:val="center"/>
        </w:trPr>
        <w:tc>
          <w:tcPr>
            <w:tcW w:w="3024" w:type="dxa"/>
            <w:vAlign w:val="center"/>
          </w:tcPr>
          <w:p w14:paraId="2C30AEF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Stop / Address identifiers</w:t>
            </w:r>
          </w:p>
        </w:tc>
        <w:tc>
          <w:tcPr>
            <w:tcW w:w="6768" w:type="dxa"/>
            <w:vAlign w:val="center"/>
          </w:tcPr>
          <w:p w14:paraId="62B55EF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Identify stop order and location relationships.</w:t>
            </w:r>
          </w:p>
        </w:tc>
      </w:tr>
      <w:tr w:rsidR="006E1CF7" w:rsidRPr="0086000B" w14:paraId="08575C1B" w14:textId="77777777">
        <w:trPr>
          <w:cantSplit/>
          <w:jc w:val="center"/>
        </w:trPr>
        <w:tc>
          <w:tcPr>
            <w:tcW w:w="3024" w:type="dxa"/>
            <w:vAlign w:val="center"/>
          </w:tcPr>
          <w:p w14:paraId="5215D28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Planned stop sequence</w:t>
            </w:r>
          </w:p>
        </w:tc>
        <w:tc>
          <w:tcPr>
            <w:tcW w:w="6768" w:type="dxa"/>
            <w:vAlign w:val="center"/>
          </w:tcPr>
          <w:p w14:paraId="2A39D970"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Reference sequence created by the routing/planning process.</w:t>
            </w:r>
          </w:p>
        </w:tc>
      </w:tr>
      <w:tr w:rsidR="006E1CF7" w:rsidRPr="0086000B" w14:paraId="766E5F05" w14:textId="77777777">
        <w:trPr>
          <w:cantSplit/>
          <w:jc w:val="center"/>
        </w:trPr>
        <w:tc>
          <w:tcPr>
            <w:tcW w:w="3024" w:type="dxa"/>
            <w:vAlign w:val="center"/>
          </w:tcPr>
          <w:p w14:paraId="1A75370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Actual stop sequence</w:t>
            </w:r>
          </w:p>
        </w:tc>
        <w:tc>
          <w:tcPr>
            <w:tcW w:w="6768" w:type="dxa"/>
            <w:vAlign w:val="center"/>
          </w:tcPr>
          <w:p w14:paraId="1DCDACE4"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Sequence actually followed during route execution.</w:t>
            </w:r>
          </w:p>
        </w:tc>
      </w:tr>
      <w:tr w:rsidR="006E1CF7" w:rsidRPr="0086000B" w14:paraId="42F68BC5" w14:textId="77777777">
        <w:trPr>
          <w:cantSplit/>
          <w:jc w:val="center"/>
        </w:trPr>
        <w:tc>
          <w:tcPr>
            <w:tcW w:w="3024" w:type="dxa"/>
            <w:vAlign w:val="center"/>
          </w:tcPr>
          <w:p w14:paraId="03404BD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Arrival / timing information</w:t>
            </w:r>
          </w:p>
        </w:tc>
        <w:tc>
          <w:tcPr>
            <w:tcW w:w="6768" w:type="dxa"/>
            <w:vAlign w:val="center"/>
          </w:tcPr>
          <w:p w14:paraId="54AB194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Study timing behaviour and deviations.</w:t>
            </w:r>
          </w:p>
        </w:tc>
      </w:tr>
      <w:tr w:rsidR="006E1CF7" w:rsidRPr="0086000B" w14:paraId="07AC5766" w14:textId="77777777">
        <w:trPr>
          <w:cantSplit/>
          <w:jc w:val="center"/>
        </w:trPr>
        <w:tc>
          <w:tcPr>
            <w:tcW w:w="3024" w:type="dxa"/>
            <w:vAlign w:val="center"/>
          </w:tcPr>
          <w:p w14:paraId="075CEB86"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Time-window information</w:t>
            </w:r>
          </w:p>
        </w:tc>
        <w:tc>
          <w:tcPr>
            <w:tcW w:w="6768" w:type="dxa"/>
            <w:vAlign w:val="center"/>
          </w:tcPr>
          <w:p w14:paraId="12C416D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Assess timing compliance where applicable.</w:t>
            </w:r>
          </w:p>
        </w:tc>
      </w:tr>
      <w:tr w:rsidR="006E1CF7" w:rsidRPr="0086000B" w14:paraId="7241F80F" w14:textId="77777777">
        <w:trPr>
          <w:cantSplit/>
          <w:jc w:val="center"/>
        </w:trPr>
        <w:tc>
          <w:tcPr>
            <w:tcW w:w="3024" w:type="dxa"/>
            <w:vAlign w:val="center"/>
          </w:tcPr>
          <w:p w14:paraId="79A1A71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Planned distance</w:t>
            </w:r>
          </w:p>
        </w:tc>
        <w:tc>
          <w:tcPr>
            <w:tcW w:w="6768" w:type="dxa"/>
            <w:vAlign w:val="center"/>
          </w:tcPr>
          <w:p w14:paraId="4994F32E"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Baseline distance for route comparison.</w:t>
            </w:r>
          </w:p>
        </w:tc>
      </w:tr>
      <w:tr w:rsidR="006E1CF7" w:rsidRPr="0086000B" w14:paraId="0361DA9A" w14:textId="77777777">
        <w:trPr>
          <w:cantSplit/>
          <w:jc w:val="center"/>
        </w:trPr>
        <w:tc>
          <w:tcPr>
            <w:tcW w:w="3024" w:type="dxa"/>
            <w:vAlign w:val="center"/>
          </w:tcPr>
          <w:p w14:paraId="67D65B2C"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Actual distance</w:t>
            </w:r>
          </w:p>
        </w:tc>
        <w:tc>
          <w:tcPr>
            <w:tcW w:w="6768" w:type="dxa"/>
            <w:vAlign w:val="center"/>
          </w:tcPr>
          <w:p w14:paraId="25748D6A"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Executed distance for route comparison.</w:t>
            </w:r>
          </w:p>
        </w:tc>
      </w:tr>
    </w:tbl>
    <w:p w14:paraId="2701A3ED" w14:textId="205043B9" w:rsidR="00E74CD7" w:rsidRDefault="00E74CD7" w:rsidP="00E74CD7">
      <w:pPr>
        <w:pStyle w:val="Heading1"/>
        <w:tabs>
          <w:tab w:val="left" w:pos="1020"/>
        </w:tabs>
        <w:rPr>
          <w:rFonts w:ascii="Times New Roman" w:hAnsi="Times New Roman" w:cs="Times New Roman"/>
        </w:rPr>
      </w:pPr>
    </w:p>
    <w:p w14:paraId="18F7A41E" w14:textId="77777777" w:rsidR="00E74CD7" w:rsidRDefault="00E74CD7" w:rsidP="00E74CD7"/>
    <w:p w14:paraId="480DC543" w14:textId="77777777" w:rsidR="00E74CD7" w:rsidRPr="00E74CD7" w:rsidRDefault="00E74CD7" w:rsidP="00E74CD7"/>
    <w:p w14:paraId="5C0BF72C" w14:textId="6E009283" w:rsidR="006E1CF7" w:rsidRPr="0086000B" w:rsidRDefault="00000000">
      <w:pPr>
        <w:pStyle w:val="Heading1"/>
        <w:rPr>
          <w:rFonts w:ascii="Times New Roman" w:hAnsi="Times New Roman" w:cs="Times New Roman"/>
        </w:rPr>
      </w:pPr>
      <w:r w:rsidRPr="0086000B">
        <w:rPr>
          <w:rFonts w:ascii="Times New Roman" w:hAnsi="Times New Roman" w:cs="Times New Roman"/>
        </w:rPr>
        <w:lastRenderedPageBreak/>
        <w:t>7. Proposed Data Science Approach</w:t>
      </w:r>
    </w:p>
    <w:p w14:paraId="521639C9"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Week 1 requirement asks for an explanation of how data science concepts can be applied. The methods below are therefore presented as a strategic plan. They are not claimed as completed analyses in this report.</w:t>
      </w:r>
    </w:p>
    <w:tbl>
      <w:tblPr>
        <w:tblStyle w:val="TableGrid"/>
        <w:tblW w:w="0" w:type="auto"/>
        <w:jc w:val="center"/>
        <w:tblLook w:val="04A0" w:firstRow="1" w:lastRow="0" w:firstColumn="1" w:lastColumn="0" w:noHBand="0" w:noVBand="1"/>
      </w:tblPr>
      <w:tblGrid>
        <w:gridCol w:w="2232"/>
        <w:gridCol w:w="5328"/>
        <w:gridCol w:w="2232"/>
      </w:tblGrid>
      <w:tr w:rsidR="006E1CF7" w:rsidRPr="0086000B" w14:paraId="570956CB" w14:textId="77777777">
        <w:trPr>
          <w:cantSplit/>
          <w:tblHeader/>
          <w:jc w:val="center"/>
        </w:trPr>
        <w:tc>
          <w:tcPr>
            <w:tcW w:w="2232" w:type="dxa"/>
            <w:shd w:val="clear" w:color="auto" w:fill="E7E6E6"/>
          </w:tcPr>
          <w:p w14:paraId="39B3B5F4"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b/>
                <w:sz w:val="20"/>
                <w:szCs w:val="24"/>
              </w:rPr>
              <w:t>Method</w:t>
            </w:r>
          </w:p>
        </w:tc>
        <w:tc>
          <w:tcPr>
            <w:tcW w:w="5328" w:type="dxa"/>
            <w:shd w:val="clear" w:color="auto" w:fill="E7E6E6"/>
          </w:tcPr>
          <w:p w14:paraId="3E5814A0"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b/>
                <w:sz w:val="20"/>
                <w:szCs w:val="24"/>
              </w:rPr>
              <w:t>Planned application</w:t>
            </w:r>
          </w:p>
        </w:tc>
        <w:tc>
          <w:tcPr>
            <w:tcW w:w="2232" w:type="dxa"/>
            <w:shd w:val="clear" w:color="auto" w:fill="E7E6E6"/>
          </w:tcPr>
          <w:p w14:paraId="541C26CD"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b/>
                <w:sz w:val="20"/>
                <w:szCs w:val="24"/>
              </w:rPr>
              <w:t>Stage</w:t>
            </w:r>
          </w:p>
        </w:tc>
      </w:tr>
      <w:tr w:rsidR="006E1CF7" w:rsidRPr="0086000B" w14:paraId="5CF14825" w14:textId="77777777">
        <w:trPr>
          <w:cantSplit/>
          <w:jc w:val="center"/>
        </w:trPr>
        <w:tc>
          <w:tcPr>
            <w:tcW w:w="2232" w:type="dxa"/>
            <w:vAlign w:val="center"/>
          </w:tcPr>
          <w:p w14:paraId="1C539F2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Descriptive analysis / EDA</w:t>
            </w:r>
          </w:p>
        </w:tc>
        <w:tc>
          <w:tcPr>
            <w:tcW w:w="5328" w:type="dxa"/>
            <w:vAlign w:val="center"/>
          </w:tcPr>
          <w:p w14:paraId="4F0DB39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Understand distributions, route behaviour, timing and distance patterns.</w:t>
            </w:r>
          </w:p>
        </w:tc>
        <w:tc>
          <w:tcPr>
            <w:tcW w:w="2232" w:type="dxa"/>
            <w:vAlign w:val="center"/>
          </w:tcPr>
          <w:p w14:paraId="5BAED36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Week 3</w:t>
            </w:r>
          </w:p>
        </w:tc>
      </w:tr>
      <w:tr w:rsidR="006E1CF7" w:rsidRPr="0086000B" w14:paraId="29EDD66A" w14:textId="77777777">
        <w:trPr>
          <w:cantSplit/>
          <w:jc w:val="center"/>
        </w:trPr>
        <w:tc>
          <w:tcPr>
            <w:tcW w:w="2232" w:type="dxa"/>
            <w:vAlign w:val="center"/>
          </w:tcPr>
          <w:p w14:paraId="2F69ADF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Regression</w:t>
            </w:r>
          </w:p>
        </w:tc>
        <w:tc>
          <w:tcPr>
            <w:tcW w:w="5328" w:type="dxa"/>
            <w:vAlign w:val="center"/>
          </w:tcPr>
          <w:p w14:paraId="04431C7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Where the verified dataset supports an appropriate continuous target, estimate a timing/deviation-related metric from explanatory variables.</w:t>
            </w:r>
          </w:p>
        </w:tc>
        <w:tc>
          <w:tcPr>
            <w:tcW w:w="2232" w:type="dxa"/>
            <w:vAlign w:val="center"/>
          </w:tcPr>
          <w:p w14:paraId="1DA6FAB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Week 4</w:t>
            </w:r>
          </w:p>
        </w:tc>
      </w:tr>
      <w:tr w:rsidR="006E1CF7" w:rsidRPr="0086000B" w14:paraId="52E47EC9" w14:textId="77777777">
        <w:trPr>
          <w:cantSplit/>
          <w:jc w:val="center"/>
        </w:trPr>
        <w:tc>
          <w:tcPr>
            <w:tcW w:w="2232" w:type="dxa"/>
            <w:vAlign w:val="center"/>
          </w:tcPr>
          <w:p w14:paraId="24476B5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Clustering</w:t>
            </w:r>
          </w:p>
        </w:tc>
        <w:tc>
          <w:tcPr>
            <w:tcW w:w="5328" w:type="dxa"/>
            <w:vAlign w:val="center"/>
          </w:tcPr>
          <w:p w14:paraId="62EE93DE"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Group similar route-performance patterns using suitable route-level features.</w:t>
            </w:r>
          </w:p>
        </w:tc>
        <w:tc>
          <w:tcPr>
            <w:tcW w:w="2232" w:type="dxa"/>
            <w:vAlign w:val="center"/>
          </w:tcPr>
          <w:p w14:paraId="75AB979E"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Possible Week 4 extension</w:t>
            </w:r>
          </w:p>
        </w:tc>
      </w:tr>
      <w:tr w:rsidR="006E1CF7" w:rsidRPr="0086000B" w14:paraId="2BCF9516" w14:textId="77777777">
        <w:trPr>
          <w:cantSplit/>
          <w:jc w:val="center"/>
        </w:trPr>
        <w:tc>
          <w:tcPr>
            <w:tcW w:w="2232" w:type="dxa"/>
            <w:vAlign w:val="center"/>
          </w:tcPr>
          <w:p w14:paraId="22E0BE90"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Optimization / routing concepts</w:t>
            </w:r>
          </w:p>
        </w:tc>
        <w:tc>
          <w:tcPr>
            <w:tcW w:w="5328" w:type="dxa"/>
            <w:vAlign w:val="center"/>
          </w:tcPr>
          <w:p w14:paraId="22FB501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Use route-performance findings to evaluate better route sequences under operational constraints.</w:t>
            </w:r>
          </w:p>
        </w:tc>
        <w:tc>
          <w:tcPr>
            <w:tcW w:w="2232" w:type="dxa"/>
            <w:vAlign w:val="center"/>
          </w:tcPr>
          <w:p w14:paraId="1E3D2C0C"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Week 4</w:t>
            </w:r>
          </w:p>
        </w:tc>
      </w:tr>
      <w:tr w:rsidR="006E1CF7" w:rsidRPr="0086000B" w14:paraId="0F0705C3" w14:textId="77777777">
        <w:trPr>
          <w:cantSplit/>
          <w:jc w:val="center"/>
        </w:trPr>
        <w:tc>
          <w:tcPr>
            <w:tcW w:w="2232" w:type="dxa"/>
            <w:vAlign w:val="center"/>
          </w:tcPr>
          <w:p w14:paraId="559746D5"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KPI reporting</w:t>
            </w:r>
          </w:p>
        </w:tc>
        <w:tc>
          <w:tcPr>
            <w:tcW w:w="5328" w:type="dxa"/>
            <w:vAlign w:val="center"/>
          </w:tcPr>
          <w:p w14:paraId="27852B0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Track route deviation, distance and timing indicators for decision support.</w:t>
            </w:r>
          </w:p>
        </w:tc>
        <w:tc>
          <w:tcPr>
            <w:tcW w:w="2232" w:type="dxa"/>
            <w:vAlign w:val="center"/>
          </w:tcPr>
          <w:p w14:paraId="3AD16B1D"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Weeks 1–3</w:t>
            </w:r>
          </w:p>
        </w:tc>
      </w:tr>
    </w:tbl>
    <w:p w14:paraId="11E76717" w14:textId="77777777" w:rsidR="00E74CD7" w:rsidRDefault="00E74CD7">
      <w:pPr>
        <w:rPr>
          <w:rFonts w:ascii="Times New Roman" w:hAnsi="Times New Roman" w:cs="Times New Roman"/>
          <w:sz w:val="22"/>
          <w:szCs w:val="24"/>
        </w:rPr>
      </w:pPr>
    </w:p>
    <w:p w14:paraId="1B74D598" w14:textId="16DDEF0D" w:rsidR="006E1CF7" w:rsidRPr="0086000B" w:rsidRDefault="00000000" w:rsidP="00E74CD7">
      <w:pPr>
        <w:ind w:left="60"/>
        <w:rPr>
          <w:rFonts w:ascii="Times New Roman" w:hAnsi="Times New Roman" w:cs="Times New Roman"/>
        </w:rPr>
      </w:pPr>
      <w:r w:rsidRPr="0086000B">
        <w:rPr>
          <w:rFonts w:ascii="Times New Roman" w:hAnsi="Times New Roman" w:cs="Times New Roman"/>
          <w:sz w:val="22"/>
          <w:szCs w:val="24"/>
        </w:rPr>
        <w:t>This separation is intentional: Week 1 defines the methods; Week 2 focuses on data quality and preprocessing; Week 3 focuses on analysis and visualization; and Week 4 focuses on predictive modelling and optimization</w:t>
      </w:r>
      <w:r w:rsidRPr="0086000B">
        <w:rPr>
          <w:rFonts w:ascii="Times New Roman" w:hAnsi="Times New Roman" w:cs="Times New Roman"/>
        </w:rPr>
        <w:t>.</w:t>
      </w:r>
    </w:p>
    <w:p w14:paraId="6C32F432" w14:textId="77777777" w:rsidR="006E1CF7" w:rsidRPr="0086000B" w:rsidRDefault="00000000">
      <w:pPr>
        <w:pStyle w:val="Heading1"/>
        <w:pageBreakBefore/>
        <w:rPr>
          <w:rFonts w:ascii="Times New Roman" w:hAnsi="Times New Roman" w:cs="Times New Roman"/>
        </w:rPr>
      </w:pPr>
      <w:r w:rsidRPr="0086000B">
        <w:rPr>
          <w:rFonts w:ascii="Times New Roman" w:hAnsi="Times New Roman" w:cs="Times New Roman"/>
        </w:rPr>
        <w:lastRenderedPageBreak/>
        <w:t>8. Strategic Roadmap</w:t>
      </w:r>
    </w:p>
    <w:tbl>
      <w:tblPr>
        <w:tblStyle w:val="TableGrid"/>
        <w:tblW w:w="0" w:type="auto"/>
        <w:jc w:val="center"/>
        <w:tblLook w:val="04A0" w:firstRow="1" w:lastRow="0" w:firstColumn="1" w:lastColumn="0" w:noHBand="0" w:noVBand="1"/>
      </w:tblPr>
      <w:tblGrid>
        <w:gridCol w:w="2520"/>
        <w:gridCol w:w="7272"/>
      </w:tblGrid>
      <w:tr w:rsidR="006E1CF7" w:rsidRPr="0086000B" w14:paraId="5101E854" w14:textId="77777777">
        <w:trPr>
          <w:cantSplit/>
          <w:tblHeader/>
          <w:jc w:val="center"/>
        </w:trPr>
        <w:tc>
          <w:tcPr>
            <w:tcW w:w="2520" w:type="dxa"/>
            <w:shd w:val="clear" w:color="auto" w:fill="E7E6E6"/>
          </w:tcPr>
          <w:p w14:paraId="79CF030B"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Stage</w:t>
            </w:r>
          </w:p>
        </w:tc>
        <w:tc>
          <w:tcPr>
            <w:tcW w:w="7272" w:type="dxa"/>
            <w:shd w:val="clear" w:color="auto" w:fill="E7E6E6"/>
          </w:tcPr>
          <w:p w14:paraId="15B4B7F5" w14:textId="77777777" w:rsidR="006E1CF7" w:rsidRPr="0086000B" w:rsidRDefault="00000000">
            <w:pPr>
              <w:rPr>
                <w:rFonts w:ascii="Times New Roman" w:hAnsi="Times New Roman" w:cs="Times New Roman"/>
              </w:rPr>
            </w:pPr>
            <w:r w:rsidRPr="0086000B">
              <w:rPr>
                <w:rFonts w:ascii="Times New Roman" w:hAnsi="Times New Roman" w:cs="Times New Roman"/>
                <w:b/>
                <w:sz w:val="19"/>
              </w:rPr>
              <w:t>Planned activity</w:t>
            </w:r>
          </w:p>
        </w:tc>
      </w:tr>
      <w:tr w:rsidR="006E1CF7" w:rsidRPr="0086000B" w14:paraId="4C33B6B5" w14:textId="77777777">
        <w:trPr>
          <w:cantSplit/>
          <w:jc w:val="center"/>
        </w:trPr>
        <w:tc>
          <w:tcPr>
            <w:tcW w:w="2520" w:type="dxa"/>
            <w:vAlign w:val="center"/>
          </w:tcPr>
          <w:p w14:paraId="513AAC71"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1. Business understanding</w:t>
            </w:r>
          </w:p>
        </w:tc>
        <w:tc>
          <w:tcPr>
            <w:tcW w:w="7272" w:type="dxa"/>
            <w:vAlign w:val="center"/>
          </w:tcPr>
          <w:p w14:paraId="52F6414B"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Define the logistics problem, stakeholders, operational questions, and constraints.</w:t>
            </w:r>
          </w:p>
        </w:tc>
      </w:tr>
      <w:tr w:rsidR="006E1CF7" w:rsidRPr="0086000B" w14:paraId="2171E721" w14:textId="77777777">
        <w:trPr>
          <w:cantSplit/>
          <w:jc w:val="center"/>
        </w:trPr>
        <w:tc>
          <w:tcPr>
            <w:tcW w:w="2520" w:type="dxa"/>
            <w:vAlign w:val="center"/>
          </w:tcPr>
          <w:p w14:paraId="76F51D2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2. Data inspection</w:t>
            </w:r>
          </w:p>
        </w:tc>
        <w:tc>
          <w:tcPr>
            <w:tcW w:w="7272" w:type="dxa"/>
            <w:vAlign w:val="center"/>
          </w:tcPr>
          <w:p w14:paraId="346BAA5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Open routes_performance.xlsx, inspect sheets, actual column names, data types, and record structure.</w:t>
            </w:r>
          </w:p>
        </w:tc>
      </w:tr>
      <w:tr w:rsidR="006E1CF7" w:rsidRPr="0086000B" w14:paraId="0A75C3CE" w14:textId="77777777">
        <w:trPr>
          <w:cantSplit/>
          <w:jc w:val="center"/>
        </w:trPr>
        <w:tc>
          <w:tcPr>
            <w:tcW w:w="2520" w:type="dxa"/>
            <w:vAlign w:val="center"/>
          </w:tcPr>
          <w:p w14:paraId="29BCA09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3. Data collection description</w:t>
            </w:r>
          </w:p>
        </w:tc>
        <w:tc>
          <w:tcPr>
            <w:tcW w:w="7272" w:type="dxa"/>
            <w:vAlign w:val="center"/>
          </w:tcPr>
          <w:p w14:paraId="4468FB1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Document source, licence, dataset characteristics, and variables relevant to the scenario.</w:t>
            </w:r>
          </w:p>
        </w:tc>
      </w:tr>
      <w:tr w:rsidR="006E1CF7" w:rsidRPr="0086000B" w14:paraId="30C9480F" w14:textId="77777777">
        <w:trPr>
          <w:cantSplit/>
          <w:jc w:val="center"/>
        </w:trPr>
        <w:tc>
          <w:tcPr>
            <w:tcW w:w="2520" w:type="dxa"/>
            <w:vAlign w:val="center"/>
          </w:tcPr>
          <w:p w14:paraId="62E56184"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4. Data cleaning</w:t>
            </w:r>
          </w:p>
        </w:tc>
        <w:tc>
          <w:tcPr>
            <w:tcW w:w="7272" w:type="dxa"/>
            <w:vAlign w:val="center"/>
          </w:tcPr>
          <w:p w14:paraId="14DB0130"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Handle missing values, duplicates, inconsistent fields, and data-quality issues in the next task.</w:t>
            </w:r>
          </w:p>
        </w:tc>
      </w:tr>
      <w:tr w:rsidR="006E1CF7" w:rsidRPr="0086000B" w14:paraId="5FEA05CC" w14:textId="77777777">
        <w:trPr>
          <w:cantSplit/>
          <w:jc w:val="center"/>
        </w:trPr>
        <w:tc>
          <w:tcPr>
            <w:tcW w:w="2520" w:type="dxa"/>
            <w:vAlign w:val="center"/>
          </w:tcPr>
          <w:p w14:paraId="34DE351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5. Feature engineering</w:t>
            </w:r>
          </w:p>
        </w:tc>
        <w:tc>
          <w:tcPr>
            <w:tcW w:w="7272" w:type="dxa"/>
            <w:vAlign w:val="center"/>
          </w:tcPr>
          <w:p w14:paraId="4BA6FAA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Create route-level measures such as distance deviation and sequence-based indicators where supported.</w:t>
            </w:r>
          </w:p>
        </w:tc>
      </w:tr>
      <w:tr w:rsidR="006E1CF7" w:rsidRPr="0086000B" w14:paraId="184024C4" w14:textId="77777777">
        <w:trPr>
          <w:cantSplit/>
          <w:jc w:val="center"/>
        </w:trPr>
        <w:tc>
          <w:tcPr>
            <w:tcW w:w="2520" w:type="dxa"/>
            <w:vAlign w:val="center"/>
          </w:tcPr>
          <w:p w14:paraId="2FED40FF"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6. EDA and visualization</w:t>
            </w:r>
          </w:p>
        </w:tc>
        <w:tc>
          <w:tcPr>
            <w:tcW w:w="7272" w:type="dxa"/>
            <w:vAlign w:val="center"/>
          </w:tcPr>
          <w:p w14:paraId="3BE340F7"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Explore distributions, relationships and performance patterns using Python visualizations.</w:t>
            </w:r>
          </w:p>
        </w:tc>
      </w:tr>
      <w:tr w:rsidR="006E1CF7" w:rsidRPr="0086000B" w14:paraId="5A7BF2FE" w14:textId="77777777">
        <w:trPr>
          <w:cantSplit/>
          <w:jc w:val="center"/>
        </w:trPr>
        <w:tc>
          <w:tcPr>
            <w:tcW w:w="2520" w:type="dxa"/>
            <w:vAlign w:val="center"/>
          </w:tcPr>
          <w:p w14:paraId="6FCF2F4B"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7. KPI analysis</w:t>
            </w:r>
          </w:p>
        </w:tc>
        <w:tc>
          <w:tcPr>
            <w:tcW w:w="7272" w:type="dxa"/>
            <w:vAlign w:val="center"/>
          </w:tcPr>
          <w:p w14:paraId="7A56440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Calculate and compare the selected logistics KPIs.</w:t>
            </w:r>
          </w:p>
        </w:tc>
      </w:tr>
      <w:tr w:rsidR="006E1CF7" w:rsidRPr="0086000B" w14:paraId="7051546C" w14:textId="77777777">
        <w:trPr>
          <w:cantSplit/>
          <w:jc w:val="center"/>
        </w:trPr>
        <w:tc>
          <w:tcPr>
            <w:tcW w:w="2520" w:type="dxa"/>
            <w:vAlign w:val="center"/>
          </w:tcPr>
          <w:p w14:paraId="6025D44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8. Predictive modelling</w:t>
            </w:r>
          </w:p>
        </w:tc>
        <w:tc>
          <w:tcPr>
            <w:tcW w:w="7272" w:type="dxa"/>
            <w:vAlign w:val="center"/>
          </w:tcPr>
          <w:p w14:paraId="264CEDF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Test a suitable model for a verified prediction target and evaluate it with appropriate metrics.</w:t>
            </w:r>
          </w:p>
        </w:tc>
      </w:tr>
      <w:tr w:rsidR="006E1CF7" w:rsidRPr="0086000B" w14:paraId="41AEE57B" w14:textId="77777777">
        <w:trPr>
          <w:cantSplit/>
          <w:jc w:val="center"/>
        </w:trPr>
        <w:tc>
          <w:tcPr>
            <w:tcW w:w="2520" w:type="dxa"/>
            <w:vAlign w:val="center"/>
          </w:tcPr>
          <w:p w14:paraId="7B20A892"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9. Route optimization</w:t>
            </w:r>
          </w:p>
        </w:tc>
        <w:tc>
          <w:tcPr>
            <w:tcW w:w="7272" w:type="dxa"/>
            <w:vAlign w:val="center"/>
          </w:tcPr>
          <w:p w14:paraId="2EEFD443"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Use model/analysis insights to propose route or resource improvements subject to business constraints.</w:t>
            </w:r>
          </w:p>
        </w:tc>
      </w:tr>
      <w:tr w:rsidR="006E1CF7" w:rsidRPr="0086000B" w14:paraId="532A6D46" w14:textId="77777777">
        <w:trPr>
          <w:cantSplit/>
          <w:jc w:val="center"/>
        </w:trPr>
        <w:tc>
          <w:tcPr>
            <w:tcW w:w="2520" w:type="dxa"/>
            <w:vAlign w:val="center"/>
          </w:tcPr>
          <w:p w14:paraId="6DA6830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10. Recommendations</w:t>
            </w:r>
          </w:p>
        </w:tc>
        <w:tc>
          <w:tcPr>
            <w:tcW w:w="7272" w:type="dxa"/>
            <w:vAlign w:val="center"/>
          </w:tcPr>
          <w:p w14:paraId="27FDEAEE"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Translate findings into practical, evidence-based logistics recommendations.</w:t>
            </w:r>
          </w:p>
        </w:tc>
      </w:tr>
      <w:tr w:rsidR="006E1CF7" w:rsidRPr="0086000B" w14:paraId="2ED45F62" w14:textId="77777777">
        <w:trPr>
          <w:cantSplit/>
          <w:jc w:val="center"/>
        </w:trPr>
        <w:tc>
          <w:tcPr>
            <w:tcW w:w="2520" w:type="dxa"/>
            <w:vAlign w:val="center"/>
          </w:tcPr>
          <w:p w14:paraId="1DAEF4D7"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11. Monitoring</w:t>
            </w:r>
          </w:p>
        </w:tc>
        <w:tc>
          <w:tcPr>
            <w:tcW w:w="7272" w:type="dxa"/>
            <w:vAlign w:val="center"/>
          </w:tcPr>
          <w:p w14:paraId="5BF3B0D9" w14:textId="77777777" w:rsidR="006E1CF7" w:rsidRPr="0086000B" w:rsidRDefault="00000000">
            <w:pPr>
              <w:rPr>
                <w:rFonts w:ascii="Times New Roman" w:hAnsi="Times New Roman" w:cs="Times New Roman"/>
                <w:sz w:val="22"/>
                <w:szCs w:val="28"/>
              </w:rPr>
            </w:pPr>
            <w:r w:rsidRPr="0086000B">
              <w:rPr>
                <w:rFonts w:ascii="Times New Roman" w:hAnsi="Times New Roman" w:cs="Times New Roman"/>
                <w:sz w:val="22"/>
                <w:szCs w:val="28"/>
              </w:rPr>
              <w:t>Track KPIs and review the model/analysis as operating conditions change.</w:t>
            </w:r>
          </w:p>
        </w:tc>
      </w:tr>
    </w:tbl>
    <w:p w14:paraId="3B25E68B" w14:textId="77777777" w:rsidR="00E74CD7" w:rsidRDefault="00E74CD7">
      <w:pPr>
        <w:jc w:val="center"/>
        <w:rPr>
          <w:rFonts w:ascii="Times New Roman" w:hAnsi="Times New Roman" w:cs="Times New Roman"/>
          <w:b/>
          <w:sz w:val="22"/>
        </w:rPr>
      </w:pPr>
    </w:p>
    <w:p w14:paraId="245BF152" w14:textId="5B287BE5" w:rsidR="006E1CF7" w:rsidRPr="0086000B" w:rsidRDefault="00000000">
      <w:pPr>
        <w:jc w:val="center"/>
        <w:rPr>
          <w:rFonts w:ascii="Times New Roman" w:hAnsi="Times New Roman" w:cs="Times New Roman"/>
          <w:sz w:val="22"/>
        </w:rPr>
      </w:pPr>
      <w:r w:rsidRPr="0086000B">
        <w:rPr>
          <w:rFonts w:ascii="Times New Roman" w:hAnsi="Times New Roman" w:cs="Times New Roman"/>
          <w:b/>
          <w:sz w:val="22"/>
        </w:rPr>
        <w:t>Data Source → Inspection → Cleaning → Feature Engineering → EDA → KPI Analysis → Prediction → Optimization → Recommendations</w:t>
      </w:r>
    </w:p>
    <w:p w14:paraId="76458B89" w14:textId="77777777" w:rsidR="006E1CF7" w:rsidRPr="0086000B" w:rsidRDefault="00000000">
      <w:pPr>
        <w:pStyle w:val="Heading1"/>
        <w:pageBreakBefore/>
        <w:rPr>
          <w:rFonts w:ascii="Times New Roman" w:hAnsi="Times New Roman" w:cs="Times New Roman"/>
        </w:rPr>
      </w:pPr>
      <w:r w:rsidRPr="0086000B">
        <w:rPr>
          <w:rFonts w:ascii="Times New Roman" w:hAnsi="Times New Roman" w:cs="Times New Roman"/>
        </w:rPr>
        <w:lastRenderedPageBreak/>
        <w:t>9. Python Code Illustrations</w:t>
      </w:r>
    </w:p>
    <w:p w14:paraId="6507022D"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code examples below illustrate the proposed approach required by the Week 1 task. The first example is an executable starting point once the downloaded workbook is available. The following examples use placeholders until the actual workbook column names are confirmed. This avoids inventing field names or claiming analysis results that have not yet been performed.</w:t>
      </w:r>
    </w:p>
    <w:p w14:paraId="58EB587B"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t>9.1 Workbook Inspection (Executable)</w:t>
      </w:r>
    </w:p>
    <w:p w14:paraId="57AE423F" w14:textId="77777777" w:rsidR="006E1CF7" w:rsidRPr="0086000B" w:rsidRDefault="00000000">
      <w:pPr>
        <w:pStyle w:val="CodeBlock"/>
        <w:rPr>
          <w:rFonts w:ascii="Times New Roman" w:hAnsi="Times New Roman" w:cs="Times New Roman"/>
          <w:sz w:val="20"/>
          <w:szCs w:val="28"/>
        </w:rPr>
      </w:pPr>
      <w:r w:rsidRPr="0086000B">
        <w:rPr>
          <w:rFonts w:ascii="Times New Roman" w:hAnsi="Times New Roman" w:cs="Times New Roman"/>
          <w:sz w:val="20"/>
          <w:szCs w:val="28"/>
        </w:rPr>
        <w:t>import pandas as pd</w:t>
      </w:r>
      <w:r w:rsidRPr="0086000B">
        <w:rPr>
          <w:rFonts w:ascii="Times New Roman" w:hAnsi="Times New Roman" w:cs="Times New Roman"/>
          <w:sz w:val="20"/>
          <w:szCs w:val="28"/>
        </w:rPr>
        <w:br/>
      </w:r>
      <w:r w:rsidRPr="0086000B">
        <w:rPr>
          <w:rFonts w:ascii="Times New Roman" w:hAnsi="Times New Roman" w:cs="Times New Roman"/>
          <w:sz w:val="20"/>
          <w:szCs w:val="28"/>
        </w:rPr>
        <w:br/>
        <w:t>file_path = "routes_performance.xlsx"</w:t>
      </w:r>
      <w:r w:rsidRPr="0086000B">
        <w:rPr>
          <w:rFonts w:ascii="Times New Roman" w:hAnsi="Times New Roman" w:cs="Times New Roman"/>
          <w:sz w:val="20"/>
          <w:szCs w:val="28"/>
        </w:rPr>
        <w:br/>
      </w:r>
      <w:r w:rsidRPr="0086000B">
        <w:rPr>
          <w:rFonts w:ascii="Times New Roman" w:hAnsi="Times New Roman" w:cs="Times New Roman"/>
          <w:sz w:val="20"/>
          <w:szCs w:val="28"/>
        </w:rPr>
        <w:br/>
        <w:t># Check workbook sheets</w:t>
      </w:r>
      <w:r w:rsidRPr="0086000B">
        <w:rPr>
          <w:rFonts w:ascii="Times New Roman" w:hAnsi="Times New Roman" w:cs="Times New Roman"/>
          <w:sz w:val="20"/>
          <w:szCs w:val="28"/>
        </w:rPr>
        <w:br/>
        <w:t xml:space="preserve">xls = </w:t>
      </w:r>
      <w:proofErr w:type="gramStart"/>
      <w:r w:rsidRPr="0086000B">
        <w:rPr>
          <w:rFonts w:ascii="Times New Roman" w:hAnsi="Times New Roman" w:cs="Times New Roman"/>
          <w:sz w:val="20"/>
          <w:szCs w:val="28"/>
        </w:rPr>
        <w:t>pd.ExcelFile</w:t>
      </w:r>
      <w:proofErr w:type="gramEnd"/>
      <w:r w:rsidRPr="0086000B">
        <w:rPr>
          <w:rFonts w:ascii="Times New Roman" w:hAnsi="Times New Roman" w:cs="Times New Roman"/>
          <w:sz w:val="20"/>
          <w:szCs w:val="28"/>
        </w:rPr>
        <w:t>(file_path)</w:t>
      </w:r>
      <w:r w:rsidRPr="0086000B">
        <w:rPr>
          <w:rFonts w:ascii="Times New Roman" w:hAnsi="Times New Roman" w:cs="Times New Roman"/>
          <w:sz w:val="20"/>
          <w:szCs w:val="28"/>
        </w:rPr>
        <w:br/>
      </w:r>
      <w:proofErr w:type="gramStart"/>
      <w:r w:rsidRPr="0086000B">
        <w:rPr>
          <w:rFonts w:ascii="Times New Roman" w:hAnsi="Times New Roman" w:cs="Times New Roman"/>
          <w:sz w:val="20"/>
          <w:szCs w:val="28"/>
        </w:rPr>
        <w:t>print(</w:t>
      </w:r>
      <w:proofErr w:type="gramEnd"/>
      <w:r w:rsidRPr="0086000B">
        <w:rPr>
          <w:rFonts w:ascii="Times New Roman" w:hAnsi="Times New Roman" w:cs="Times New Roman"/>
          <w:sz w:val="20"/>
          <w:szCs w:val="28"/>
        </w:rPr>
        <w:t xml:space="preserve">"Sheets:", </w:t>
      </w:r>
      <w:proofErr w:type="gramStart"/>
      <w:r w:rsidRPr="0086000B">
        <w:rPr>
          <w:rFonts w:ascii="Times New Roman" w:hAnsi="Times New Roman" w:cs="Times New Roman"/>
          <w:sz w:val="20"/>
          <w:szCs w:val="28"/>
        </w:rPr>
        <w:t>xls.sheet</w:t>
      </w:r>
      <w:proofErr w:type="gramEnd"/>
      <w:r w:rsidRPr="0086000B">
        <w:rPr>
          <w:rFonts w:ascii="Times New Roman" w:hAnsi="Times New Roman" w:cs="Times New Roman"/>
          <w:sz w:val="20"/>
          <w:szCs w:val="28"/>
        </w:rPr>
        <w:t>_names)</w:t>
      </w:r>
      <w:r w:rsidRPr="0086000B">
        <w:rPr>
          <w:rFonts w:ascii="Times New Roman" w:hAnsi="Times New Roman" w:cs="Times New Roman"/>
          <w:sz w:val="20"/>
          <w:szCs w:val="28"/>
        </w:rPr>
        <w:br/>
      </w:r>
      <w:r w:rsidRPr="0086000B">
        <w:rPr>
          <w:rFonts w:ascii="Times New Roman" w:hAnsi="Times New Roman" w:cs="Times New Roman"/>
          <w:sz w:val="20"/>
          <w:szCs w:val="28"/>
        </w:rPr>
        <w:br/>
        <w:t># Read the first sheet for initial inspection</w:t>
      </w:r>
      <w:r w:rsidRPr="0086000B">
        <w:rPr>
          <w:rFonts w:ascii="Times New Roman" w:hAnsi="Times New Roman" w:cs="Times New Roman"/>
          <w:sz w:val="20"/>
          <w:szCs w:val="28"/>
        </w:rPr>
        <w:br/>
        <w:t xml:space="preserve">df = </w:t>
      </w:r>
      <w:proofErr w:type="gramStart"/>
      <w:r w:rsidRPr="0086000B">
        <w:rPr>
          <w:rFonts w:ascii="Times New Roman" w:hAnsi="Times New Roman" w:cs="Times New Roman"/>
          <w:sz w:val="20"/>
          <w:szCs w:val="28"/>
        </w:rPr>
        <w:t>pd.read</w:t>
      </w:r>
      <w:proofErr w:type="gramEnd"/>
      <w:r w:rsidRPr="0086000B">
        <w:rPr>
          <w:rFonts w:ascii="Times New Roman" w:hAnsi="Times New Roman" w:cs="Times New Roman"/>
          <w:sz w:val="20"/>
          <w:szCs w:val="28"/>
        </w:rPr>
        <w:t>_</w:t>
      </w:r>
      <w:proofErr w:type="gramStart"/>
      <w:r w:rsidRPr="0086000B">
        <w:rPr>
          <w:rFonts w:ascii="Times New Roman" w:hAnsi="Times New Roman" w:cs="Times New Roman"/>
          <w:sz w:val="20"/>
          <w:szCs w:val="28"/>
        </w:rPr>
        <w:t>excel(</w:t>
      </w:r>
      <w:proofErr w:type="gramEnd"/>
      <w:r w:rsidRPr="0086000B">
        <w:rPr>
          <w:rFonts w:ascii="Times New Roman" w:hAnsi="Times New Roman" w:cs="Times New Roman"/>
          <w:sz w:val="20"/>
          <w:szCs w:val="28"/>
        </w:rPr>
        <w:t>file_path, sheet_name=</w:t>
      </w:r>
      <w:proofErr w:type="gramStart"/>
      <w:r w:rsidRPr="0086000B">
        <w:rPr>
          <w:rFonts w:ascii="Times New Roman" w:hAnsi="Times New Roman" w:cs="Times New Roman"/>
          <w:sz w:val="20"/>
          <w:szCs w:val="28"/>
        </w:rPr>
        <w:t>xls.sheet</w:t>
      </w:r>
      <w:proofErr w:type="gramEnd"/>
      <w:r w:rsidRPr="0086000B">
        <w:rPr>
          <w:rFonts w:ascii="Times New Roman" w:hAnsi="Times New Roman" w:cs="Times New Roman"/>
          <w:sz w:val="20"/>
          <w:szCs w:val="28"/>
        </w:rPr>
        <w:t>_names[0])</w:t>
      </w:r>
      <w:r w:rsidRPr="0086000B">
        <w:rPr>
          <w:rFonts w:ascii="Times New Roman" w:hAnsi="Times New Roman" w:cs="Times New Roman"/>
          <w:sz w:val="20"/>
          <w:szCs w:val="28"/>
        </w:rPr>
        <w:br/>
      </w:r>
      <w:r w:rsidRPr="0086000B">
        <w:rPr>
          <w:rFonts w:ascii="Times New Roman" w:hAnsi="Times New Roman" w:cs="Times New Roman"/>
          <w:sz w:val="20"/>
          <w:szCs w:val="28"/>
        </w:rPr>
        <w:br/>
        <w:t>print(</w:t>
      </w:r>
      <w:proofErr w:type="gramStart"/>
      <w:r w:rsidRPr="0086000B">
        <w:rPr>
          <w:rFonts w:ascii="Times New Roman" w:hAnsi="Times New Roman" w:cs="Times New Roman"/>
          <w:sz w:val="20"/>
          <w:szCs w:val="28"/>
        </w:rPr>
        <w:t>df.head</w:t>
      </w:r>
      <w:proofErr w:type="gramEnd"/>
      <w:r w:rsidRPr="0086000B">
        <w:rPr>
          <w:rFonts w:ascii="Times New Roman" w:hAnsi="Times New Roman" w:cs="Times New Roman"/>
          <w:sz w:val="20"/>
          <w:szCs w:val="28"/>
        </w:rPr>
        <w:t>())</w:t>
      </w:r>
      <w:r w:rsidRPr="0086000B">
        <w:rPr>
          <w:rFonts w:ascii="Times New Roman" w:hAnsi="Times New Roman" w:cs="Times New Roman"/>
          <w:sz w:val="20"/>
          <w:szCs w:val="28"/>
        </w:rPr>
        <w:br/>
        <w:t>print(</w:t>
      </w:r>
      <w:proofErr w:type="gramStart"/>
      <w:r w:rsidRPr="0086000B">
        <w:rPr>
          <w:rFonts w:ascii="Times New Roman" w:hAnsi="Times New Roman" w:cs="Times New Roman"/>
          <w:sz w:val="20"/>
          <w:szCs w:val="28"/>
        </w:rPr>
        <w:t>df.columns</w:t>
      </w:r>
      <w:proofErr w:type="gramEnd"/>
      <w:r w:rsidRPr="0086000B">
        <w:rPr>
          <w:rFonts w:ascii="Times New Roman" w:hAnsi="Times New Roman" w:cs="Times New Roman"/>
          <w:sz w:val="20"/>
          <w:szCs w:val="28"/>
        </w:rPr>
        <w:t>.tolist())</w:t>
      </w:r>
      <w:r w:rsidRPr="0086000B">
        <w:rPr>
          <w:rFonts w:ascii="Times New Roman" w:hAnsi="Times New Roman" w:cs="Times New Roman"/>
          <w:sz w:val="20"/>
          <w:szCs w:val="28"/>
        </w:rPr>
        <w:br/>
        <w:t>print(df.info())</w:t>
      </w:r>
      <w:r w:rsidRPr="0086000B">
        <w:rPr>
          <w:rFonts w:ascii="Times New Roman" w:hAnsi="Times New Roman" w:cs="Times New Roman"/>
          <w:sz w:val="20"/>
          <w:szCs w:val="28"/>
        </w:rPr>
        <w:br/>
        <w:t>print(</w:t>
      </w:r>
      <w:proofErr w:type="gramStart"/>
      <w:r w:rsidRPr="0086000B">
        <w:rPr>
          <w:rFonts w:ascii="Times New Roman" w:hAnsi="Times New Roman" w:cs="Times New Roman"/>
          <w:sz w:val="20"/>
          <w:szCs w:val="28"/>
        </w:rPr>
        <w:t>df.isnull</w:t>
      </w:r>
      <w:proofErr w:type="gramEnd"/>
      <w:r w:rsidRPr="0086000B">
        <w:rPr>
          <w:rFonts w:ascii="Times New Roman" w:hAnsi="Times New Roman" w:cs="Times New Roman"/>
          <w:sz w:val="20"/>
          <w:szCs w:val="28"/>
        </w:rPr>
        <w:t>(</w:t>
      </w:r>
      <w:proofErr w:type="gramStart"/>
      <w:r w:rsidRPr="0086000B">
        <w:rPr>
          <w:rFonts w:ascii="Times New Roman" w:hAnsi="Times New Roman" w:cs="Times New Roman"/>
          <w:sz w:val="20"/>
          <w:szCs w:val="28"/>
        </w:rPr>
        <w:t>).sum</w:t>
      </w:r>
      <w:proofErr w:type="gramEnd"/>
      <w:r w:rsidRPr="0086000B">
        <w:rPr>
          <w:rFonts w:ascii="Times New Roman" w:hAnsi="Times New Roman" w:cs="Times New Roman"/>
          <w:sz w:val="20"/>
          <w:szCs w:val="28"/>
        </w:rPr>
        <w:t>())</w:t>
      </w:r>
    </w:p>
    <w:p w14:paraId="53304360"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t>9.2 Data Quality Checks (Planned)</w:t>
      </w:r>
    </w:p>
    <w:p w14:paraId="7D95A791" w14:textId="77777777" w:rsidR="006E1CF7" w:rsidRPr="0086000B" w:rsidRDefault="00000000">
      <w:pPr>
        <w:pStyle w:val="CodeBlock"/>
        <w:rPr>
          <w:rFonts w:ascii="Times New Roman" w:hAnsi="Times New Roman" w:cs="Times New Roman"/>
          <w:sz w:val="20"/>
          <w:szCs w:val="28"/>
        </w:rPr>
      </w:pPr>
      <w:r w:rsidRPr="0086000B">
        <w:rPr>
          <w:rFonts w:ascii="Times New Roman" w:hAnsi="Times New Roman" w:cs="Times New Roman"/>
          <w:sz w:val="20"/>
          <w:szCs w:val="28"/>
        </w:rPr>
        <w:t># Duplicate records</w:t>
      </w:r>
      <w:r w:rsidRPr="0086000B">
        <w:rPr>
          <w:rFonts w:ascii="Times New Roman" w:hAnsi="Times New Roman" w:cs="Times New Roman"/>
          <w:sz w:val="20"/>
          <w:szCs w:val="28"/>
        </w:rPr>
        <w:br/>
      </w:r>
      <w:proofErr w:type="gramStart"/>
      <w:r w:rsidRPr="0086000B">
        <w:rPr>
          <w:rFonts w:ascii="Times New Roman" w:hAnsi="Times New Roman" w:cs="Times New Roman"/>
          <w:sz w:val="20"/>
          <w:szCs w:val="28"/>
        </w:rPr>
        <w:t>print(</w:t>
      </w:r>
      <w:proofErr w:type="gramEnd"/>
      <w:r w:rsidRPr="0086000B">
        <w:rPr>
          <w:rFonts w:ascii="Times New Roman" w:hAnsi="Times New Roman" w:cs="Times New Roman"/>
          <w:sz w:val="20"/>
          <w:szCs w:val="28"/>
        </w:rPr>
        <w:t xml:space="preserve">"Duplicate rows:", </w:t>
      </w:r>
      <w:proofErr w:type="gramStart"/>
      <w:r w:rsidRPr="0086000B">
        <w:rPr>
          <w:rFonts w:ascii="Times New Roman" w:hAnsi="Times New Roman" w:cs="Times New Roman"/>
          <w:sz w:val="20"/>
          <w:szCs w:val="28"/>
        </w:rPr>
        <w:t>df.duplicated</w:t>
      </w:r>
      <w:proofErr w:type="gramEnd"/>
      <w:r w:rsidRPr="0086000B">
        <w:rPr>
          <w:rFonts w:ascii="Times New Roman" w:hAnsi="Times New Roman" w:cs="Times New Roman"/>
          <w:sz w:val="20"/>
          <w:szCs w:val="28"/>
        </w:rPr>
        <w:t>(</w:t>
      </w:r>
      <w:proofErr w:type="gramStart"/>
      <w:r w:rsidRPr="0086000B">
        <w:rPr>
          <w:rFonts w:ascii="Times New Roman" w:hAnsi="Times New Roman" w:cs="Times New Roman"/>
          <w:sz w:val="20"/>
          <w:szCs w:val="28"/>
        </w:rPr>
        <w:t>).sum</w:t>
      </w:r>
      <w:proofErr w:type="gramEnd"/>
      <w:r w:rsidRPr="0086000B">
        <w:rPr>
          <w:rFonts w:ascii="Times New Roman" w:hAnsi="Times New Roman" w:cs="Times New Roman"/>
          <w:sz w:val="20"/>
          <w:szCs w:val="28"/>
        </w:rPr>
        <w:t>())</w:t>
      </w:r>
      <w:r w:rsidRPr="0086000B">
        <w:rPr>
          <w:rFonts w:ascii="Times New Roman" w:hAnsi="Times New Roman" w:cs="Times New Roman"/>
          <w:sz w:val="20"/>
          <w:szCs w:val="28"/>
        </w:rPr>
        <w:br/>
      </w:r>
      <w:r w:rsidRPr="0086000B">
        <w:rPr>
          <w:rFonts w:ascii="Times New Roman" w:hAnsi="Times New Roman" w:cs="Times New Roman"/>
          <w:sz w:val="20"/>
          <w:szCs w:val="28"/>
        </w:rPr>
        <w:br/>
        <w:t># Missing values by column</w:t>
      </w:r>
      <w:r w:rsidRPr="0086000B">
        <w:rPr>
          <w:rFonts w:ascii="Times New Roman" w:hAnsi="Times New Roman" w:cs="Times New Roman"/>
          <w:sz w:val="20"/>
          <w:szCs w:val="28"/>
        </w:rPr>
        <w:br/>
        <w:t xml:space="preserve">missing = </w:t>
      </w:r>
      <w:proofErr w:type="gramStart"/>
      <w:r w:rsidRPr="0086000B">
        <w:rPr>
          <w:rFonts w:ascii="Times New Roman" w:hAnsi="Times New Roman" w:cs="Times New Roman"/>
          <w:sz w:val="20"/>
          <w:szCs w:val="28"/>
        </w:rPr>
        <w:t>df.isnull</w:t>
      </w:r>
      <w:proofErr w:type="gramEnd"/>
      <w:r w:rsidRPr="0086000B">
        <w:rPr>
          <w:rFonts w:ascii="Times New Roman" w:hAnsi="Times New Roman" w:cs="Times New Roman"/>
          <w:sz w:val="20"/>
          <w:szCs w:val="28"/>
        </w:rPr>
        <w:t>(</w:t>
      </w:r>
      <w:proofErr w:type="gramStart"/>
      <w:r w:rsidRPr="0086000B">
        <w:rPr>
          <w:rFonts w:ascii="Times New Roman" w:hAnsi="Times New Roman" w:cs="Times New Roman"/>
          <w:sz w:val="20"/>
          <w:szCs w:val="28"/>
        </w:rPr>
        <w:t>).sum</w:t>
      </w:r>
      <w:proofErr w:type="gramEnd"/>
      <w:r w:rsidRPr="0086000B">
        <w:rPr>
          <w:rFonts w:ascii="Times New Roman" w:hAnsi="Times New Roman" w:cs="Times New Roman"/>
          <w:sz w:val="20"/>
          <w:szCs w:val="28"/>
        </w:rPr>
        <w:t>()</w:t>
      </w:r>
      <w:r w:rsidRPr="0086000B">
        <w:rPr>
          <w:rFonts w:ascii="Times New Roman" w:hAnsi="Times New Roman" w:cs="Times New Roman"/>
          <w:sz w:val="20"/>
          <w:szCs w:val="28"/>
        </w:rPr>
        <w:br/>
      </w:r>
      <w:proofErr w:type="gramStart"/>
      <w:r w:rsidRPr="0086000B">
        <w:rPr>
          <w:rFonts w:ascii="Times New Roman" w:hAnsi="Times New Roman" w:cs="Times New Roman"/>
          <w:sz w:val="20"/>
          <w:szCs w:val="28"/>
        </w:rPr>
        <w:t>print(missing[</w:t>
      </w:r>
      <w:proofErr w:type="gramEnd"/>
      <w:r w:rsidRPr="0086000B">
        <w:rPr>
          <w:rFonts w:ascii="Times New Roman" w:hAnsi="Times New Roman" w:cs="Times New Roman"/>
          <w:sz w:val="20"/>
          <w:szCs w:val="28"/>
        </w:rPr>
        <w:t>missing &gt; 0])</w:t>
      </w:r>
      <w:r w:rsidRPr="0086000B">
        <w:rPr>
          <w:rFonts w:ascii="Times New Roman" w:hAnsi="Times New Roman" w:cs="Times New Roman"/>
          <w:sz w:val="20"/>
          <w:szCs w:val="28"/>
        </w:rPr>
        <w:br/>
      </w:r>
      <w:r w:rsidRPr="0086000B">
        <w:rPr>
          <w:rFonts w:ascii="Times New Roman" w:hAnsi="Times New Roman" w:cs="Times New Roman"/>
          <w:sz w:val="20"/>
          <w:szCs w:val="28"/>
        </w:rPr>
        <w:br/>
        <w:t># Numeric summary for initial exploration</w:t>
      </w:r>
      <w:r w:rsidRPr="0086000B">
        <w:rPr>
          <w:rFonts w:ascii="Times New Roman" w:hAnsi="Times New Roman" w:cs="Times New Roman"/>
          <w:sz w:val="20"/>
          <w:szCs w:val="28"/>
        </w:rPr>
        <w:br/>
        <w:t>print(</w:t>
      </w:r>
      <w:proofErr w:type="gramStart"/>
      <w:r w:rsidRPr="0086000B">
        <w:rPr>
          <w:rFonts w:ascii="Times New Roman" w:hAnsi="Times New Roman" w:cs="Times New Roman"/>
          <w:sz w:val="20"/>
          <w:szCs w:val="28"/>
        </w:rPr>
        <w:t>df.describe</w:t>
      </w:r>
      <w:proofErr w:type="gramEnd"/>
      <w:r w:rsidRPr="0086000B">
        <w:rPr>
          <w:rFonts w:ascii="Times New Roman" w:hAnsi="Times New Roman" w:cs="Times New Roman"/>
          <w:sz w:val="20"/>
          <w:szCs w:val="28"/>
        </w:rPr>
        <w:t>(include="all"))</w:t>
      </w:r>
    </w:p>
    <w:p w14:paraId="714A62E1" w14:textId="77777777" w:rsidR="006E1CF7" w:rsidRPr="0086000B" w:rsidRDefault="00000000">
      <w:pPr>
        <w:pStyle w:val="Heading2"/>
        <w:rPr>
          <w:rFonts w:ascii="Times New Roman" w:hAnsi="Times New Roman" w:cs="Times New Roman"/>
        </w:rPr>
      </w:pPr>
      <w:r w:rsidRPr="0086000B">
        <w:rPr>
          <w:rFonts w:ascii="Times New Roman" w:hAnsi="Times New Roman" w:cs="Times New Roman"/>
        </w:rPr>
        <w:t>9.3 Route Deviation Calculation (Pseudocode)</w:t>
      </w:r>
    </w:p>
    <w:p w14:paraId="4DC03FA8" w14:textId="77777777" w:rsidR="006E1CF7" w:rsidRPr="0086000B" w:rsidRDefault="00000000">
      <w:pPr>
        <w:pStyle w:val="CodeBlock"/>
        <w:rPr>
          <w:rFonts w:ascii="Times New Roman" w:hAnsi="Times New Roman" w:cs="Times New Roman"/>
          <w:sz w:val="20"/>
          <w:szCs w:val="28"/>
        </w:rPr>
      </w:pPr>
      <w:r w:rsidRPr="0086000B">
        <w:rPr>
          <w:rFonts w:ascii="Times New Roman" w:hAnsi="Times New Roman" w:cs="Times New Roman"/>
          <w:sz w:val="20"/>
          <w:szCs w:val="28"/>
        </w:rPr>
        <w:t># Replace the placeholders with the verified dataset column names.</w:t>
      </w:r>
      <w:r w:rsidRPr="0086000B">
        <w:rPr>
          <w:rFonts w:ascii="Times New Roman" w:hAnsi="Times New Roman" w:cs="Times New Roman"/>
          <w:sz w:val="20"/>
          <w:szCs w:val="28"/>
        </w:rPr>
        <w:br/>
      </w:r>
      <w:r w:rsidRPr="0086000B">
        <w:rPr>
          <w:rFonts w:ascii="Times New Roman" w:hAnsi="Times New Roman" w:cs="Times New Roman"/>
          <w:sz w:val="20"/>
          <w:szCs w:val="28"/>
        </w:rPr>
        <w:br/>
        <w:t>planned_distance = "&lt;planned distance column&gt;"</w:t>
      </w:r>
      <w:r w:rsidRPr="0086000B">
        <w:rPr>
          <w:rFonts w:ascii="Times New Roman" w:hAnsi="Times New Roman" w:cs="Times New Roman"/>
          <w:sz w:val="20"/>
          <w:szCs w:val="28"/>
        </w:rPr>
        <w:br/>
        <w:t>actual_distance = "&lt;actual distance column&gt;"</w:t>
      </w:r>
      <w:r w:rsidRPr="0086000B">
        <w:rPr>
          <w:rFonts w:ascii="Times New Roman" w:hAnsi="Times New Roman" w:cs="Times New Roman"/>
          <w:sz w:val="20"/>
          <w:szCs w:val="28"/>
        </w:rPr>
        <w:br/>
      </w:r>
      <w:r w:rsidRPr="0086000B">
        <w:rPr>
          <w:rFonts w:ascii="Times New Roman" w:hAnsi="Times New Roman" w:cs="Times New Roman"/>
          <w:sz w:val="20"/>
          <w:szCs w:val="28"/>
        </w:rPr>
        <w:br/>
        <w:t># Route distance deviation percentage:</w:t>
      </w:r>
      <w:r w:rsidRPr="0086000B">
        <w:rPr>
          <w:rFonts w:ascii="Times New Roman" w:hAnsi="Times New Roman" w:cs="Times New Roman"/>
          <w:sz w:val="20"/>
          <w:szCs w:val="28"/>
        </w:rPr>
        <w:br/>
        <w:t>df["distance_deviation_pct"] = (</w:t>
      </w:r>
      <w:r w:rsidRPr="0086000B">
        <w:rPr>
          <w:rFonts w:ascii="Times New Roman" w:hAnsi="Times New Roman" w:cs="Times New Roman"/>
          <w:sz w:val="20"/>
          <w:szCs w:val="28"/>
        </w:rPr>
        <w:br/>
        <w:t xml:space="preserve"> </w:t>
      </w:r>
      <w:proofErr w:type="gramStart"/>
      <w:r w:rsidRPr="0086000B">
        <w:rPr>
          <w:rFonts w:ascii="Times New Roman" w:hAnsi="Times New Roman" w:cs="Times New Roman"/>
          <w:sz w:val="20"/>
          <w:szCs w:val="28"/>
        </w:rPr>
        <w:t xml:space="preserve">   (</w:t>
      </w:r>
      <w:proofErr w:type="gramEnd"/>
      <w:r w:rsidRPr="0086000B">
        <w:rPr>
          <w:rFonts w:ascii="Times New Roman" w:hAnsi="Times New Roman" w:cs="Times New Roman"/>
          <w:sz w:val="20"/>
          <w:szCs w:val="28"/>
        </w:rPr>
        <w:t>df[actual_distance] - df[planned_distance])</w:t>
      </w:r>
      <w:r w:rsidRPr="0086000B">
        <w:rPr>
          <w:rFonts w:ascii="Times New Roman" w:hAnsi="Times New Roman" w:cs="Times New Roman"/>
          <w:sz w:val="20"/>
          <w:szCs w:val="28"/>
        </w:rPr>
        <w:br/>
        <w:t xml:space="preserve">    / df[planned_distance]</w:t>
      </w:r>
      <w:r w:rsidRPr="0086000B">
        <w:rPr>
          <w:rFonts w:ascii="Times New Roman" w:hAnsi="Times New Roman" w:cs="Times New Roman"/>
          <w:sz w:val="20"/>
          <w:szCs w:val="28"/>
        </w:rPr>
        <w:br/>
        <w:t>) * 100</w:t>
      </w:r>
    </w:p>
    <w:p w14:paraId="6356FBDA" w14:textId="77777777" w:rsidR="006E1CF7" w:rsidRPr="0086000B" w:rsidRDefault="00000000">
      <w:pPr>
        <w:pStyle w:val="Heading1"/>
        <w:pageBreakBefore/>
        <w:rPr>
          <w:rFonts w:ascii="Times New Roman" w:hAnsi="Times New Roman" w:cs="Times New Roman"/>
        </w:rPr>
      </w:pPr>
      <w:r w:rsidRPr="0086000B">
        <w:rPr>
          <w:rFonts w:ascii="Times New Roman" w:hAnsi="Times New Roman" w:cs="Times New Roman"/>
        </w:rPr>
        <w:lastRenderedPageBreak/>
        <w:t>10. Expected Outcomes</w:t>
      </w:r>
    </w:p>
    <w:p w14:paraId="1B08C2A6"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A clear measurement framework for planned-versus-actual route performance.</w:t>
      </w:r>
    </w:p>
    <w:p w14:paraId="3A2015B9"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Identification of routes with comparatively large distance or sequence deviations.</w:t>
      </w:r>
    </w:p>
    <w:p w14:paraId="7BEE359E"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A structured data-preparation and analysis workflow in Python.</w:t>
      </w:r>
    </w:p>
    <w:p w14:paraId="7C8BDF50"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A set of logistics KPIs that can be tracked consistently.</w:t>
      </w:r>
    </w:p>
    <w:p w14:paraId="1D02F614"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A foundation for later visual analysis, predictive modelling, and route-optimization recommendations.</w:t>
      </w:r>
    </w:p>
    <w:p w14:paraId="15A7140B"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Evidence that can support more informed decisions about route planning and operational resource allocation.</w:t>
      </w:r>
    </w:p>
    <w:p w14:paraId="45B89501"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11. Decision-Making Impact</w:t>
      </w:r>
    </w:p>
    <w:p w14:paraId="55392B3E"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proposed analysis can help logistics managers convert route execution records into measurable performance indicators. For example, repeated distance deviations may justify reviewing route design or execution practices. Recurring timing issues may support a review of scheduling and time-window planning. These findings should be considered together with vehicle capacity, delivery commitments, safety requirements, and other operational constraints.</w:t>
      </w:r>
    </w:p>
    <w:p w14:paraId="0D3CC83C"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12. Assumptions and Limitations</w:t>
      </w:r>
    </w:p>
    <w:p w14:paraId="6FDA700C"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The company scenario is hypothetical and is used to satisfy the strategic-planning requirement.</w:t>
      </w:r>
    </w:p>
    <w:p w14:paraId="2A097CCA"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The Mendeley dataset is a public research dataset and is not YuvaIntern’s internal operational data.</w:t>
      </w:r>
    </w:p>
    <w:p w14:paraId="490511BF"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Exact Excel column names and schemas will be confirmed before running the complete analytical code.</w:t>
      </w:r>
    </w:p>
    <w:p w14:paraId="6286A759"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Regression and clustering will only be implemented if the verified dataset provides appropriate targets/features and sufficient data quality.</w:t>
      </w:r>
    </w:p>
    <w:p w14:paraId="62CEEECD" w14:textId="77777777" w:rsidR="006E1CF7" w:rsidRPr="0086000B" w:rsidRDefault="00000000">
      <w:pPr>
        <w:pStyle w:val="ListBullet"/>
        <w:rPr>
          <w:rFonts w:ascii="Times New Roman" w:hAnsi="Times New Roman" w:cs="Times New Roman"/>
          <w:sz w:val="22"/>
          <w:szCs w:val="24"/>
        </w:rPr>
      </w:pPr>
      <w:r w:rsidRPr="0086000B">
        <w:rPr>
          <w:rFonts w:ascii="Times New Roman" w:hAnsi="Times New Roman" w:cs="Times New Roman"/>
          <w:sz w:val="22"/>
          <w:szCs w:val="24"/>
        </w:rPr>
        <w:t>No numerical findings are presented at this stage because the Week 1 deliverable is a strategic plan rather than a completed model or EDA report.</w:t>
      </w:r>
    </w:p>
    <w:p w14:paraId="37AC16C6" w14:textId="77777777" w:rsidR="006E1CF7" w:rsidRPr="0086000B" w:rsidRDefault="00000000">
      <w:pPr>
        <w:pStyle w:val="ListBullet"/>
        <w:rPr>
          <w:rFonts w:ascii="Times New Roman" w:hAnsi="Times New Roman" w:cs="Times New Roman"/>
        </w:rPr>
      </w:pPr>
      <w:r w:rsidRPr="0086000B">
        <w:rPr>
          <w:rFonts w:ascii="Times New Roman" w:hAnsi="Times New Roman" w:cs="Times New Roman"/>
          <w:sz w:val="22"/>
          <w:szCs w:val="24"/>
        </w:rPr>
        <w:t>Any future route recommendation must be validated against real operational constraints before implementation</w:t>
      </w:r>
      <w:r w:rsidRPr="0086000B">
        <w:rPr>
          <w:rFonts w:ascii="Times New Roman" w:hAnsi="Times New Roman" w:cs="Times New Roman"/>
        </w:rPr>
        <w:t>.</w:t>
      </w:r>
    </w:p>
    <w:p w14:paraId="5FF27DC6" w14:textId="77777777" w:rsidR="006E1CF7" w:rsidRPr="0086000B" w:rsidRDefault="00000000">
      <w:pPr>
        <w:pStyle w:val="Heading1"/>
        <w:pageBreakBefore/>
        <w:rPr>
          <w:rFonts w:ascii="Times New Roman" w:hAnsi="Times New Roman" w:cs="Times New Roman"/>
        </w:rPr>
      </w:pPr>
      <w:r w:rsidRPr="0086000B">
        <w:rPr>
          <w:rFonts w:ascii="Times New Roman" w:hAnsi="Times New Roman" w:cs="Times New Roman"/>
        </w:rPr>
        <w:lastRenderedPageBreak/>
        <w:t>13. Conclusion</w:t>
      </w:r>
    </w:p>
    <w:p w14:paraId="74CFF895"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This Week 1 report defines a complete and feasible plan for a logistics analytics project focused on last-mile delivery performance and route optimization. It identifies a realistic business scenario, selects a relevant public dataset, defines more than the required three KPIs, explains how data science concepts may be used, and provides a step-by-step roadmap and Python illustrations.</w:t>
      </w:r>
    </w:p>
    <w:p w14:paraId="69805C4B" w14:textId="77777777" w:rsidR="006E1CF7" w:rsidRPr="0086000B" w:rsidRDefault="00000000">
      <w:pPr>
        <w:rPr>
          <w:rFonts w:ascii="Times New Roman" w:hAnsi="Times New Roman" w:cs="Times New Roman"/>
          <w:sz w:val="22"/>
          <w:szCs w:val="24"/>
        </w:rPr>
      </w:pPr>
      <w:r w:rsidRPr="0086000B">
        <w:rPr>
          <w:rFonts w:ascii="Times New Roman" w:hAnsi="Times New Roman" w:cs="Times New Roman"/>
          <w:sz w:val="22"/>
          <w:szCs w:val="24"/>
        </w:rPr>
        <w:t>The next stage is to inspect the downloaded routes_performance.xlsx file, verify its exact schema, and perform the data collection, cleaning, missing-value handling, outlier analysis, and preprocessing required in Week 2. Week 3 will then extend the cleaned data into EDA and visualizations, while Week 4 will address predictive modelling and optimization.</w:t>
      </w:r>
    </w:p>
    <w:p w14:paraId="7C61A64C" w14:textId="77777777" w:rsidR="006E1CF7" w:rsidRPr="0086000B" w:rsidRDefault="00000000">
      <w:pPr>
        <w:pStyle w:val="Heading1"/>
        <w:rPr>
          <w:rFonts w:ascii="Times New Roman" w:hAnsi="Times New Roman" w:cs="Times New Roman"/>
        </w:rPr>
      </w:pPr>
      <w:r w:rsidRPr="0086000B">
        <w:rPr>
          <w:rFonts w:ascii="Times New Roman" w:hAnsi="Times New Roman" w:cs="Times New Roman"/>
        </w:rPr>
        <w:t>14. References</w:t>
      </w:r>
    </w:p>
    <w:p w14:paraId="4935B7E1" w14:textId="77777777" w:rsidR="006E1CF7" w:rsidRPr="0086000B" w:rsidRDefault="00000000">
      <w:pPr>
        <w:pStyle w:val="ListNumber"/>
        <w:rPr>
          <w:rFonts w:ascii="Times New Roman" w:hAnsi="Times New Roman" w:cs="Times New Roman"/>
          <w:sz w:val="22"/>
          <w:szCs w:val="24"/>
        </w:rPr>
      </w:pPr>
      <w:r w:rsidRPr="0086000B">
        <w:rPr>
          <w:rFonts w:ascii="Times New Roman" w:hAnsi="Times New Roman" w:cs="Times New Roman"/>
          <w:sz w:val="22"/>
          <w:szCs w:val="24"/>
        </w:rPr>
        <w:t>Konovalenko, A., Hvattum, L. M., &amp; Iversen, K. A. H. (2024). Last-mile delivery route deviations dataset: planned vs. actual routes. Mendeley Data, Version 1. DOI: 10.17632/kkwgfvmtxn.1. https://data.mendeley.com/datasets/kkwgfvmtxn</w:t>
      </w:r>
    </w:p>
    <w:p w14:paraId="2CDC1FC3" w14:textId="77777777" w:rsidR="006E1CF7" w:rsidRPr="0086000B" w:rsidRDefault="00000000">
      <w:pPr>
        <w:pStyle w:val="ListNumber"/>
        <w:rPr>
          <w:rFonts w:ascii="Times New Roman" w:hAnsi="Times New Roman" w:cs="Times New Roman"/>
          <w:sz w:val="22"/>
          <w:szCs w:val="24"/>
        </w:rPr>
      </w:pPr>
      <w:r w:rsidRPr="0086000B">
        <w:rPr>
          <w:rFonts w:ascii="Times New Roman" w:hAnsi="Times New Roman" w:cs="Times New Roman"/>
          <w:sz w:val="22"/>
          <w:szCs w:val="24"/>
        </w:rPr>
        <w:t>Konovalenko, A., Hvattum, L. M., &amp; Iversen, K. A. H. (2026). Data describing planned routes and driven routes from a last-mile delivery vehicle routing problem. Data in Brief, 66, 112744. DOI: 10.1016/j.dib.2026.112744. https://doi.org/10.1016/j.dib.2026.112744</w:t>
      </w:r>
    </w:p>
    <w:p w14:paraId="13BB3A55" w14:textId="77777777" w:rsidR="006E1CF7" w:rsidRPr="0086000B" w:rsidRDefault="00000000">
      <w:pPr>
        <w:pStyle w:val="ListNumber"/>
        <w:rPr>
          <w:rFonts w:ascii="Times New Roman" w:hAnsi="Times New Roman" w:cs="Times New Roman"/>
          <w:sz w:val="22"/>
          <w:szCs w:val="24"/>
        </w:rPr>
      </w:pPr>
      <w:r w:rsidRPr="0086000B">
        <w:rPr>
          <w:rFonts w:ascii="Times New Roman" w:hAnsi="Times New Roman" w:cs="Times New Roman"/>
          <w:sz w:val="22"/>
          <w:szCs w:val="24"/>
        </w:rPr>
        <w:t>YuvaIntern. Logistics Data Analyst Intern – internship task description. https://yuvaintern.com/internship/logistics-data-analyst-intern-internship-in-kolkata</w:t>
      </w:r>
    </w:p>
    <w:p w14:paraId="10B99517" w14:textId="77777777" w:rsidR="006E1CF7" w:rsidRPr="0086000B" w:rsidRDefault="00000000">
      <w:pPr>
        <w:pStyle w:val="ListNumber"/>
        <w:rPr>
          <w:rFonts w:ascii="Times New Roman" w:hAnsi="Times New Roman" w:cs="Times New Roman"/>
          <w:sz w:val="22"/>
          <w:szCs w:val="24"/>
        </w:rPr>
      </w:pPr>
      <w:r w:rsidRPr="0086000B">
        <w:rPr>
          <w:rFonts w:ascii="Times New Roman" w:hAnsi="Times New Roman" w:cs="Times New Roman"/>
          <w:sz w:val="22"/>
          <w:szCs w:val="24"/>
        </w:rPr>
        <w:t>Scikit-learn Documentation. LinearRegression. https://scikit-learn.org/stable/modules/generated/sklearn.linear_model.LinearRegression.html</w:t>
      </w:r>
    </w:p>
    <w:sectPr w:rsidR="006E1CF7" w:rsidRPr="0086000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D3EA" w14:textId="77777777" w:rsidR="00AF37EA" w:rsidRDefault="00AF37EA">
      <w:pPr>
        <w:spacing w:after="0" w:line="240" w:lineRule="auto"/>
      </w:pPr>
      <w:r>
        <w:separator/>
      </w:r>
    </w:p>
  </w:endnote>
  <w:endnote w:type="continuationSeparator" w:id="0">
    <w:p w14:paraId="25DCE775" w14:textId="77777777" w:rsidR="00AF37EA" w:rsidRDefault="00AF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FE74" w14:textId="7ACC7FFE" w:rsidR="006E1CF7" w:rsidRDefault="0086000B">
    <w:pPr>
      <w:pStyle w:val="Footer"/>
      <w:jc w:val="center"/>
    </w:pPr>
    <w:r>
      <w:tab/>
    </w:r>
    <w:proofErr w:type="spellStart"/>
    <w:r>
      <w:t>YuvaIntern</w:t>
    </w:r>
    <w:proofErr w:type="spellEnd"/>
    <w:r>
      <w:t xml:space="preserve"> – Logistics Data Analyst Intern </w:t>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3ED1" w14:textId="77777777" w:rsidR="00AF37EA" w:rsidRDefault="00AF37EA">
      <w:pPr>
        <w:spacing w:after="0" w:line="240" w:lineRule="auto"/>
      </w:pPr>
      <w:r>
        <w:separator/>
      </w:r>
    </w:p>
  </w:footnote>
  <w:footnote w:type="continuationSeparator" w:id="0">
    <w:p w14:paraId="0677D3EC" w14:textId="77777777" w:rsidR="00AF37EA" w:rsidRDefault="00AF3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550469">
    <w:abstractNumId w:val="8"/>
  </w:num>
  <w:num w:numId="2" w16cid:durableId="1677925008">
    <w:abstractNumId w:val="6"/>
  </w:num>
  <w:num w:numId="3" w16cid:durableId="798766928">
    <w:abstractNumId w:val="5"/>
  </w:num>
  <w:num w:numId="4" w16cid:durableId="1051659234">
    <w:abstractNumId w:val="4"/>
  </w:num>
  <w:num w:numId="5" w16cid:durableId="778765303">
    <w:abstractNumId w:val="7"/>
  </w:num>
  <w:num w:numId="6" w16cid:durableId="422335097">
    <w:abstractNumId w:val="3"/>
  </w:num>
  <w:num w:numId="7" w16cid:durableId="541285028">
    <w:abstractNumId w:val="2"/>
  </w:num>
  <w:num w:numId="8" w16cid:durableId="366874676">
    <w:abstractNumId w:val="1"/>
  </w:num>
  <w:num w:numId="9" w16cid:durableId="72463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852"/>
    <w:rsid w:val="00410E44"/>
    <w:rsid w:val="006E1CF7"/>
    <w:rsid w:val="0086000B"/>
    <w:rsid w:val="00AA1D8D"/>
    <w:rsid w:val="00AF37EA"/>
    <w:rsid w:val="00B47730"/>
    <w:rsid w:val="00CB0664"/>
    <w:rsid w:val="00E74CD7"/>
    <w:rsid w:val="00EA0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B2168"/>
  <w14:defaultImageDpi w14:val="300"/>
  <w15:docId w15:val="{E9283E41-AE44-46ED-87DF-38014648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2150</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 – Week 1</dc:title>
  <dc:subject>YuvaIntern Logistics Data Analyst Internship Week 1 Task</dc:subject>
  <dc:creator>Prajakta Nandkumar Nalawade</dc:creator>
  <cp:keywords>YuvaIntern, Logistics Data Analyst, Last-Mile Delivery, Route Optimization, Python</cp:keywords>
  <dc:description>generated by python-docx</dc:description>
  <cp:lastModifiedBy>Prajakta Nalawade</cp:lastModifiedBy>
  <cp:revision>3</cp:revision>
  <dcterms:created xsi:type="dcterms:W3CDTF">2013-12-23T23:15:00Z</dcterms:created>
  <dcterms:modified xsi:type="dcterms:W3CDTF">2026-10-01T14:44:00Z</dcterms:modified>
  <cp:category/>
</cp:coreProperties>
</file>