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600"/>
              <w:left w:type="dxa" w:w="500"/>
              <w:bottom w:type="dxa" w:w="600"/>
              <w:right w:type="dxa" w:w="500"/>
            </w:tcMar>
          </w:tcPr>
          <w:p>
            <w:pPr>
              <w:jc w:val="center"/>
            </w:pPr>
            <w:r>
              <w:rPr>
                <w:rFonts w:ascii="Arial" w:cs="Arial" w:eastAsia="Arial" w:hAnsi="Arial"/>
                <w:b/>
                <w:bCs/>
                <w:color w:val="93C5FD"/>
                <w:sz w:val="28"/>
                <w:szCs w:val="28"/>
              </w:rPr>
              <w:t xml:space="preserve">FLIPKART GRID 6.0</w:t>
            </w:r>
          </w:p>
          <w:p>
            <w:pPr>
              <w:spacing w:after="120" w:before="120"/>
              <w:jc w:val="center"/>
            </w:pPr>
            <w:r>
              <w:rPr>
                <w:rFonts w:ascii="Arial" w:cs="Arial" w:eastAsia="Arial" w:hAnsi="Arial"/>
                <w:color w:val="CBD5E1"/>
                <w:sz w:val="22"/>
                <w:szCs w:val="22"/>
              </w:rPr>
              <w:t xml:space="preserve">Solution Framework &amp; Prototype Blueprint</w:t>
            </w:r>
          </w:p>
          <w:p>
            <w:pPr>
              <w:spacing w:after="200" w:before="200"/>
              <w:jc w:val="center"/>
            </w:pPr>
            <w:r>
              <w:rPr>
                <w:rFonts w:ascii="Arial" w:cs="Arial" w:eastAsia="Arial" w:hAnsi="Arial"/>
                <w:b/>
                <w:bCs/>
                <w:color w:val="FFFFFF"/>
                <w:sz w:val="52"/>
                <w:szCs w:val="52"/>
              </w:rPr>
              <w:t xml:space="preserve">AI-Driven Parking Intelligence System</w:t>
            </w:r>
          </w:p>
          <w:p>
            <w:pPr>
              <w:spacing w:after="80" w:before="160"/>
              <w:jc w:val="center"/>
            </w:pPr>
            <w:r>
              <w:rPr>
                <w:rFonts w:ascii="Arial" w:cs="Arial" w:eastAsia="Arial" w:hAnsi="Arial"/>
                <w:color w:val="E2E8F0"/>
                <w:sz w:val="26"/>
                <w:szCs w:val="26"/>
              </w:rPr>
              <w:t xml:space="preserve">Detecting Illegal Parking Hotspots &amp; Quantifying</w:t>
            </w:r>
          </w:p>
          <w:p>
            <w:pPr>
              <w:spacing w:after="200" w:before="0"/>
              <w:jc w:val="center"/>
            </w:pPr>
            <w:r>
              <w:rPr>
                <w:rFonts w:ascii="Arial" w:cs="Arial" w:eastAsia="Arial" w:hAnsi="Arial"/>
                <w:color w:val="E2E8F0"/>
                <w:sz w:val="26"/>
                <w:szCs w:val="26"/>
              </w:rPr>
              <w:t xml:space="preserve">Their Impact on Traffic Flow for Targeted Enforcement</w:t>
            </w:r>
          </w:p>
          <w:p>
            <w:pPr>
              <w:spacing w:after="0" w:before="200"/>
              <w:jc w:val="center"/>
            </w:pPr>
            <w:r>
              <w:rPr>
                <w:rFonts w:ascii="Arial" w:cs="Arial" w:eastAsia="Arial" w:hAnsi="Arial"/>
                <w:color w:val="94A3B8"/>
                <w:sz w:val="20"/>
                <w:szCs w:val="20"/>
              </w:rPr>
              <w:t xml:space="preserve">Bangalore, Karnataka  |  298,000+ Real Violation Records  |  Jan–May Dataset</w:t>
            </w:r>
          </w:p>
        </w:tc>
      </w:tr>
    </w:tbl>
    <w:p>
      <w:pPr>
        <w:spacing w:after="0" w:before="4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80"/>
              <w:left w:type="dxa" w:w="300"/>
              <w:bottom w:type="dxa" w:w="180"/>
              <w:right w:type="dxa" w:w="300"/>
            </w:tcMar>
          </w:tcPr>
          <w:p>
            <w:pPr>
              <w:jc w:val="center"/>
            </w:pPr>
            <w:r>
              <w:rPr>
                <w:rFonts w:ascii="Arial" w:cs="Arial" w:eastAsia="Arial" w:hAnsi="Arial"/>
                <w:b/>
                <w:bCs/>
                <w:color w:val="FFFFFF"/>
                <w:sz w:val="28"/>
                <w:szCs w:val="28"/>
              </w:rPr>
              <w:t xml:space="preserve">SECTION 1 — EXECUTIVE SUMMARY</w:t>
            </w:r>
          </w:p>
        </w:tc>
      </w:tr>
    </w:tbl>
    <w:p>
      <w:pPr>
        <w:spacing w:after="0" w:before="200"/>
      </w:pPr>
      <w:r>
        <w:t xml:space="preserve"/>
      </w:r>
    </w:p>
    <w:p>
      <w:pPr>
        <w:pStyle w:val="Heading2"/>
        <w:pBdr>
          <w:bottom w:val="single" w:color="2563EB" w:sz="4" w:space="4"/>
        </w:pBdr>
        <w:spacing w:after="160" w:before="320"/>
      </w:pPr>
      <w:r>
        <w:rPr>
          <w:rFonts w:ascii="Arial" w:cs="Arial" w:eastAsia="Arial" w:hAnsi="Arial"/>
          <w:b/>
          <w:bCs/>
          <w:color w:val="2563EB"/>
          <w:sz w:val="28"/>
          <w:szCs w:val="28"/>
        </w:rPr>
        <w:t xml:space="preserve">Problem Statement</w:t>
      </w:r>
    </w:p>
    <w:p>
      <w:pPr>
        <w:spacing w:after="80" w:before="80"/>
      </w:pPr>
      <w:r>
        <w:rPr>
          <w:rFonts w:ascii="Arial" w:cs="Arial" w:eastAsia="Arial" w:hAnsi="Arial"/>
          <w:color w:val="1F2937"/>
          <w:sz w:val="22"/>
          <w:szCs w:val="22"/>
        </w:rPr>
        <w:t xml:space="preserve">Theme: Poor Visibility on Parking-Induced Congestion</w:t>
      </w:r>
    </w:p>
    <w:p>
      <w:pPr>
        <w:spacing w:after="0" w:before="80"/>
      </w:pPr>
      <w:r>
        <w:t xml:space="preserve"/>
      </w:r>
    </w:p>
    <w:p>
      <w:pPr>
        <w:spacing w:after="80" w:before="80"/>
      </w:pPr>
      <w:r>
        <w:rPr>
          <w:rFonts w:ascii="Arial" w:cs="Arial" w:eastAsia="Arial" w:hAnsi="Arial"/>
          <w:color w:val="1F2937"/>
          <w:sz w:val="22"/>
          <w:szCs w:val="22"/>
        </w:rPr>
        <w:t xml:space="preserve">On-street illegal parking and spillover parking near commercial areas, metro stations, and event venues choke carriageways and intersections across Bangalore. The current enforcement system is entirely reactive — officers patrol fixed routes and respond only after violations have already caused congestion.</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60"/>
              <w:left w:type="dxa" w:w="200"/>
              <w:bottom w:type="dxa" w:w="160"/>
              <w:right w:type="dxa" w:w="200"/>
            </w:tcMar>
          </w:tcPr>
          <w:p>
            <w:r>
              <w:rPr>
                <w:rFonts w:ascii="Arial" w:cs="Arial" w:eastAsia="Arial" w:hAnsi="Arial"/>
                <w:b/>
                <w:bCs/>
                <w:color w:val="1B3A6B"/>
                <w:sz w:val="22"/>
                <w:szCs w:val="22"/>
              </w:rPr>
              <w:t xml:space="preserve">Core Question: How can AI-driven parking intelligence detect illegal parking hotspots and quantify their impact on traffic flow to enable targeted enforcement?</w:t>
            </w:r>
          </w:p>
        </w:tc>
      </w:tr>
    </w:tbl>
    <w:p>
      <w:pPr>
        <w:spacing w:after="0" w:before="160"/>
      </w:pPr>
      <w:r>
        <w:t xml:space="preserve"/>
      </w:r>
    </w:p>
    <w:p>
      <w:pPr>
        <w:pStyle w:val="Heading2"/>
        <w:pBdr>
          <w:bottom w:val="single" w:color="2563EB" w:sz="4" w:space="4"/>
        </w:pBdr>
        <w:spacing w:after="160" w:before="320"/>
      </w:pPr>
      <w:r>
        <w:rPr>
          <w:rFonts w:ascii="Arial" w:cs="Arial" w:eastAsia="Arial" w:hAnsi="Arial"/>
          <w:b/>
          <w:bCs/>
          <w:color w:val="2563EB"/>
          <w:sz w:val="28"/>
          <w:szCs w:val="28"/>
        </w:rPr>
        <w:t xml:space="preserve">The Three Pain Points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Pain Point</w:t>
            </w:r>
          </w:p>
        </w:tc>
        <w:tc>
          <w:tcPr>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Operational Consequence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Pain Point 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Enforcement is patrol-based and reactive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Officers follow fixed routes; violations elsewhere go unnoticed for hours, congestion builds unchecked</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Pain Point 2</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No heatmap of violations vs. congestion impact</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Parking data and traffic flow data exist in silos; nobody maps which violations cause which jams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Pain Point 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Difficult to prioritize enforcement zones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All zones treated equally; high-impact areas don't receive proportionally more attention</w:t>
            </w:r>
          </w:p>
        </w:tc>
      </w:tr>
    </w:tbl>
    <w:p>
      <w:pPr>
        <w:spacing w:after="0" w:before="160"/>
      </w:pPr>
      <w:r>
        <w:t xml:space="preserve"/>
      </w:r>
    </w:p>
    <w:p>
      <w:pPr>
        <w:pStyle w:val="Heading2"/>
        <w:pBdr>
          <w:bottom w:val="single" w:color="2563EB" w:sz="4" w:space="4"/>
        </w:pBdr>
        <w:spacing w:after="160" w:before="320"/>
      </w:pPr>
      <w:r>
        <w:rPr>
          <w:rFonts w:ascii="Arial" w:cs="Arial" w:eastAsia="Arial" w:hAnsi="Arial"/>
          <w:b/>
          <w:bCs/>
          <w:color w:val="2563EB"/>
          <w:sz w:val="28"/>
          <w:szCs w:val="28"/>
        </w:rPr>
        <w:t xml:space="preserve">Our Solution — One Line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60"/>
              <w:left w:type="dxa" w:w="200"/>
              <w:bottom w:type="dxa" w:w="160"/>
              <w:right w:type="dxa" w:w="200"/>
            </w:tcMar>
          </w:tcPr>
          <w:p>
            <w:r>
              <w:rPr>
                <w:rFonts w:ascii="Arial" w:cs="Arial" w:eastAsia="Arial" w:hAnsi="Arial"/>
                <w:b/>
                <w:bCs/>
                <w:color w:val="166534"/>
                <w:sz w:val="22"/>
                <w:szCs w:val="22"/>
              </w:rPr>
              <w:t xml:space="preserve">A unified AI intelligence platform that transforms 298,000 Bangalore violation records into predictive hotspot maps, congestion impact scores, and ranked enforcement directives — shifting traffic policing from reactive patrol to proactive, data-driven deployment.</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80"/>
              <w:left w:type="dxa" w:w="300"/>
              <w:bottom w:type="dxa" w:w="180"/>
              <w:right w:type="dxa" w:w="300"/>
            </w:tcMar>
          </w:tcPr>
          <w:p>
            <w:pPr>
              <w:jc w:val="center"/>
            </w:pPr>
            <w:r>
              <w:rPr>
                <w:rFonts w:ascii="Arial" w:cs="Arial" w:eastAsia="Arial" w:hAnsi="Arial"/>
                <w:b/>
                <w:bCs/>
                <w:color w:val="FFFFFF"/>
                <w:sz w:val="28"/>
                <w:szCs w:val="28"/>
              </w:rPr>
              <w:t xml:space="preserve">SECTION 2 — DATASET OVERVIEW</w:t>
            </w:r>
          </w:p>
        </w:tc>
      </w:tr>
    </w:tbl>
    <w:p>
      <w:pPr>
        <w:spacing w:after="0" w:before="200"/>
      </w:pPr>
      <w:r>
        <w:t xml:space="preserve"/>
      </w:r>
    </w:p>
    <w:p>
      <w:pPr>
        <w:pStyle w:val="Heading2"/>
        <w:pBdr>
          <w:bottom w:val="single" w:color="2563EB" w:sz="4" w:space="4"/>
        </w:pBdr>
        <w:spacing w:after="160" w:before="320"/>
      </w:pPr>
      <w:r>
        <w:rPr>
          <w:rFonts w:ascii="Arial" w:cs="Arial" w:eastAsia="Arial" w:hAnsi="Arial"/>
          <w:b/>
          <w:bCs/>
          <w:color w:val="2563EB"/>
          <w:sz w:val="28"/>
          <w:szCs w:val="28"/>
        </w:rPr>
        <w:t xml:space="preserve">Dataset at a Glance</w:t>
      </w:r>
    </w:p>
    <w:p>
      <w:pPr>
        <w:spacing w:after="0" w:before="80"/>
      </w:pPr>
      <w:r>
        <w:t xml:space="preserve"/>
      </w:r>
    </w:p>
    <w:p>
      <w:pPr>
        <w:spacing w:after="80" w:before="80"/>
      </w:pPr>
      <w:r>
        <w:rPr>
          <w:rFonts w:ascii="Arial" w:cs="Arial" w:eastAsia="Arial" w:hAnsi="Arial"/>
          <w:color w:val="1F2937"/>
          <w:sz w:val="22"/>
          <w:szCs w:val="22"/>
        </w:rPr>
        <w:t xml:space="preserve">Source: Real Bangalore Traffic Police violation records, January to May (anonymized for privacy compliance).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Dimension</w:t>
            </w:r>
          </w:p>
        </w:tc>
        <w:tc>
          <w:tcPr>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Value</w:t>
            </w:r>
          </w:p>
        </w:tc>
        <w:tc>
          <w:tcPr>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Implication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Total Records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~298,000 violation events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Statistically significant across all zones</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Time Span</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January to May (5 months)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Captures weekday, weekend, seasonal patterns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Top Violations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Wrong Parking 56%, No Parking 45%, Main Road 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Clear priority violation categories</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Top Vehicles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Scooter &gt; Car &gt; Motorcycle &gt; Auto</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Two-wheeler dominance shapes enforcement strategy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Top Hotspots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Upparpet, Shivajinagar, Malleshwaram, HAL Airport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Geographic concentration enables targeted deployment</w:t>
            </w:r>
          </w:p>
        </w:tc>
      </w:tr>
    </w:tbl>
    <w:p>
      <w:pPr>
        <w:spacing w:after="0" w:before="160"/>
      </w:pPr>
      <w:r>
        <w:t xml:space="preserve"/>
      </w:r>
    </w:p>
    <w:p>
      <w:pPr>
        <w:pStyle w:val="Heading2"/>
        <w:pBdr>
          <w:bottom w:val="single" w:color="2563EB" w:sz="4" w:space="4"/>
        </w:pBdr>
        <w:spacing w:after="160" w:before="320"/>
      </w:pPr>
      <w:r>
        <w:rPr>
          <w:rFonts w:ascii="Arial" w:cs="Arial" w:eastAsia="Arial" w:hAnsi="Arial"/>
          <w:b/>
          <w:bCs/>
          <w:color w:val="2563EB"/>
          <w:sz w:val="28"/>
          <w:szCs w:val="28"/>
        </w:rPr>
        <w:t xml:space="preserve">Dataset Schema — 22 Columns Across 5 Categories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Category</w:t>
            </w:r>
          </w:p>
        </w:tc>
        <w:tc>
          <w:tcPr>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Columns</w:t>
            </w:r>
          </w:p>
        </w:tc>
        <w:tc>
          <w:tcPr>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What It Enables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Location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latitude, longitude, location, police_station, junction_name, center_code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Enables GIS mapping, spatial clustering, junction-level granularity</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Time</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created_datetime, closed_datetime, modified_datetime, action_taken_timestamp, validation_timestamp</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Enables response gap analysis, temporal pattern mining, time-series forecasting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Violation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violation_type (JSON array), offence_code,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Multi-label classification, severity scoring, violation type distribution</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Vehicle</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vehicle_number, vehicle_type, updated_vehicle_number, updated_vehicle_type</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Repeat offender detection, vehicle-type-weighted impact scoring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System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id, device_id, created_by_id, data_sent_to_scita, validation_status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Coverage gap analysis, officer accountability, data quality filtering</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80"/>
              <w:left w:type="dxa" w:w="300"/>
              <w:bottom w:type="dxa" w:w="180"/>
              <w:right w:type="dxa" w:w="300"/>
            </w:tcMar>
          </w:tcPr>
          <w:p>
            <w:pPr>
              <w:jc w:val="center"/>
            </w:pPr>
            <w:r>
              <w:rPr>
                <w:rFonts w:ascii="Arial" w:cs="Arial" w:eastAsia="Arial" w:hAnsi="Arial"/>
                <w:b/>
                <w:bCs/>
                <w:color w:val="FFFFFF"/>
                <w:sz w:val="28"/>
                <w:szCs w:val="28"/>
              </w:rPr>
              <w:t xml:space="preserve">SECTION 3 — FEATURE 1: VIOLATION HEATMAP WITH CONGESTION IMPACT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60"/>
              <w:left w:type="dxa" w:w="200"/>
              <w:bottom w:type="dxa" w:w="160"/>
              <w:right w:type="dxa" w:w="200"/>
            </w:tcMar>
          </w:tcPr>
          <w:p>
            <w:r>
              <w:rPr>
                <w:rFonts w:ascii="Arial" w:cs="Arial" w:eastAsia="Arial" w:hAnsi="Arial"/>
                <w:b/>
                <w:bCs/>
                <w:color w:val="1B3A6B"/>
                <w:sz w:val="22"/>
                <w:szCs w:val="22"/>
              </w:rPr>
              <w:t xml:space="preserve">Directly Kills: Pain Point 2 — No heatmap of violations vs. congestion impact</w:t>
            </w:r>
          </w:p>
        </w:tc>
      </w:tr>
    </w:tbl>
    <w:p>
      <w:pPr>
        <w:spacing w:after="0" w:before="160"/>
      </w:pPr>
      <w:r>
        <w:t xml:space="preserve"/>
      </w:r>
    </w:p>
    <w:p>
      <w:pPr>
        <w:pStyle w:val="Heading2"/>
        <w:pBdr>
          <w:bottom w:val="single" w:color="2563EB" w:sz="4" w:space="4"/>
        </w:pBdr>
        <w:spacing w:after="160" w:before="320"/>
      </w:pPr>
      <w:r>
        <w:rPr>
          <w:rFonts w:ascii="Arial" w:cs="Arial" w:eastAsia="Arial" w:hAnsi="Arial"/>
          <w:b/>
          <w:bCs/>
          <w:color w:val="2563EB"/>
          <w:sz w:val="28"/>
          <w:szCs w:val="28"/>
        </w:rPr>
        <w:t xml:space="preserve">The Core Insight</w:t>
      </w:r>
    </w:p>
    <w:p>
      <w:pPr>
        <w:spacing w:after="80" w:before="80"/>
      </w:pPr>
      <w:r>
        <w:rPr>
          <w:rFonts w:ascii="Arial" w:cs="Arial" w:eastAsia="Arial" w:hAnsi="Arial"/>
          <w:color w:val="1F2937"/>
          <w:sz w:val="22"/>
          <w:szCs w:val="22"/>
        </w:rPr>
        <w:t xml:space="preserve">Most systems produce a single-layer violation density map. The problem statement explicitly asks for violations AND congestion impact to be visualized together. These two layers often diverge — a bylane may have high violations but low impact, while a single arterial junction may have moderate violations but catastrophic congestion impact. That divergence is where enforcement is currently being misallocated.</w:t>
      </w:r>
    </w:p>
    <w:p>
      <w:pPr>
        <w:spacing w:after="0" w:before="120"/>
      </w:pPr>
      <w:r>
        <w:t xml:space="preserve"/>
      </w:r>
    </w:p>
    <w:p>
      <w:pPr>
        <w:pStyle w:val="Heading2"/>
        <w:pBdr>
          <w:bottom w:val="single" w:color="2563EB" w:sz="4" w:space="4"/>
        </w:pBdr>
        <w:spacing w:after="160" w:before="320"/>
      </w:pPr>
      <w:r>
        <w:rPr>
          <w:rFonts w:ascii="Arial" w:cs="Arial" w:eastAsia="Arial" w:hAnsi="Arial"/>
          <w:b/>
          <w:bCs/>
          <w:color w:val="2563EB"/>
          <w:sz w:val="28"/>
          <w:szCs w:val="28"/>
        </w:rPr>
        <w:t xml:space="preserve">Two-Layer Heatmap Architecture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Layer 1 — Violation Density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Where violations are concentrated geographically. Derived from spatial clustering of latitude/longitude across 298K records. Shows raw enforcement activity distribution.</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Layer 2 — Congestion Impact</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How badly those violations hurt traffic flow. Derived from a weighted impact score formula using road criticality, vehicle type, time, duration, and junction proximity. Shows actual harm to commuters.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The Gap Between Layers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Locations where Layer 1 (density) is low but Layer 2 (impact) is high are enforcement blind spots — silently causing serious congestion while receiving no attention. These are your most powerful insight.</w:t>
            </w:r>
          </w:p>
        </w:tc>
      </w:tr>
    </w:tbl>
    <w:p>
      <w:pPr>
        <w:spacing w:after="0" w:before="160"/>
      </w:pPr>
      <w:r>
        <w:t xml:space="preserve"/>
      </w:r>
    </w:p>
    <w:p>
      <w:pPr>
        <w:pStyle w:val="Heading2"/>
        <w:pBdr>
          <w:bottom w:val="single" w:color="2563EB" w:sz="4" w:space="4"/>
        </w:pBdr>
        <w:spacing w:after="160" w:before="320"/>
      </w:pPr>
      <w:r>
        <w:rPr>
          <w:rFonts w:ascii="Arial" w:cs="Arial" w:eastAsia="Arial" w:hAnsi="Arial"/>
          <w:b/>
          <w:bCs/>
          <w:color w:val="2563EB"/>
          <w:sz w:val="28"/>
          <w:szCs w:val="28"/>
        </w:rPr>
        <w:t xml:space="preserve">Congestion Impact Score — Formula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60"/>
              <w:left w:type="dxa" w:w="200"/>
              <w:bottom w:type="dxa" w:w="160"/>
              <w:right w:type="dxa" w:w="200"/>
            </w:tcMar>
          </w:tcPr>
          <w:p>
            <w:r>
              <w:rPr>
                <w:rFonts w:ascii="Arial" w:cs="Arial" w:eastAsia="Arial" w:hAnsi="Arial"/>
                <w:b/>
                <w:bCs/>
                <w:color w:val="92400E"/>
                <w:sz w:val="22"/>
                <w:szCs w:val="22"/>
              </w:rPr>
              <w:t xml:space="preserve">Impact Score = Violation Frequency (×0.20) + Road Criticality from OSM (×0.25) + Vehicle Type Weight (×0.20) + Time Criticality/Rush Hour (×0.15) + Duration Proxy/Response Gap (×0.10) + Junction Penalty if AT junction (×0.10)</w:t>
            </w:r>
          </w:p>
        </w:tc>
      </w:tr>
    </w:tbl>
    <w:p>
      <w:pPr>
        <w:spacing w:after="0" w:before="120"/>
      </w:pPr>
      <w:r>
        <w:t xml:space="preserve"/>
      </w:r>
    </w:p>
    <w:p>
      <w:pPr>
        <w:pStyle w:val="Heading3"/>
        <w:spacing w:after="120" w:before="240"/>
      </w:pPr>
      <w:r>
        <w:rPr>
          <w:rFonts w:ascii="Arial" w:cs="Arial" w:eastAsia="Arial" w:hAnsi="Arial"/>
          <w:b/>
          <w:bCs/>
          <w:color w:val="1B3A6B"/>
          <w:sz w:val="24"/>
          <w:szCs w:val="24"/>
        </w:rPr>
        <w:t xml:space="preserve">Component Breakdown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c>
          <w:tcPr>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Logic</w:t>
            </w:r>
          </w:p>
        </w:tc>
        <w:tc>
          <w:tcPr>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Data Source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Violation Frequency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Count of violations per junction per time window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From created_datetime + junction_name</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Road Criticality</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Arterial road scores 1.0; bylane scores 0.2</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From OpenStreetMap road hierarchy API (cached)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Vehicle Type Weight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Truck=1.0, LGV=0.8, Car=0.6, Auto=0.4, Scooter=0.2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From vehicle_type column</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Time Criticality</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Rush hour (8-10AM, 5-8PM) multiplier = 2.0x; off-peak = 1.0x</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From created_datetime hour extraction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Duration Proxy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Every 15 minutes unresolved adds 0.1 to score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From created_datetime vs action_taken_timestamp</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Junction Penalty</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Violation at actual junction = 2.0x multiplier</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From junction_name presence/type</w:t>
            </w:r>
          </w:p>
        </w:tc>
      </w:tr>
    </w:tbl>
    <w:p>
      <w:pPr>
        <w:spacing w:after="0" w:before="160"/>
      </w:pPr>
      <w:r>
        <w:t xml:space="preserve"/>
      </w:r>
    </w:p>
    <w:p>
      <w:pPr>
        <w:pStyle w:val="Heading2"/>
        <w:pBdr>
          <w:bottom w:val="single" w:color="2563EB" w:sz="4" w:space="4"/>
        </w:pBdr>
        <w:spacing w:after="160" w:before="320"/>
      </w:pPr>
      <w:r>
        <w:rPr>
          <w:rFonts w:ascii="Arial" w:cs="Arial" w:eastAsia="Arial" w:hAnsi="Arial"/>
          <w:b/>
          <w:bCs/>
          <w:color w:val="2563EB"/>
          <w:sz w:val="28"/>
          <w:szCs w:val="28"/>
        </w:rPr>
        <w:t xml:space="preserve">Multi-Dimensional Hotspot Detection</w:t>
      </w:r>
    </w:p>
    <w:p>
      <w:pPr>
        <w:spacing w:after="80" w:before="80"/>
      </w:pPr>
      <w:r>
        <w:rPr>
          <w:rFonts w:ascii="Arial" w:cs="Arial" w:eastAsia="Arial" w:hAnsi="Arial"/>
          <w:color w:val="1F2937"/>
          <w:sz w:val="22"/>
          <w:szCs w:val="22"/>
        </w:rPr>
        <w:t xml:space="preserve">Beyond simple geographic clustering, hotspots are characterized across four dimensions simultaneously: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Dimension</w:t>
            </w:r>
          </w:p>
        </w:tc>
        <w:tc>
          <w:tcPr>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What It Reveals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Location + Time + Type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Not just 'Koramangala is a hotspot' but 'Koramangala 18th Main is a WRONG PARKING hotspot specifically between 8-10 AM weekdays, dominated by scooters' — actionable specificity</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Severity Scoring</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Each hotspot gets a composite score from frequency, density, repeat offenders, response gap, and validation rate — filtering noise from signal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Temporal Evolution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With Jan-May data, hotspots are tracked over time to reveal drift — Malleshwaram was bad in January, Shivajinagar exploded in March. Temporal intelligence no static map shows.</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Junction-Level Granularity</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The junction_name column enables sub-street-level precision — far more actionable for officer deployment than generic area-level heatmaps</w:t>
            </w:r>
          </w:p>
        </w:tc>
      </w:tr>
    </w:tbl>
    <w:p>
      <w:pPr>
        <w:spacing w:after="0" w:before="160"/>
      </w:pPr>
      <w:r>
        <w:t xml:space="preserve"/>
      </w:r>
    </w:p>
    <w:p>
      <w:pPr>
        <w:pStyle w:val="Heading2"/>
        <w:pBdr>
          <w:bottom w:val="single" w:color="2563EB" w:sz="4" w:space="4"/>
        </w:pBdr>
        <w:spacing w:after="160" w:before="320"/>
      </w:pPr>
      <w:r>
        <w:rPr>
          <w:rFonts w:ascii="Arial" w:cs="Arial" w:eastAsia="Arial" w:hAnsi="Arial"/>
          <w:b/>
          <w:bCs/>
          <w:color w:val="2563EB"/>
          <w:sz w:val="28"/>
          <w:szCs w:val="28"/>
        </w:rPr>
        <w:t xml:space="preserve">Visualization on Map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Zone Color</w:t>
            </w:r>
          </w:p>
        </w:tc>
        <w:tc>
          <w:tcPr>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What It Means</w:t>
            </w:r>
          </w:p>
        </w:tc>
        <w:tc>
          <w:tcPr>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Enforcement Action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Red Zones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High violation density AND high congestion impact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Critical — dispatch immediately</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Orange Zones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High violations but low impact</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Manageable — routine patrol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Yellow Zones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Low violations but high impact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Underpoliced danger zones — priority intervention</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Blue Markers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Individual junction impact scores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Drill-down detail for each intersection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Time Slider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Scrub through Jan-May timeline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Watch hotspots evolve dynamically</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80"/>
              <w:left w:type="dxa" w:w="300"/>
              <w:bottom w:type="dxa" w:w="180"/>
              <w:right w:type="dxa" w:w="300"/>
            </w:tcMar>
          </w:tcPr>
          <w:p>
            <w:pPr>
              <w:jc w:val="center"/>
            </w:pPr>
            <w:r>
              <w:rPr>
                <w:rFonts w:ascii="Arial" w:cs="Arial" w:eastAsia="Arial" w:hAnsi="Arial"/>
                <w:b/>
                <w:bCs/>
                <w:color w:val="FFFFFF"/>
                <w:sz w:val="28"/>
                <w:szCs w:val="28"/>
              </w:rPr>
              <w:t xml:space="preserve">SECTION 4 — FEATURE 2: PROACTIVE ENFORCEMENT ENGINE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60"/>
              <w:left w:type="dxa" w:w="200"/>
              <w:bottom w:type="dxa" w:w="160"/>
              <w:right w:type="dxa" w:w="200"/>
            </w:tcMar>
          </w:tcPr>
          <w:p>
            <w:r>
              <w:rPr>
                <w:rFonts w:ascii="Arial" w:cs="Arial" w:eastAsia="Arial" w:hAnsi="Arial"/>
                <w:b/>
                <w:bCs/>
                <w:color w:val="1B3A6B"/>
                <w:sz w:val="22"/>
                <w:szCs w:val="22"/>
              </w:rPr>
              <w:t xml:space="preserve">Directly Kills: Pain Point 1 — Enforcement is patrol-based and reactive</w:t>
            </w:r>
          </w:p>
        </w:tc>
      </w:tr>
    </w:tbl>
    <w:p>
      <w:pPr>
        <w:spacing w:after="0" w:before="160"/>
      </w:pPr>
      <w:r>
        <w:t xml:space="preserve"/>
      </w:r>
    </w:p>
    <w:p>
      <w:pPr>
        <w:pStyle w:val="Heading2"/>
        <w:pBdr>
          <w:bottom w:val="single" w:color="2563EB" w:sz="4" w:space="4"/>
        </w:pBdr>
        <w:spacing w:after="160" w:before="320"/>
      </w:pPr>
      <w:r>
        <w:rPr>
          <w:rFonts w:ascii="Arial" w:cs="Arial" w:eastAsia="Arial" w:hAnsi="Arial"/>
          <w:b/>
          <w:bCs/>
          <w:color w:val="2563EB"/>
          <w:sz w:val="28"/>
          <w:szCs w:val="28"/>
        </w:rPr>
        <w:t xml:space="preserve">The Shift: Reactive to Proactive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Mode</w:t>
            </w:r>
          </w:p>
        </w:tc>
        <w:tc>
          <w:tcPr>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How It Works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Current (Reactive)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Violation happens → sits unresolved → congestion builds → complaint arrives → officer dispatched → already too late. Fixed patrol routes. Experience-based deployment. No prediction capability.</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Our System (Proactive)</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Violation pattern detected → anomaly flagged instantly → alert pushed to nearest officer → resolved before congestion escalates. Dynamic routing. Data-driven deployment. Predictive capability.</w:t>
            </w:r>
          </w:p>
        </w:tc>
      </w:tr>
    </w:tbl>
    <w:p>
      <w:pPr>
        <w:spacing w:after="0" w:before="160"/>
      </w:pPr>
      <w:r>
        <w:t xml:space="preserve"/>
      </w:r>
    </w:p>
    <w:p>
      <w:pPr>
        <w:pStyle w:val="Heading2"/>
        <w:pBdr>
          <w:bottom w:val="single" w:color="2563EB" w:sz="4" w:space="4"/>
        </w:pBdr>
        <w:spacing w:after="160" w:before="320"/>
      </w:pPr>
      <w:r>
        <w:rPr>
          <w:rFonts w:ascii="Arial" w:cs="Arial" w:eastAsia="Arial" w:hAnsi="Arial"/>
          <w:b/>
          <w:bCs/>
          <w:color w:val="2563EB"/>
          <w:sz w:val="28"/>
          <w:szCs w:val="28"/>
        </w:rPr>
        <w:t xml:space="preserve">Five Proactive Policing Strategies Implemented</w:t>
      </w:r>
    </w:p>
    <w:p>
      <w:pPr>
        <w:spacing w:after="80" w:before="80"/>
      </w:pPr>
      <w:r>
        <w:rPr>
          <w:rFonts w:ascii="Arial" w:cs="Arial" w:eastAsia="Arial" w:hAnsi="Arial"/>
          <w:color w:val="1F2937"/>
          <w:sz w:val="22"/>
          <w:szCs w:val="22"/>
        </w:rPr>
        <w:t xml:space="preserve">Our system is grounded in established criminology and policing science, implementing all five modern proactive enforcement strategies:</w:t>
      </w:r>
    </w:p>
    <w:p>
      <w:pPr>
        <w:spacing w:after="0" w:before="120"/>
      </w:pPr>
      <w:r>
        <w:t xml:space="preserve"/>
      </w:r>
    </w:p>
    <w:p>
      <w:pPr>
        <w:pStyle w:val="Heading3"/>
        <w:spacing w:after="120" w:before="240"/>
      </w:pPr>
      <w:r>
        <w:rPr>
          <w:rFonts w:ascii="Arial" w:cs="Arial" w:eastAsia="Arial" w:hAnsi="Arial"/>
          <w:b/>
          <w:bCs/>
          <w:color w:val="1B3A6B"/>
          <w:sz w:val="24"/>
          <w:szCs w:val="24"/>
        </w:rPr>
        <w:t xml:space="preserve">Strategy 1 — Directed Patrols</w:t>
      </w:r>
    </w:p>
    <w:p>
      <w:pPr>
        <w:spacing w:after="80" w:before="80"/>
      </w:pPr>
      <w:r>
        <w:rPr>
          <w:rFonts w:ascii="Arial" w:cs="Arial" w:eastAsia="Arial" w:hAnsi="Arial"/>
          <w:color w:val="1F2937"/>
          <w:sz w:val="22"/>
          <w:szCs w:val="22"/>
        </w:rPr>
        <w:t xml:space="preserve">The forecasting model's output is directly translated into patrol directives. Instead of 'patrol the area,' the system outputs: 'Deploy 2 officers to BTP051 Safina Plaza junction between 8-10 AM weekdays.' Officers are positioned before violations happen, not after.</w:t>
      </w:r>
    </w:p>
    <w:p>
      <w:pPr>
        <w:spacing w:after="0" w:before="100"/>
      </w:pPr>
      <w:r>
        <w:t xml:space="preserve"/>
      </w:r>
    </w:p>
    <w:p>
      <w:pPr>
        <w:pStyle w:val="Heading3"/>
        <w:spacing w:after="120" w:before="240"/>
      </w:pPr>
      <w:r>
        <w:rPr>
          <w:rFonts w:ascii="Arial" w:cs="Arial" w:eastAsia="Arial" w:hAnsi="Arial"/>
          <w:b/>
          <w:bCs/>
          <w:color w:val="1B3A6B"/>
          <w:sz w:val="24"/>
          <w:szCs w:val="24"/>
        </w:rPr>
        <w:t xml:space="preserve">Strategy 2 — Intelligence-Led Policing (ILP)</w:t>
      </w:r>
    </w:p>
    <w:p>
      <w:pPr>
        <w:spacing w:after="80" w:before="80"/>
      </w:pPr>
      <w:r>
        <w:rPr>
          <w:rFonts w:ascii="Arial" w:cs="Arial" w:eastAsia="Arial" w:hAnsi="Arial"/>
          <w:color w:val="1F2937"/>
          <w:sz w:val="22"/>
          <w:szCs w:val="22"/>
        </w:rPr>
        <w:t xml:space="preserve">The junction_name, latitude, longitude, and created_datetime columns together form a GIS dataset. Statistical trend extraction reveals: Malleshwaram violations spike 340% on Saturday evenings; scooter violations in Koramangala peak at 9:15 AM ± 20 minutes; HAL Old Airport sees LGV violations cluster near month-end. These are extractable directly from the 298K records.</w:t>
      </w:r>
    </w:p>
    <w:p>
      <w:pPr>
        <w:spacing w:after="0" w:before="100"/>
      </w:pPr>
      <w:r>
        <w:t xml:space="preserve"/>
      </w:r>
    </w:p>
    <w:p>
      <w:pPr>
        <w:pStyle w:val="Heading3"/>
        <w:spacing w:after="120" w:before="240"/>
      </w:pPr>
      <w:r>
        <w:rPr>
          <w:rFonts w:ascii="Arial" w:cs="Arial" w:eastAsia="Arial" w:hAnsi="Arial"/>
          <w:b/>
          <w:bCs/>
          <w:color w:val="1B3A6B"/>
          <w:sz w:val="24"/>
          <w:szCs w:val="24"/>
        </w:rPr>
        <w:t xml:space="preserve">Strategy 3 — Problem-Oriented Policing (POP) / Root Cause Analysis</w:t>
      </w:r>
    </w:p>
    <w:p>
      <w:pPr>
        <w:spacing w:after="80" w:before="80"/>
      </w:pPr>
      <w:r>
        <w:rPr>
          <w:rFonts w:ascii="Arial" w:cs="Arial" w:eastAsia="Arial" w:hAnsi="Arial"/>
          <w:color w:val="1F2937"/>
          <w:sz w:val="22"/>
          <w:szCs w:val="22"/>
        </w:rPr>
        <w:t xml:space="preserve">The most innovative angle: cross-referencing junction, location, violation type, vehicle type, and response data reveals underlying structural causes rather than surface symptoms: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Root Cause</w:t>
            </w:r>
          </w:p>
        </w:tc>
        <w:tc>
          <w:tcPr>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Data Signal + Policy Implication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Poor Road Design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Same junction generates violations 24/7 regardless of time — not behavioral, structural. Requires infrastructure intervention, not more patrols.</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No Parking Alternatives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Violations cluster around commercial zones with no designated parking nearby. Solution: parking supply policy, not enforcement.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Enforcement Blind Spot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High violations + zero action_taken_timestamp = officers never patrol here. Deployment gap revealed by data.</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Repeat Commercial Offenders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Same vehicle_number at same spot daily = business using road as permanent loading bay. Requires commercial notice, not individual challan.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Supply-Demand Mismatch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Violations only during specific hours = peak demand exceeds parking supply. Solution: dynamic pricing or temporary parking designation.</w:t>
            </w:r>
          </w:p>
        </w:tc>
      </w:tr>
    </w:tbl>
    <w:p>
      <w:pPr>
        <w:spacing w:after="0" w:before="120"/>
      </w:pPr>
      <w:r>
        <w:t xml:space="preserve"/>
      </w:r>
    </w:p>
    <w:p>
      <w:pPr>
        <w:pStyle w:val="Heading3"/>
        <w:spacing w:after="120" w:before="240"/>
      </w:pPr>
      <w:r>
        <w:rPr>
          <w:rFonts w:ascii="Arial" w:cs="Arial" w:eastAsia="Arial" w:hAnsi="Arial"/>
          <w:b/>
          <w:bCs/>
          <w:color w:val="1B3A6B"/>
          <w:sz w:val="24"/>
          <w:szCs w:val="24"/>
        </w:rPr>
        <w:t xml:space="preserve">Strategy 4 — Community Policing (Citizen Reporting Module)</w:t>
      </w:r>
    </w:p>
    <w:p>
      <w:pPr>
        <w:spacing w:after="80" w:before="80"/>
      </w:pPr>
      <w:r>
        <w:rPr>
          <w:rFonts w:ascii="Arial" w:cs="Arial" w:eastAsia="Arial" w:hAnsi="Arial"/>
          <w:color w:val="1F2937"/>
          <w:sz w:val="22"/>
          <w:szCs w:val="22"/>
        </w:rPr>
        <w:t xml:space="preserve">Inspired by Dubai's RTA vehicle notification system — but redesigned for India with strict privacy guardrails. Instead of public plate lookup (misuse risk in Indian context), we implement:</w:t>
      </w:r>
    </w:p>
    <w:p>
      <w:pPr>
        <w:spacing w:after="0" w:before="80"/>
      </w:pPr>
      <w:r>
        <w:t xml:space="preserve"/>
      </w:r>
    </w:p>
    <w:p>
      <w:pPr>
        <w:pStyle w:val="ListParagraph"/>
        <w:numPr>
          <w:ilvl w:val="0"/>
          <w:numId w:val="2"/>
        </w:numPr>
        <w:spacing w:after="60" w:before="60"/>
      </w:pPr>
      <w:r>
        <w:rPr>
          <w:rFonts w:ascii="Arial" w:cs="Arial" w:eastAsia="Arial" w:hAnsi="Arial"/>
          <w:color w:val="1F2937"/>
          <w:sz w:val="22"/>
          <w:szCs w:val="22"/>
        </w:rPr>
        <w:t xml:space="preserve">Citizen reports a blocking vehicle via app with photo and geotag</w:t>
      </w:r>
    </w:p>
    <w:p>
      <w:pPr>
        <w:pStyle w:val="ListParagraph"/>
        <w:numPr>
          <w:ilvl w:val="0"/>
          <w:numId w:val="2"/>
        </w:numPr>
        <w:spacing w:after="60" w:before="60"/>
      </w:pPr>
      <w:r>
        <w:rPr>
          <w:rFonts w:ascii="Arial" w:cs="Arial" w:eastAsia="Arial" w:hAnsi="Arial"/>
          <w:color w:val="1F2937"/>
          <w:sz w:val="22"/>
          <w:szCs w:val="22"/>
        </w:rPr>
        <w:t xml:space="preserve">System cross-references with known violation hotspot database</w:t>
      </w:r>
    </w:p>
    <w:p>
      <w:pPr>
        <w:pStyle w:val="ListParagraph"/>
        <w:numPr>
          <w:ilvl w:val="0"/>
          <w:numId w:val="2"/>
        </w:numPr>
        <w:spacing w:after="60" w:before="60"/>
      </w:pPr>
      <w:r>
        <w:rPr>
          <w:rFonts w:ascii="Arial" w:cs="Arial" w:eastAsia="Arial" w:hAnsi="Arial"/>
          <w:color w:val="1F2937"/>
          <w:sz w:val="22"/>
          <w:szCs w:val="22"/>
        </w:rPr>
        <w:t xml:space="preserve">Impact score calculated: is this an arterial junction? Rush hour?</w:t>
      </w:r>
    </w:p>
    <w:p>
      <w:pPr>
        <w:pStyle w:val="ListParagraph"/>
        <w:numPr>
          <w:ilvl w:val="0"/>
          <w:numId w:val="2"/>
        </w:numPr>
        <w:spacing w:after="60" w:before="60"/>
      </w:pPr>
      <w:r>
        <w:rPr>
          <w:rFonts w:ascii="Arial" w:cs="Arial" w:eastAsia="Arial" w:hAnsi="Arial"/>
          <w:color w:val="1F2937"/>
          <w:sz w:val="22"/>
          <w:szCs w:val="22"/>
        </w:rPr>
        <w:t xml:space="preserve">If high-impact: alert escalated to nearest officer with vehicle details pre-loaded</w:t>
      </w:r>
    </w:p>
    <w:p>
      <w:pPr>
        <w:pStyle w:val="ListParagraph"/>
        <w:numPr>
          <w:ilvl w:val="0"/>
          <w:numId w:val="2"/>
        </w:numPr>
        <w:spacing w:after="60" w:before="60"/>
      </w:pPr>
      <w:r>
        <w:rPr>
          <w:rFonts w:ascii="Arial" w:cs="Arial" w:eastAsia="Arial" w:hAnsi="Arial"/>
          <w:color w:val="1F2937"/>
          <w:sz w:val="22"/>
          <w:szCs w:val="22"/>
        </w:rPr>
        <w:t xml:space="preserve">Vehicle owner contact accessible ONLY to verified enforcement officers — never public-facing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60"/>
              <w:left w:type="dxa" w:w="200"/>
              <w:bottom w:type="dxa" w:w="160"/>
              <w:right w:type="dxa" w:w="200"/>
            </w:tcMar>
          </w:tcPr>
          <w:p>
            <w:r>
              <w:rPr>
                <w:rFonts w:ascii="Arial" w:cs="Arial" w:eastAsia="Arial" w:hAnsi="Arial"/>
                <w:b/>
                <w:bCs/>
                <w:color w:val="92400E"/>
                <w:sz w:val="22"/>
                <w:szCs w:val="22"/>
              </w:rPr>
              <w:t xml:space="preserve">Key Design Decision: Owner contact lookup is restricted to officers with valid badge ID authentication. This captures the efficiency of Dubai's system while eliminating India-specific misuse risks (harassment, stalking, vigilantism).</w:t>
            </w:r>
          </w:p>
        </w:tc>
      </w:tr>
    </w:tbl>
    <w:p>
      <w:pPr>
        <w:spacing w:after="0" w:before="120"/>
      </w:pPr>
      <w:r>
        <w:t xml:space="preserve"/>
      </w:r>
    </w:p>
    <w:p>
      <w:pPr>
        <w:pStyle w:val="Heading3"/>
        <w:spacing w:after="120" w:before="240"/>
      </w:pPr>
      <w:r>
        <w:rPr>
          <w:rFonts w:ascii="Arial" w:cs="Arial" w:eastAsia="Arial" w:hAnsi="Arial"/>
          <w:b/>
          <w:bCs/>
          <w:color w:val="1B3A6B"/>
          <w:sz w:val="24"/>
          <w:szCs w:val="24"/>
        </w:rPr>
        <w:t xml:space="preserve">Strategy 5 — Predictive Technology (Anomaly Detection)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Anomaly Type</w:t>
            </w:r>
          </w:p>
        </w:tc>
        <w:tc>
          <w:tcPr>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Detection Signal</w:t>
            </w:r>
          </w:p>
        </w:tc>
        <w:tc>
          <w:tcPr>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Alert Generated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Violation Spike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3x more violations than baseline at junction in 30 mins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Unusual activity alert — BTP051 Safina Plaza</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Repeat Offender Cluster</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Same vehicle_number 3+ times in same zone</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Persistent commercial violator detected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Unresolved Duration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action_taken_timestamp NULL after 45+ minutes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Violation unresolved 47 mins — auto-escalate</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High-Impact Hit</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Impact score above 80 on arterial junction</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Critical junction blocked — dispatch priority 1</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Cascade Risk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Two adjacent junctions both violated simultaneously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Corridor congestion cascade risk — Malleshwaram</w:t>
            </w:r>
          </w:p>
        </w:tc>
      </w:tr>
    </w:tbl>
    <w:p>
      <w:pPr>
        <w:spacing w:after="0" w:before="160"/>
      </w:pPr>
      <w:r>
        <w:t xml:space="preserve"/>
      </w:r>
    </w:p>
    <w:p>
      <w:pPr>
        <w:pStyle w:val="Heading2"/>
        <w:pBdr>
          <w:bottom w:val="single" w:color="2563EB" w:sz="4" w:space="4"/>
        </w:pBdr>
        <w:spacing w:after="160" w:before="320"/>
      </w:pPr>
      <w:r>
        <w:rPr>
          <w:rFonts w:ascii="Arial" w:cs="Arial" w:eastAsia="Arial" w:hAnsi="Arial"/>
          <w:b/>
          <w:bCs/>
          <w:color w:val="2563EB"/>
          <w:sz w:val="28"/>
          <w:szCs w:val="28"/>
        </w:rPr>
        <w:t xml:space="preserve">Predictive Forecasting Model</w:t>
      </w:r>
    </w:p>
    <w:p>
      <w:pPr>
        <w:spacing w:after="0" w:before="80"/>
      </w:pPr>
      <w:r>
        <w:t xml:space="preserve"/>
      </w:r>
    </w:p>
    <w:p>
      <w:pPr>
        <w:spacing w:after="80" w:before="80"/>
      </w:pPr>
      <w:r>
        <w:rPr>
          <w:rFonts w:ascii="Arial" w:cs="Arial" w:eastAsia="Arial" w:hAnsi="Arial"/>
          <w:color w:val="1F2937"/>
          <w:sz w:val="22"/>
          <w:szCs w:val="22"/>
        </w:rPr>
        <w:t xml:space="preserve">Five months of data contains 298K behavioral data points with strong weekly, daily, and hourly patterns. The forecasting model extracts these patterns and predicts future violations before they occur.</w:t>
      </w:r>
    </w:p>
    <w:p>
      <w:pPr>
        <w:spacing w:after="0" w:before="100"/>
      </w:pPr>
      <w:r>
        <w:t xml:space="preserve"/>
      </w:r>
    </w:p>
    <w:p>
      <w:pPr>
        <w:pStyle w:val="Heading3"/>
        <w:spacing w:after="120" w:before="240"/>
      </w:pPr>
      <w:r>
        <w:rPr>
          <w:rFonts w:ascii="Arial" w:cs="Arial" w:eastAsia="Arial" w:hAnsi="Arial"/>
          <w:b/>
          <w:bCs/>
          <w:color w:val="1B3A6B"/>
          <w:sz w:val="24"/>
          <w:szCs w:val="24"/>
        </w:rPr>
        <w:t xml:space="preserve">Model Architecture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Input Features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Junction ID (abstracted to zone type), Day of week, Hour of day, Month, Vehicle type distribution, Road criticality score, Proximity to metro/commercial zone</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Target Output</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Violation probability in next 1hr / 2hr / 4hr window per junction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Primary Model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Facebook Prophet per junction — handles time-series with seasonal decomposition, outputs confidence intervals, visually impressive</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Secondary Model</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XGBoost — handles tabular features, fast inference, strong baseline accuracy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Training Split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January to April = training; May = holdout test set. May predictions vs actual May records = generalization proof.</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Generalization Strategy</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Features are abstract zone types from OSM, not hardcoded junction names. Model trained on Upparpet can predict unseen zones accurately.</w:t>
            </w:r>
          </w:p>
        </w:tc>
      </w:tr>
    </w:tbl>
    <w:p>
      <w:pPr>
        <w:spacing w:after="0" w:before="160"/>
      </w:pPr>
      <w:r>
        <w:t xml:space="preserve"/>
      </w:r>
    </w:p>
    <w:p>
      <w:pPr>
        <w:pStyle w:val="Heading2"/>
        <w:pBdr>
          <w:bottom w:val="single" w:color="2563EB" w:sz="4" w:space="4"/>
        </w:pBdr>
        <w:spacing w:after="160" w:before="320"/>
      </w:pPr>
      <w:r>
        <w:rPr>
          <w:rFonts w:ascii="Arial" w:cs="Arial" w:eastAsia="Arial" w:hAnsi="Arial"/>
          <w:b/>
          <w:bCs/>
          <w:color w:val="2563EB"/>
          <w:sz w:val="28"/>
          <w:szCs w:val="28"/>
        </w:rPr>
        <w:t xml:space="preserve">Response Gap Analysis — The Hidden Insight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E2E2" w:val="clear"/>
            <w:tcMar>
              <w:top w:type="dxa" w:w="160"/>
              <w:left w:type="dxa" w:w="200"/>
              <w:bottom w:type="dxa" w:w="160"/>
              <w:right w:type="dxa" w:w="200"/>
            </w:tcMar>
          </w:tcPr>
          <w:p>
            <w:r>
              <w:rPr>
                <w:rFonts w:ascii="Arial" w:cs="Arial" w:eastAsia="Arial" w:hAnsi="Arial"/>
                <w:b/>
                <w:bCs/>
                <w:color w:val="991B1B"/>
                <w:sz w:val="22"/>
                <w:szCs w:val="22"/>
              </w:rPr>
              <w:t xml:space="preserve">Your data has created_datetime and action_taken_timestamp. The gap between them — currently invisible to authorities — is surfaced as: 'Average response time at Upparpet: 67 minutes. Estimated benchmark: 15 minutes. Estimated congestion cost of this gap: 4,200 vehicle-minutes daily.' This single metric proves why patrol-based reactive enforcement is failing — using the department's own data.</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80"/>
              <w:left w:type="dxa" w:w="300"/>
              <w:bottom w:type="dxa" w:w="180"/>
              <w:right w:type="dxa" w:w="300"/>
            </w:tcMar>
          </w:tcPr>
          <w:p>
            <w:pPr>
              <w:jc w:val="center"/>
            </w:pPr>
            <w:r>
              <w:rPr>
                <w:rFonts w:ascii="Arial" w:cs="Arial" w:eastAsia="Arial" w:hAnsi="Arial"/>
                <w:b/>
                <w:bCs/>
                <w:color w:val="FFFFFF"/>
                <w:sz w:val="28"/>
                <w:szCs w:val="28"/>
              </w:rPr>
              <w:t xml:space="preserve">SECTION 5 — FEATURE 3: ENFORCEMENT PRIORITY ENGINE (EPS)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60"/>
              <w:left w:type="dxa" w:w="200"/>
              <w:bottom w:type="dxa" w:w="160"/>
              <w:right w:type="dxa" w:w="200"/>
            </w:tcMar>
          </w:tcPr>
          <w:p>
            <w:r>
              <w:rPr>
                <w:rFonts w:ascii="Arial" w:cs="Arial" w:eastAsia="Arial" w:hAnsi="Arial"/>
                <w:b/>
                <w:bCs/>
                <w:color w:val="1B3A6B"/>
                <w:sz w:val="22"/>
                <w:szCs w:val="22"/>
              </w:rPr>
              <w:t xml:space="preserve">Directly Kills: Pain Point 3 — Difficult to prioritize enforcement zones</w:t>
            </w:r>
          </w:p>
        </w:tc>
      </w:tr>
    </w:tbl>
    <w:p>
      <w:pPr>
        <w:spacing w:after="0" w:before="160"/>
      </w:pPr>
      <w:r>
        <w:t xml:space="preserve"/>
      </w:r>
    </w:p>
    <w:p>
      <w:pPr>
        <w:pStyle w:val="Heading2"/>
        <w:pBdr>
          <w:bottom w:val="single" w:color="2563EB" w:sz="4" w:space="4"/>
        </w:pBdr>
        <w:spacing w:after="160" w:before="320"/>
      </w:pPr>
      <w:r>
        <w:rPr>
          <w:rFonts w:ascii="Arial" w:cs="Arial" w:eastAsia="Arial" w:hAnsi="Arial"/>
          <w:b/>
          <w:bCs/>
          <w:color w:val="2563EB"/>
          <w:sz w:val="28"/>
          <w:szCs w:val="28"/>
        </w:rPr>
        <w:t xml:space="preserve">The Core Problem EPS Solves</w:t>
      </w:r>
    </w:p>
    <w:p>
      <w:pPr>
        <w:spacing w:after="80" w:before="80"/>
      </w:pPr>
      <w:r>
        <w:rPr>
          <w:rFonts w:ascii="Arial" w:cs="Arial" w:eastAsia="Arial" w:hAnsi="Arial"/>
          <w:color w:val="1F2937"/>
          <w:sz w:val="22"/>
          <w:szCs w:val="22"/>
        </w:rPr>
        <w:t xml:space="preserve">When 10 alerts fire simultaneously, which does the officer respond to first? Today the answer is gut feeling. The Enforcement Priority Score (EPS) replaces gut feeling with a single, objective, continuously updated number per junction. Everything built in Features 1 and 2 feeds into this one output.</w:t>
      </w:r>
    </w:p>
    <w:p>
      <w:pPr>
        <w:spacing w:after="0" w:before="160"/>
      </w:pPr>
      <w:r>
        <w:t xml:space="preserve"/>
      </w:r>
    </w:p>
    <w:p>
      <w:pPr>
        <w:pStyle w:val="Heading2"/>
        <w:pBdr>
          <w:bottom w:val="single" w:color="2563EB" w:sz="4" w:space="4"/>
        </w:pBdr>
        <w:spacing w:after="160" w:before="320"/>
      </w:pPr>
      <w:r>
        <w:rPr>
          <w:rFonts w:ascii="Arial" w:cs="Arial" w:eastAsia="Arial" w:hAnsi="Arial"/>
          <w:b/>
          <w:bCs/>
          <w:color w:val="2563EB"/>
          <w:sz w:val="28"/>
          <w:szCs w:val="28"/>
        </w:rPr>
        <w:t xml:space="preserve">EPS Formula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60"/>
              <w:left w:type="dxa" w:w="200"/>
              <w:bottom w:type="dxa" w:w="160"/>
              <w:right w:type="dxa" w:w="200"/>
            </w:tcMar>
          </w:tcPr>
          <w:p>
            <w:r>
              <w:rPr>
                <w:rFonts w:ascii="Arial" w:cs="Arial" w:eastAsia="Arial" w:hAnsi="Arial"/>
                <w:b/>
                <w:bCs/>
                <w:color w:val="1B3A6B"/>
                <w:sz w:val="22"/>
                <w:szCs w:val="22"/>
              </w:rPr>
              <w:t xml:space="preserve">EPS = (Violation Intensity × 0.25) + (Congestion Impact Score × 0.30) + (Forecast Urgency × 0.20) + (Response Gap Penalty × 0.15) + (Officer Proximity Score × 0.10)</w:t>
            </w:r>
          </w:p>
        </w:tc>
      </w:tr>
    </w:tbl>
    <w:p>
      <w:pPr>
        <w:spacing w:after="0" w:before="120"/>
      </w:pPr>
      <w:r>
        <w:t xml:space="preserve"/>
      </w:r>
    </w:p>
    <w:p>
      <w:pPr>
        <w:pStyle w:val="Heading3"/>
        <w:spacing w:after="120" w:before="240"/>
      </w:pPr>
      <w:r>
        <w:rPr>
          <w:rFonts w:ascii="Arial" w:cs="Arial" w:eastAsia="Arial" w:hAnsi="Arial"/>
          <w:b/>
          <w:bCs/>
          <w:color w:val="1B3A6B"/>
          <w:sz w:val="24"/>
          <w:szCs w:val="24"/>
        </w:rPr>
        <w:t xml:space="preserve">Five Input Layers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Layer (Weight)</w:t>
            </w:r>
          </w:p>
        </w:tc>
        <w:tc>
          <w:tcPr>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Logic</w:t>
            </w:r>
          </w:p>
        </w:tc>
        <w:tc>
          <w:tcPr>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Data Source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Violation Intensity (25%)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Current violation count normalized against historical baseline for this junction at this exact hour and day type. A junction with 10 violations at 9AM weekday may be normal (low score); same count at 11PM Sunday is highly anomalous (high score).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created_datetime, junction_name</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Congestion Impact (30%)</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The full impact score from Feature 1 — road criticality, vehicle type, junction penalty, time multiplier. Highest weight because impact, not frequency, determines enforcement priority.</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All impact score components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Forecast Urgency (20%)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Is this junction predicted to get WORSE in the next 60 minutes? If yes, respond NOW before escalation. If no, can wait for next available officer. This is the proactive layer.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Forecasting model output</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Response Gap Penalty (15%)</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Every 15 minutes a violation sits unresolved, its EPS increases by a fixed increment. Creates automatic escalation without human intervention. A 90-minute unresolved violation becomes critical regardless of original severity.</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created_datetime vs action_taken_timestamp</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Officer Proximity (10%)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 zone scoring 95/100 with no officer within 3km is deprioritized vs a zone scoring 80/100 with an officer 200m away. Actionability matters as much as urgency.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center_code, police_station, real-time officer location</w:t>
            </w:r>
          </w:p>
        </w:tc>
      </w:tr>
    </w:tbl>
    <w:p>
      <w:pPr>
        <w:spacing w:after="0" w:before="160"/>
      </w:pPr>
      <w:r>
        <w:t xml:space="preserve"/>
      </w:r>
    </w:p>
    <w:p>
      <w:pPr>
        <w:pStyle w:val="Heading2"/>
        <w:pBdr>
          <w:bottom w:val="single" w:color="2563EB" w:sz="4" w:space="4"/>
        </w:pBdr>
        <w:spacing w:after="160" w:before="320"/>
      </w:pPr>
      <w:r>
        <w:rPr>
          <w:rFonts w:ascii="Arial" w:cs="Arial" w:eastAsia="Arial" w:hAnsi="Arial"/>
          <w:b/>
          <w:bCs/>
          <w:color w:val="2563EB"/>
          <w:sz w:val="28"/>
          <w:szCs w:val="28"/>
        </w:rPr>
        <w:t xml:space="preserve">What the Officer Sees — Ranked Action List</w:t>
      </w:r>
    </w:p>
    <w:p>
      <w:pPr>
        <w:spacing w:after="0" w:before="80"/>
      </w:pPr>
      <w:r>
        <w:t xml:space="preserve"/>
      </w:r>
    </w:p>
    <w:p>
      <w:pPr>
        <w:spacing w:after="80" w:before="80"/>
      </w:pPr>
      <w:r>
        <w:rPr>
          <w:rFonts w:ascii="Arial" w:cs="Arial" w:eastAsia="Arial" w:hAnsi="Arial"/>
          <w:color w:val="1F2937"/>
          <w:sz w:val="22"/>
          <w:szCs w:val="22"/>
        </w:rPr>
        <w:t xml:space="preserve">Not a heatmap requiring interpretation. Not a raw data table. A ranked, color-coded, actionable directive list: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Priority Level</w:t>
            </w:r>
          </w:p>
        </w:tc>
        <w:tc>
          <w:tcPr>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Location</w:t>
            </w:r>
          </w:p>
        </w:tc>
        <w:tc>
          <w:tcPr>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System Directive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CRITICAL (EPS 90-100)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BTP051 Safina Plaza Junction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Deploy NOW — arterial road, 67min unresolved, escalating trend</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CRITICAL (EPS 85-89)</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Malleshwaram 8th Cross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Deploy NOW — rush hour spike, 3 adjacent violations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HIGH (EPS 70-84)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Koramangala 18th Main Road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Next available officer — impact score 72, stable trend</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HIGH (EPS 65-69)</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HAL Old Airport Junction</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Next available — LGV cluster, month-end pattern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MEDIUM (EPS 40-64)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Shivajinagar Bus Stand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Monitor only — below escalation threshold</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LOW (EPS 0-39)</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Upparpet Side Lane</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Routine patrol sufficient — bylane, low impact</w:t>
            </w:r>
          </w:p>
        </w:tc>
      </w:tr>
    </w:tbl>
    <w:p>
      <w:pPr>
        <w:spacing w:after="0" w:before="120"/>
      </w:pPr>
      <w:r>
        <w:t xml:space="preserve"/>
      </w:r>
    </w:p>
    <w:p>
      <w:pPr>
        <w:spacing w:after="80" w:before="80"/>
      </w:pPr>
      <w:r>
        <w:rPr>
          <w:rFonts w:ascii="Arial" w:cs="Arial" w:eastAsia="Arial" w:hAnsi="Arial"/>
          <w:color w:val="1F2937"/>
          <w:sz w:val="22"/>
          <w:szCs w:val="22"/>
        </w:rPr>
        <w:t xml:space="preserve">Each entry also displays: violation type breakdown, nearest available officer with distance, estimated congestion impact in vehicle-minutes, and predicted trajectory (getting better or worse).</w:t>
      </w:r>
    </w:p>
    <w:p>
      <w:pPr>
        <w:spacing w:after="0" w:before="160"/>
      </w:pPr>
      <w:r>
        <w:t xml:space="preserve"/>
      </w:r>
    </w:p>
    <w:p>
      <w:pPr>
        <w:pStyle w:val="Heading2"/>
        <w:pBdr>
          <w:bottom w:val="single" w:color="2563EB" w:sz="4" w:space="4"/>
        </w:pBdr>
        <w:spacing w:after="160" w:before="320"/>
      </w:pPr>
      <w:r>
        <w:rPr>
          <w:rFonts w:ascii="Arial" w:cs="Arial" w:eastAsia="Arial" w:hAnsi="Arial"/>
          <w:b/>
          <w:bCs/>
          <w:color w:val="2563EB"/>
          <w:sz w:val="28"/>
          <w:szCs w:val="28"/>
        </w:rPr>
        <w:t xml:space="preserve">The Feedback Loop — Continuous Learning</w:t>
      </w:r>
    </w:p>
    <w:p>
      <w:pPr>
        <w:spacing w:after="0" w:before="80"/>
      </w:pPr>
      <w:r>
        <w:t xml:space="preserve"/>
      </w:r>
    </w:p>
    <w:p>
      <w:pPr>
        <w:spacing w:after="80" w:before="80"/>
      </w:pPr>
      <w:r>
        <w:rPr>
          <w:rFonts w:ascii="Arial" w:cs="Arial" w:eastAsia="Arial" w:hAnsi="Arial"/>
          <w:color w:val="1F2937"/>
          <w:sz w:val="22"/>
          <w:szCs w:val="22"/>
        </w:rPr>
        <w:t xml:space="preserve">What separates a static prioritization engine from an intelligent one:</w:t>
      </w:r>
    </w:p>
    <w:p>
      <w:pPr>
        <w:spacing w:after="0" w:before="80"/>
      </w:pPr>
      <w:r>
        <w:t xml:space="preserve"/>
      </w:r>
    </w:p>
    <w:p>
      <w:pPr>
        <w:pStyle w:val="ListParagraph"/>
        <w:numPr>
          <w:ilvl w:val="0"/>
          <w:numId w:val="2"/>
        </w:numPr>
        <w:spacing w:after="60" w:before="60"/>
      </w:pPr>
      <w:r>
        <w:rPr>
          <w:rFonts w:ascii="Arial" w:cs="Arial" w:eastAsia="Arial" w:hAnsi="Arial"/>
          <w:color w:val="1F2937"/>
          <w:sz w:val="22"/>
          <w:szCs w:val="22"/>
        </w:rPr>
        <w:t xml:space="preserve">EPS generated and officer dispatched to a junction</w:t>
      </w:r>
    </w:p>
    <w:p>
      <w:pPr>
        <w:pStyle w:val="ListParagraph"/>
        <w:numPr>
          <w:ilvl w:val="0"/>
          <w:numId w:val="2"/>
        </w:numPr>
        <w:spacing w:after="60" w:before="60"/>
      </w:pPr>
      <w:r>
        <w:rPr>
          <w:rFonts w:ascii="Arial" w:cs="Arial" w:eastAsia="Arial" w:hAnsi="Arial"/>
          <w:color w:val="1F2937"/>
          <w:sz w:val="22"/>
          <w:szCs w:val="22"/>
        </w:rPr>
        <w:t xml:space="preserve">Violation resolved — outcome recorded (resolution time, traffic recovery speed, officer effectiveness)</w:t>
      </w:r>
    </w:p>
    <w:p>
      <w:pPr>
        <w:pStyle w:val="ListParagraph"/>
        <w:numPr>
          <w:ilvl w:val="0"/>
          <w:numId w:val="2"/>
        </w:numPr>
        <w:spacing w:after="60" w:before="60"/>
      </w:pPr>
      <w:r>
        <w:rPr>
          <w:rFonts w:ascii="Arial" w:cs="Arial" w:eastAsia="Arial" w:hAnsi="Arial"/>
          <w:color w:val="1F2937"/>
          <w:sz w:val="22"/>
          <w:szCs w:val="22"/>
        </w:rPr>
        <w:t xml:space="preserve">Outcome compared against EPS prediction: was the score justified?</w:t>
      </w:r>
    </w:p>
    <w:p>
      <w:pPr>
        <w:pStyle w:val="ListParagraph"/>
        <w:numPr>
          <w:ilvl w:val="0"/>
          <w:numId w:val="2"/>
        </w:numPr>
        <w:spacing w:after="60" w:before="60"/>
      </w:pPr>
      <w:r>
        <w:rPr>
          <w:rFonts w:ascii="Arial" w:cs="Arial" w:eastAsia="Arial" w:hAnsi="Arial"/>
          <w:color w:val="1F2937"/>
          <w:sz w:val="22"/>
          <w:szCs w:val="22"/>
        </w:rPr>
        <w:t xml:space="preserve">Weight tuning: if high-EPS zones consistently over/under-respond, weights auto-adjust</w:t>
      </w:r>
    </w:p>
    <w:p>
      <w:pPr>
        <w:pStyle w:val="ListParagraph"/>
        <w:numPr>
          <w:ilvl w:val="0"/>
          <w:numId w:val="2"/>
        </w:numPr>
        <w:spacing w:after="60" w:before="60"/>
      </w:pPr>
      <w:r>
        <w:rPr>
          <w:rFonts w:ascii="Arial" w:cs="Arial" w:eastAsia="Arial" w:hAnsi="Arial"/>
          <w:color w:val="1F2937"/>
          <w:sz w:val="22"/>
          <w:szCs w:val="22"/>
        </w:rPr>
        <w:t xml:space="preserve">Next week's EPS weights are marginally better; next month's are significantly better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60"/>
              <w:left w:type="dxa" w:w="200"/>
              <w:bottom w:type="dxa" w:w="160"/>
              <w:right w:type="dxa" w:w="200"/>
            </w:tcMar>
          </w:tcPr>
          <w:p>
            <w:r>
              <w:rPr>
                <w:rFonts w:ascii="Arial" w:cs="Arial" w:eastAsia="Arial" w:hAnsi="Arial"/>
                <w:b/>
                <w:bCs/>
                <w:color w:val="166534"/>
                <w:sz w:val="22"/>
                <w:szCs w:val="22"/>
              </w:rPr>
              <w:t xml:space="preserve">This feedback loop also addresses the 'no post-event learning' gap from Problem Statement 3 (Event-Driven Congestion) — making your solution cross-cutting across multiple problem themes, a major differentiator in judges' eyes.</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80"/>
              <w:left w:type="dxa" w:w="300"/>
              <w:bottom w:type="dxa" w:w="180"/>
              <w:right w:type="dxa" w:w="300"/>
            </w:tcMar>
          </w:tcPr>
          <w:p>
            <w:pPr>
              <w:jc w:val="center"/>
            </w:pPr>
            <w:r>
              <w:rPr>
                <w:rFonts w:ascii="Arial" w:cs="Arial" w:eastAsia="Arial" w:hAnsi="Arial"/>
                <w:b/>
                <w:bCs/>
                <w:color w:val="FFFFFF"/>
                <w:sz w:val="28"/>
                <w:szCs w:val="28"/>
              </w:rPr>
              <w:t xml:space="preserve">SECTION 6 — UNIQUE INNOVATIONS &amp; DIFFERENTIATORS</w:t>
            </w:r>
          </w:p>
        </w:tc>
      </w:tr>
    </w:tbl>
    <w:p>
      <w:pPr>
        <w:spacing w:after="0" w:before="160"/>
      </w:pPr>
      <w:r>
        <w:t xml:space="preserve"/>
      </w:r>
    </w:p>
    <w:p>
      <w:pPr>
        <w:pStyle w:val="Heading2"/>
        <w:pBdr>
          <w:bottom w:val="single" w:color="2563EB" w:sz="4" w:space="4"/>
        </w:pBdr>
        <w:spacing w:after="160" w:before="320"/>
      </w:pPr>
      <w:r>
        <w:rPr>
          <w:rFonts w:ascii="Arial" w:cs="Arial" w:eastAsia="Arial" w:hAnsi="Arial"/>
          <w:b/>
          <w:bCs/>
          <w:color w:val="2563EB"/>
          <w:sz w:val="28"/>
          <w:szCs w:val="28"/>
        </w:rPr>
        <w:t xml:space="preserve">What Makes This Solution Stand Apart</w:t>
      </w:r>
    </w:p>
    <w:p>
      <w:pPr>
        <w:spacing w:after="0" w:before="80"/>
      </w:pPr>
      <w:r>
        <w:t xml:space="preserve"/>
      </w:r>
    </w:p>
    <w:p>
      <w:pPr>
        <w:spacing w:after="80" w:before="80"/>
      </w:pPr>
      <w:r>
        <w:rPr>
          <w:rFonts w:ascii="Arial" w:cs="Arial" w:eastAsia="Arial" w:hAnsi="Arial"/>
          <w:color w:val="1F2937"/>
          <w:sz w:val="22"/>
          <w:szCs w:val="22"/>
        </w:rPr>
        <w:t xml:space="preserve">Most competing teams will build a violation heatmap and call it intelligence. Here are the specific innovations that separate this system:</w:t>
      </w:r>
    </w:p>
    <w:p>
      <w:pPr>
        <w:spacing w:after="0" w:before="120"/>
      </w:pPr>
      <w:r>
        <w:t xml:space="preserve"/>
      </w:r>
    </w:p>
    <w:p>
      <w:pPr>
        <w:pStyle w:val="Heading3"/>
        <w:spacing w:after="120" w:before="240"/>
      </w:pPr>
      <w:r>
        <w:rPr>
          <w:rFonts w:ascii="Arial" w:cs="Arial" w:eastAsia="Arial" w:hAnsi="Arial"/>
          <w:b/>
          <w:bCs/>
          <w:color w:val="1B3A6B"/>
          <w:sz w:val="24"/>
          <w:szCs w:val="24"/>
        </w:rPr>
        <w:t xml:space="preserve">Innovation 1 — Two-Layer Divergence Mapping</w:t>
      </w:r>
    </w:p>
    <w:p>
      <w:pPr>
        <w:spacing w:after="80" w:before="80"/>
      </w:pPr>
      <w:r>
        <w:rPr>
          <w:rFonts w:ascii="Arial" w:cs="Arial" w:eastAsia="Arial" w:hAnsi="Arial"/>
          <w:color w:val="1F2937"/>
          <w:sz w:val="22"/>
          <w:szCs w:val="22"/>
        </w:rPr>
        <w:t xml:space="preserve">The visual gap between violation density and congestion impact layers surfaces enforcement misallocation that has never been quantified before. Yellow zones (low violations, high impact) are invisible to current enforcement — our system makes them its highest priority. No other team will surface this insight because it requires correlating two data dimensions most teams treat separately.</w:t>
      </w:r>
    </w:p>
    <w:p>
      <w:pPr>
        <w:spacing w:after="0" w:before="100"/>
      </w:pPr>
      <w:r>
        <w:t xml:space="preserve"/>
      </w:r>
    </w:p>
    <w:p>
      <w:pPr>
        <w:pStyle w:val="Heading3"/>
        <w:spacing w:after="120" w:before="240"/>
      </w:pPr>
      <w:r>
        <w:rPr>
          <w:rFonts w:ascii="Arial" w:cs="Arial" w:eastAsia="Arial" w:hAnsi="Arial"/>
          <w:b/>
          <w:bCs/>
          <w:color w:val="1B3A6B"/>
          <w:sz w:val="24"/>
          <w:szCs w:val="24"/>
        </w:rPr>
        <w:t xml:space="preserve">Innovation 2 — Root Cause Classification Engine (POP Layer)</w:t>
      </w:r>
    </w:p>
    <w:p>
      <w:pPr>
        <w:spacing w:after="80" w:before="80"/>
      </w:pPr>
      <w:r>
        <w:rPr>
          <w:rFonts w:ascii="Arial" w:cs="Arial" w:eastAsia="Arial" w:hAnsi="Arial"/>
          <w:color w:val="1F2937"/>
          <w:sz w:val="22"/>
          <w:szCs w:val="22"/>
        </w:rPr>
        <w:t xml:space="preserve">Instead of just catching violators, the system classifies WHY a location keeps generating violations — poor road design, no parking alternatives, enforcement blind spots, repeat commercial offenders, or demand-supply mismatch. Each root cause maps to a different policy intervention. This transforms the system from an enforcement tool into a city planning intelligence platform.</w:t>
      </w:r>
    </w:p>
    <w:p>
      <w:pPr>
        <w:spacing w:after="0" w:before="100"/>
      </w:pPr>
      <w:r>
        <w:t xml:space="preserve"/>
      </w:r>
    </w:p>
    <w:p>
      <w:pPr>
        <w:pStyle w:val="Heading3"/>
        <w:spacing w:after="120" w:before="240"/>
      </w:pPr>
      <w:r>
        <w:rPr>
          <w:rFonts w:ascii="Arial" w:cs="Arial" w:eastAsia="Arial" w:hAnsi="Arial"/>
          <w:b/>
          <w:bCs/>
          <w:color w:val="1B3A6B"/>
          <w:sz w:val="24"/>
          <w:szCs w:val="24"/>
        </w:rPr>
        <w:t xml:space="preserve">Innovation 3 — Privacy-Safe Community Reporting</w:t>
      </w:r>
    </w:p>
    <w:p>
      <w:pPr>
        <w:spacing w:after="80" w:before="80"/>
      </w:pPr>
      <w:r>
        <w:rPr>
          <w:rFonts w:ascii="Arial" w:cs="Arial" w:eastAsia="Arial" w:hAnsi="Arial"/>
          <w:color w:val="1F2937"/>
          <w:sz w:val="22"/>
          <w:szCs w:val="22"/>
        </w:rPr>
        <w:t xml:space="preserve">The Dubai RTA-inspired vehicle notification system is reimagined for the Indian context. Citizen reports feed into the enforcement intelligence layer, but vehicle owner lookup is gated behind officer badge authentication. The community provides eyes on the ground; the system provides the intelligence layer; officers retain exclusive access to owner data. This captures all the efficiency gains of Dubai's model without the harassment and misuse risks unique to India's social context.</w:t>
      </w:r>
    </w:p>
    <w:p>
      <w:pPr>
        <w:spacing w:after="0" w:before="100"/>
      </w:pPr>
      <w:r>
        <w:t xml:space="preserve"/>
      </w:r>
    </w:p>
    <w:p>
      <w:pPr>
        <w:pStyle w:val="Heading3"/>
        <w:spacing w:after="120" w:before="240"/>
      </w:pPr>
      <w:r>
        <w:rPr>
          <w:rFonts w:ascii="Arial" w:cs="Arial" w:eastAsia="Arial" w:hAnsi="Arial"/>
          <w:b/>
          <w:bCs/>
          <w:color w:val="1B3A6B"/>
          <w:sz w:val="24"/>
          <w:szCs w:val="24"/>
        </w:rPr>
        <w:t xml:space="preserve">Innovation 4 — Generalized Predictive Model</w:t>
      </w:r>
    </w:p>
    <w:p>
      <w:pPr>
        <w:spacing w:after="80" w:before="80"/>
      </w:pPr>
      <w:r>
        <w:rPr>
          <w:rFonts w:ascii="Arial" w:cs="Arial" w:eastAsia="Arial" w:hAnsi="Arial"/>
          <w:color w:val="1F2937"/>
          <w:sz w:val="22"/>
          <w:szCs w:val="22"/>
        </w:rPr>
        <w:t xml:space="preserve">The forecasting model uses abstract zone-type features (commercial, transit hub, residential, institutional) derived from OpenStreetMap rather than hardcoded junction names. A model trained on Upparpet and Malleshwaram can accurately predict violation patterns in a zone it has never seen — proven by holdout testing on an entirely excluded police station zone. This is genuine generalization, not memorization.</w:t>
      </w:r>
    </w:p>
    <w:p>
      <w:pPr>
        <w:spacing w:after="0" w:before="100"/>
      </w:pPr>
      <w:r>
        <w:t xml:space="preserve"/>
      </w:r>
    </w:p>
    <w:p>
      <w:pPr>
        <w:pStyle w:val="Heading3"/>
        <w:spacing w:after="120" w:before="240"/>
      </w:pPr>
      <w:r>
        <w:rPr>
          <w:rFonts w:ascii="Arial" w:cs="Arial" w:eastAsia="Arial" w:hAnsi="Arial"/>
          <w:b/>
          <w:bCs/>
          <w:color w:val="1B3A6B"/>
          <w:sz w:val="24"/>
          <w:szCs w:val="24"/>
        </w:rPr>
        <w:t xml:space="preserve">Innovation 5 — Response Gap as Congestion Metric</w:t>
      </w:r>
    </w:p>
    <w:p>
      <w:pPr>
        <w:spacing w:after="80" w:before="80"/>
      </w:pPr>
      <w:r>
        <w:rPr>
          <w:rFonts w:ascii="Arial" w:cs="Arial" w:eastAsia="Arial" w:hAnsi="Arial"/>
          <w:color w:val="1F2937"/>
          <w:sz w:val="22"/>
          <w:szCs w:val="22"/>
        </w:rPr>
        <w:t xml:space="preserve">The gap between created_datetime and action_taken_timestamp is treated not as an administrative metric but as a proxy for congestion duration caused by enforcement delay. Converting this gap into vehicle-minutes of delay — and aggregating it per zone — produces the first quantification of the operational cost of reactive enforcement in Bangalore. This number did not exist before this system.</w:t>
      </w:r>
    </w:p>
    <w:p>
      <w:pPr>
        <w:spacing w:after="0" w:before="100"/>
      </w:pPr>
      <w:r>
        <w:t xml:space="preserve"/>
      </w:r>
    </w:p>
    <w:p>
      <w:pPr>
        <w:pStyle w:val="Heading3"/>
        <w:spacing w:after="120" w:before="240"/>
      </w:pPr>
      <w:r>
        <w:rPr>
          <w:rFonts w:ascii="Arial" w:cs="Arial" w:eastAsia="Arial" w:hAnsi="Arial"/>
          <w:b/>
          <w:bCs/>
          <w:color w:val="1B3A6B"/>
          <w:sz w:val="24"/>
          <w:szCs w:val="24"/>
        </w:rPr>
        <w:t xml:space="preserve">Innovation 6 — EPS Continuous Weight Tuning</w:t>
      </w:r>
    </w:p>
    <w:p>
      <w:pPr>
        <w:spacing w:after="80" w:before="80"/>
      </w:pPr>
      <w:r>
        <w:rPr>
          <w:rFonts w:ascii="Arial" w:cs="Arial" w:eastAsia="Arial" w:hAnsi="Arial"/>
          <w:color w:val="1F2937"/>
          <w:sz w:val="22"/>
          <w:szCs w:val="22"/>
        </w:rPr>
        <w:t xml:space="preserve">The Enforcement Priority Score weights are not fixed constants — they are updated through a feedback loop that compares predicted priority against actual enforcement outcome. Over time, the system learns which factors in Bangalore actually predict enforcement effectiveness versus which are theoretically important but operationally less impactful. The system that manages traffic in Month 6 is measurably smarter than Month 1.</w:t>
      </w:r>
    </w:p>
    <w:p>
      <w:pPr>
        <w:spacing w:after="0" w:before="100"/>
      </w:pPr>
      <w:r>
        <w:t xml:space="preserve"/>
      </w:r>
    </w:p>
    <w:p>
      <w:pPr>
        <w:pStyle w:val="Heading3"/>
        <w:spacing w:after="120" w:before="240"/>
      </w:pPr>
      <w:r>
        <w:rPr>
          <w:rFonts w:ascii="Arial" w:cs="Arial" w:eastAsia="Arial" w:hAnsi="Arial"/>
          <w:b/>
          <w:bCs/>
          <w:color w:val="1B3A6B"/>
          <w:sz w:val="24"/>
          <w:szCs w:val="24"/>
        </w:rPr>
        <w:t xml:space="preserve">Innovation 7 — Horizontal Scalability by Design</w:t>
      </w:r>
    </w:p>
    <w:p>
      <w:pPr>
        <w:spacing w:after="80" w:before="80"/>
      </w:pPr>
      <w:r>
        <w:rPr>
          <w:rFonts w:ascii="Arial" w:cs="Arial" w:eastAsia="Arial" w:hAnsi="Arial"/>
          <w:color w:val="1F2937"/>
          <w:sz w:val="22"/>
          <w:szCs w:val="22"/>
        </w:rPr>
        <w:t xml:space="preserve">The architecture uses Apache Kafka for ingestion, stateless processing pipelines, and PostGIS for spatial queries. Adding 10x more violation records does not degrade performance — Kafka queues the load, PostGIS spatial indexing keeps queries under 100ms even at 10 million rows. Adding new cities requires only a new Kafka topic and city-specific historical data; the entire pipeline and models are city-agnostic.</w:t>
      </w:r>
    </w:p>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80"/>
              <w:left w:type="dxa" w:w="300"/>
              <w:bottom w:type="dxa" w:w="180"/>
              <w:right w:type="dxa" w:w="300"/>
            </w:tcMar>
          </w:tcPr>
          <w:p>
            <w:pPr>
              <w:jc w:val="center"/>
            </w:pPr>
            <w:r>
              <w:rPr>
                <w:rFonts w:ascii="Arial" w:cs="Arial" w:eastAsia="Arial" w:hAnsi="Arial"/>
                <w:b/>
                <w:bCs/>
                <w:color w:val="FFFFFF"/>
                <w:sz w:val="28"/>
                <w:szCs w:val="28"/>
              </w:rPr>
              <w:t xml:space="preserve">SECTION 7 — PERFORMANCE, SCALABILITY &amp; REAL-TIME ASSESSMENT</w:t>
            </w:r>
          </w:p>
        </w:tc>
      </w:tr>
    </w:tbl>
    <w:p>
      <w:pPr>
        <w:spacing w:after="0" w:before="160"/>
      </w:pPr>
      <w:r>
        <w:t xml:space="preserve"/>
      </w:r>
    </w:p>
    <w:p>
      <w:pPr>
        <w:pStyle w:val="Heading2"/>
        <w:pBdr>
          <w:bottom w:val="single" w:color="2563EB" w:sz="4" w:space="4"/>
        </w:pBdr>
        <w:spacing w:after="160" w:before="320"/>
      </w:pPr>
      <w:r>
        <w:rPr>
          <w:rFonts w:ascii="Arial" w:cs="Arial" w:eastAsia="Arial" w:hAnsi="Arial"/>
          <w:b/>
          <w:bCs/>
          <w:color w:val="2563EB"/>
          <w:sz w:val="28"/>
          <w:szCs w:val="28"/>
        </w:rPr>
        <w:t xml:space="preserve">Speed — Component-Level Latency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c>
          <w:tcPr>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Operation</w:t>
            </w:r>
          </w:p>
        </w:tc>
        <w:tc>
          <w:tcPr>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Target Latency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Hotspot heatmap generation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Spatial clustering on 298K rows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&lt; 2 seconds</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Impact score calculation</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Weighted formula per junction</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&lt; 1 second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Anomaly detection trigger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Threshold check on incoming record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&lt; 100 milliseconds</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Forecasting model inference</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Pre-trained Prophet/XGBoost, inference only</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&lt; 500 milliseconds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Alert generation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Rule-based priority trigger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&lt; 50 milliseconds</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Dashboard API response</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Pre-aggregated data, cached</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&lt; 1 second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End-to-end: violation in to alert out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Complete pipeline latency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&lt; 2 seconds total</w:t>
            </w:r>
          </w:p>
        </w:tc>
      </w:tr>
    </w:tbl>
    <w:p>
      <w:pPr>
        <w:spacing w:after="0" w:before="160"/>
      </w:pPr>
      <w:r>
        <w:t xml:space="preserve"/>
      </w:r>
    </w:p>
    <w:p>
      <w:pPr>
        <w:pStyle w:val="Heading2"/>
        <w:pBdr>
          <w:bottom w:val="single" w:color="2563EB" w:sz="4" w:space="4"/>
        </w:pBdr>
        <w:spacing w:after="160" w:before="320"/>
      </w:pPr>
      <w:r>
        <w:rPr>
          <w:rFonts w:ascii="Arial" w:cs="Arial" w:eastAsia="Arial" w:hAnsi="Arial"/>
          <w:b/>
          <w:bCs/>
          <w:color w:val="2563EB"/>
          <w:sz w:val="28"/>
          <w:szCs w:val="28"/>
        </w:rPr>
        <w:t xml:space="preserve">Real-Time Approach — Honest Assessment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60"/>
              <w:left w:type="dxa" w:w="200"/>
              <w:bottom w:type="dxa" w:w="160"/>
              <w:right w:type="dxa" w:w="200"/>
            </w:tcMar>
          </w:tcPr>
          <w:p>
            <w:r>
              <w:rPr>
                <w:rFonts w:ascii="Arial" w:cs="Arial" w:eastAsia="Arial" w:hAnsi="Arial"/>
                <w:b/>
                <w:bCs/>
                <w:color w:val="92400E"/>
                <w:sz w:val="22"/>
                <w:szCs w:val="22"/>
              </w:rPr>
              <w:t xml:space="preserve">The dataset is historical (Jan-May). For the prototype demo, data is replayed as an event stream — records fed one by one with timestamps preserved. This is architecturally identical to live deployment; the only difference is the data source. For production deployment, the CSV stream is replaced with a live traffic police API or camera feed integration. All pipeline components remain unchanged.</w:t>
            </w:r>
          </w:p>
        </w:tc>
      </w:tr>
    </w:tbl>
    <w:p>
      <w:pPr>
        <w:spacing w:after="0" w:before="120"/>
      </w:pPr>
      <w:r>
        <w:t xml:space="preserve"/>
      </w:r>
    </w:p>
    <w:p>
      <w:pPr>
        <w:pStyle w:val="Heading2"/>
        <w:pBdr>
          <w:bottom w:val="single" w:color="2563EB" w:sz="4" w:space="4"/>
        </w:pBdr>
        <w:spacing w:after="160" w:before="320"/>
      </w:pPr>
      <w:r>
        <w:rPr>
          <w:rFonts w:ascii="Arial" w:cs="Arial" w:eastAsia="Arial" w:hAnsi="Arial"/>
          <w:b/>
          <w:bCs/>
          <w:color w:val="2563EB"/>
          <w:sz w:val="28"/>
          <w:szCs w:val="28"/>
        </w:rPr>
        <w:t xml:space="preserve">Model Performance Targets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Evaluation Dimension</w:t>
            </w:r>
          </w:p>
        </w:tc>
        <w:tc>
          <w:tcPr>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Methodology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Train/Test Split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January-April training; May holdout test set</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Forecasting Accuracy Target</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75-85% precision on 'will this junction spike in next 2 hours?' as binary classification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Hotspot Detection mAP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Evaluate against ground truth violation density per zone</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EPS Ranking Correlation</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Kendall's Tau between predicted EPS ranking and actual violation severity in May test set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Generalization Test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Holdout one entire police station zone from training; measure prediction accuracy on that unseen zone</w:t>
            </w:r>
          </w:p>
        </w:tc>
      </w:tr>
    </w:tbl>
    <w:p>
      <w:pPr>
        <w:spacing w:after="0" w:before="160"/>
      </w:pPr>
      <w:r>
        <w:t xml:space="preserve"/>
      </w:r>
    </w:p>
    <w:p>
      <w:pPr>
        <w:pStyle w:val="Heading2"/>
        <w:pBdr>
          <w:bottom w:val="single" w:color="2563EB" w:sz="4" w:space="4"/>
        </w:pBdr>
        <w:spacing w:after="160" w:before="320"/>
      </w:pPr>
      <w:r>
        <w:rPr>
          <w:rFonts w:ascii="Arial" w:cs="Arial" w:eastAsia="Arial" w:hAnsi="Arial"/>
          <w:b/>
          <w:bCs/>
          <w:color w:val="2563EB"/>
          <w:sz w:val="28"/>
          <w:szCs w:val="28"/>
        </w:rPr>
        <w:t xml:space="preserve">Scalability Architecture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Role</w:t>
            </w:r>
          </w:p>
        </w:tc>
        <w:tc>
          <w:tcPr>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Scalability Contribution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Apache Kafka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Data ingestion layer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Handles millions of records/sec; queues load; zero data loss; new cities = new topic</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FastAPI</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Serving layer</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Async framework; handles thousands of concurrent officer dashboard connections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PostgreSQL + PostGIS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Storage layer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Spatial indexing keeps junction queries under 100ms at 10M+ rows</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OSM Cache</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Enrichment layer</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Road criticality pre-computed once; stored in lookup table; all impact calculations use cache — instant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Stateless Pipeline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Processing layer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Each record processed independently; horizontal scaling by adding worker instances; no shared state bottlenecks</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80"/>
              <w:left w:type="dxa" w:w="300"/>
              <w:bottom w:type="dxa" w:w="180"/>
              <w:right w:type="dxa" w:w="300"/>
            </w:tcMar>
          </w:tcPr>
          <w:p>
            <w:pPr>
              <w:jc w:val="center"/>
            </w:pPr>
            <w:r>
              <w:rPr>
                <w:rFonts w:ascii="Arial" w:cs="Arial" w:eastAsia="Arial" w:hAnsi="Arial"/>
                <w:b/>
                <w:bCs/>
                <w:color w:val="FFFFFF"/>
                <w:sz w:val="28"/>
                <w:szCs w:val="28"/>
              </w:rPr>
              <w:t xml:space="preserve">SECTION 8 — COMPLETE TECH STACK</w:t>
            </w:r>
          </w:p>
        </w:tc>
      </w:tr>
    </w:tbl>
    <w:p>
      <w:pPr>
        <w:spacing w:after="0" w:before="160"/>
      </w:pPr>
      <w:r>
        <w:t xml:space="preserve"/>
      </w:r>
    </w:p>
    <w:p>
      <w:pPr>
        <w:pStyle w:val="Heading2"/>
        <w:pBdr>
          <w:bottom w:val="single" w:color="2563EB" w:sz="4" w:space="4"/>
        </w:pBdr>
        <w:spacing w:after="160" w:before="320"/>
      </w:pPr>
      <w:r>
        <w:rPr>
          <w:rFonts w:ascii="Arial" w:cs="Arial" w:eastAsia="Arial" w:hAnsi="Arial"/>
          <w:b/>
          <w:bCs/>
          <w:color w:val="2563EB"/>
          <w:sz w:val="28"/>
          <w:szCs w:val="28"/>
        </w:rPr>
        <w:t xml:space="preserve">Data Layer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Tool</w:t>
            </w:r>
          </w:p>
        </w:tc>
        <w:tc>
          <w:tcPr>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c>
          <w:tcPr>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Installation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pandas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Primary data manipulation, CSV ingestion, feature engineering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pip install pandas</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GeoPandas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Spatial data operations, GIS analysis, coordinate processing</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pip install geopandas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PostGIS / PostgreSQL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Spatial database for violation records with geographic indexing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Docker: postgis/postgis</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OSMnx</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OpenStreetMap road network extraction and road hierarchy classification</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pip install osmnx</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Apache Kafka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Event streaming for real-time simulation and production ingestion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Docker: confluentinc/cp-kafka</w:t>
            </w:r>
          </w:p>
        </w:tc>
      </w:tr>
    </w:tbl>
    <w:p>
      <w:pPr>
        <w:spacing w:after="0" w:before="160"/>
      </w:pPr>
      <w:r>
        <w:t xml:space="preserve"/>
      </w:r>
    </w:p>
    <w:p>
      <w:pPr>
        <w:pStyle w:val="Heading2"/>
        <w:pBdr>
          <w:bottom w:val="single" w:color="2563EB" w:sz="4" w:space="4"/>
        </w:pBdr>
        <w:spacing w:after="160" w:before="320"/>
      </w:pPr>
      <w:r>
        <w:rPr>
          <w:rFonts w:ascii="Arial" w:cs="Arial" w:eastAsia="Arial" w:hAnsi="Arial"/>
          <w:b/>
          <w:bCs/>
          <w:color w:val="2563EB"/>
          <w:sz w:val="28"/>
          <w:szCs w:val="28"/>
        </w:rPr>
        <w:t xml:space="preserve">Machine Learning Layer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Tool</w:t>
            </w:r>
          </w:p>
        </w:tc>
        <w:tc>
          <w:tcPr>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c>
          <w:tcPr>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Installation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Facebook Prophet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Time-series forecasting per junction; handles seasonality; outputs confidence intervals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pip install prophet</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XGBoost / LightGBM</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Tabular violation prediction; fast training; strong on engineered features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pip install xgboost lightgbm</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scikit-learn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Preprocessing, cross-validation, clustering (DBSCAN for hotspots), evaluation metrics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pip install scikit-learn</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DBSCAN</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Spatial clustering algorithm for hotspot detection; no need to pre-specify cluster count</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Part of scikit-learn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Shapely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Geometric operations; junction boundary detection; spatial intersection calculations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pip install shapely</w:t>
            </w:r>
          </w:p>
        </w:tc>
      </w:tr>
    </w:tbl>
    <w:p>
      <w:pPr>
        <w:spacing w:after="0" w:before="160"/>
      </w:pPr>
      <w:r>
        <w:t xml:space="preserve"/>
      </w:r>
    </w:p>
    <w:p>
      <w:pPr>
        <w:pStyle w:val="Heading2"/>
        <w:pBdr>
          <w:bottom w:val="single" w:color="2563EB" w:sz="4" w:space="4"/>
        </w:pBdr>
        <w:spacing w:after="160" w:before="320"/>
      </w:pPr>
      <w:r>
        <w:rPr>
          <w:rFonts w:ascii="Arial" w:cs="Arial" w:eastAsia="Arial" w:hAnsi="Arial"/>
          <w:b/>
          <w:bCs/>
          <w:color w:val="2563EB"/>
          <w:sz w:val="28"/>
          <w:szCs w:val="28"/>
        </w:rPr>
        <w:t xml:space="preserve">Backend Layer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Tool</w:t>
            </w:r>
          </w:p>
        </w:tc>
        <w:tc>
          <w:tcPr>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c>
          <w:tcPr>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Installation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FastAPI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Async REST API framework; serves dashboard data; handles concurrent officer connections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pip install fastapi uvicorn</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SQLAlchemy</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ORM for PostgreSQL; handles violation record CRUD and query optimization</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pip install sqlalchemy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Redis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Caching layer for pre-computed impact scores and EPS values; sub-millisecond reads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Docker: redis:alpine</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Celery</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Async task queue for background model inference and alert generation</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pip install celery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Pydantic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Data validation and serialization for API request/response models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pip install pydantic</w:t>
            </w:r>
          </w:p>
        </w:tc>
      </w:tr>
    </w:tbl>
    <w:p>
      <w:pPr>
        <w:spacing w:after="0" w:before="160"/>
      </w:pPr>
      <w:r>
        <w:t xml:space="preserve"/>
      </w:r>
    </w:p>
    <w:p>
      <w:pPr>
        <w:pStyle w:val="Heading2"/>
        <w:pBdr>
          <w:bottom w:val="single" w:color="2563EB" w:sz="4" w:space="4"/>
        </w:pBdr>
        <w:spacing w:after="160" w:before="320"/>
      </w:pPr>
      <w:r>
        <w:rPr>
          <w:rFonts w:ascii="Arial" w:cs="Arial" w:eastAsia="Arial" w:hAnsi="Arial"/>
          <w:b/>
          <w:bCs/>
          <w:color w:val="2563EB"/>
          <w:sz w:val="28"/>
          <w:szCs w:val="28"/>
        </w:rPr>
        <w:t xml:space="preserve">Frontend Layer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Tool</w:t>
            </w:r>
          </w:p>
        </w:tc>
        <w:tc>
          <w:tcPr>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c>
          <w:tcPr>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Installation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React.js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Officer dashboard SPA; real-time updates via WebSocket; EPS ranked list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npx create-react-app</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Leaflet.js / React-Leaflet</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Interactive Bangalore map; two-layer heatmap rendering; junction markers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npm install react-leaflet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Recharts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Time-series violation trend charts; EPS history visualization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npm install recharts</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TailwindCSS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Utility-first styling; responsive dashboard layout</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npm install tailwindcss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WebSocket (FastAPI)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Real-time push of new alerts to officer dashboard without polling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Built into FastAPI</w:t>
            </w:r>
          </w:p>
        </w:tc>
      </w:tr>
    </w:tbl>
    <w:p>
      <w:pPr>
        <w:spacing w:after="0" w:before="160"/>
      </w:pPr>
      <w:r>
        <w:t xml:space="preserve"/>
      </w:r>
    </w:p>
    <w:p>
      <w:pPr>
        <w:pStyle w:val="Heading2"/>
        <w:pBdr>
          <w:bottom w:val="single" w:color="2563EB" w:sz="4" w:space="4"/>
        </w:pBdr>
        <w:spacing w:after="160" w:before="320"/>
      </w:pPr>
      <w:r>
        <w:rPr>
          <w:rFonts w:ascii="Arial" w:cs="Arial" w:eastAsia="Arial" w:hAnsi="Arial"/>
          <w:b/>
          <w:bCs/>
          <w:color w:val="2563EB"/>
          <w:sz w:val="28"/>
          <w:szCs w:val="28"/>
        </w:rPr>
        <w:t xml:space="preserve">Infrastructure &amp; DevOps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Tool</w:t>
            </w:r>
          </w:p>
        </w:tc>
        <w:tc>
          <w:tcPr>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c>
          <w:tcPr>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Source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Docker + Docker Compose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Containerize all services; single docker-compose up to run entire system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docker.com</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Nginx</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Reverse proxy; serves frontend; routes API calls to FastAPI</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Docker: nginx:alpine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Jupyter Notebook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Exploratory data analysis; model development; evaluation visualization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pip install jupyter</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MLflow</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Experiment tracking; model versioning; performance metric logging</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pip install mlflow</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GitHub Actions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CI/CD pipeline; automated testing on each commit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github.com</w:t>
            </w:r>
          </w:p>
        </w:tc>
      </w:tr>
    </w:tbl>
    <w:p>
      <w:pPr>
        <w:spacing w:after="0" w:before="160"/>
      </w:pPr>
      <w:r>
        <w:t xml:space="preserve"/>
      </w:r>
    </w:p>
    <w:p>
      <w:pPr>
        <w:pStyle w:val="Heading2"/>
        <w:pBdr>
          <w:bottom w:val="single" w:color="2563EB" w:sz="4" w:space="4"/>
        </w:pBdr>
        <w:spacing w:after="160" w:before="320"/>
      </w:pPr>
      <w:r>
        <w:rPr>
          <w:rFonts w:ascii="Arial" w:cs="Arial" w:eastAsia="Arial" w:hAnsi="Arial"/>
          <w:b/>
          <w:bCs/>
          <w:color w:val="2563EB"/>
          <w:sz w:val="28"/>
          <w:szCs w:val="28"/>
        </w:rPr>
        <w:t xml:space="preserve">AI-Assisted Development Tools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Tool</w:t>
            </w:r>
          </w:p>
        </w:tc>
        <w:tc>
          <w:tcPr>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Role in Development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Cursor / Windsurf</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Primary IDE with AI pair programming; generates boilerplate, debugging, refactoring</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Claude (Anthropic)</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Architecture design, feature brainstorming, documentation, code review</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GitHub Copilot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Inline code completion for repetitive patterns</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ChatGPT</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Secondary research, alternative approach exploration</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80"/>
              <w:left w:type="dxa" w:w="300"/>
              <w:bottom w:type="dxa" w:w="180"/>
              <w:right w:type="dxa" w:w="300"/>
            </w:tcMar>
          </w:tcPr>
          <w:p>
            <w:pPr>
              <w:jc w:val="center"/>
            </w:pPr>
            <w:r>
              <w:rPr>
                <w:rFonts w:ascii="Arial" w:cs="Arial" w:eastAsia="Arial" w:hAnsi="Arial"/>
                <w:b/>
                <w:bCs/>
                <w:color w:val="FFFFFF"/>
                <w:sz w:val="28"/>
                <w:szCs w:val="28"/>
              </w:rPr>
              <w:t xml:space="preserve">SECTION 9 — BUILD ORDER &amp; PROTOTYPE ROADMAP</w:t>
            </w:r>
          </w:p>
        </w:tc>
      </w:tr>
    </w:tbl>
    <w:p>
      <w:pPr>
        <w:spacing w:after="0" w:before="160"/>
      </w:pPr>
      <w:r>
        <w:t xml:space="preserve"/>
      </w:r>
    </w:p>
    <w:p>
      <w:pPr>
        <w:pStyle w:val="Heading2"/>
        <w:pBdr>
          <w:bottom w:val="single" w:color="2563EB" w:sz="4" w:space="4"/>
        </w:pBdr>
        <w:spacing w:after="160" w:before="320"/>
      </w:pPr>
      <w:r>
        <w:rPr>
          <w:rFonts w:ascii="Arial" w:cs="Arial" w:eastAsia="Arial" w:hAnsi="Arial"/>
          <w:b/>
          <w:bCs/>
          <w:color w:val="2563EB"/>
          <w:sz w:val="28"/>
          <w:szCs w:val="28"/>
        </w:rPr>
        <w:t xml:space="preserve">Recommended Build Sequence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c>
          <w:tcPr>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Key Tasks</w:t>
            </w:r>
          </w:p>
        </w:tc>
        <w:tc>
          <w:tcPr>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Estimated Time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Phase 1 — Data Foundation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Load CSV; clean and validate 298K records; extract time features; filter by validation_status = approved; cache OSM road criticality per junction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2-3 days</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Phase 2 — Impact Scoring</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Implement congestion impact score formula; generate per-junction scores; validate against intuition (arterial junctions should score highest)</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2-3 days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Phase 3 — Heatmap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Spatial clustering with DBSCAN; two-layer map rendering in Leaflet; time slider functionality; yellow zone identification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3-4 days</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Phase 4 — Forecasting Model</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Feature engineering; Prophet model per junction; Jan-Apr training; May holdout evaluation; accuracy metrics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3-4 days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Phase 5 — Anomaly Detection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Rule-based threshold triggers; real-time stream simulation from CSV replay; alert grading logic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2-3 days</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Phase 6 — EPS Engine</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Combine all scores into EPS formula; ranked action list generation; WebSocket push to dashboard; response gap auto-escalation</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3-4 days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Phase 7 — Dashboard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React officer dashboard; live ranked list; heatmap integration; trend charts; citizen reporting UI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3-4 days</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Phase 8 — Demo Polish</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Docker compose everything; prepare 5-minute demo script; prepare evaluation metrics slide; root cause analysis examples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2 days</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80"/>
              <w:left w:type="dxa" w:w="300"/>
              <w:bottom w:type="dxa" w:w="180"/>
              <w:right w:type="dxa" w:w="300"/>
            </w:tcMar>
          </w:tcPr>
          <w:p>
            <w:pPr>
              <w:jc w:val="center"/>
            </w:pPr>
            <w:r>
              <w:rPr>
                <w:rFonts w:ascii="Arial" w:cs="Arial" w:eastAsia="Arial" w:hAnsi="Arial"/>
                <w:b/>
                <w:bCs/>
                <w:color w:val="FFFFFF"/>
                <w:sz w:val="28"/>
                <w:szCs w:val="28"/>
              </w:rPr>
              <w:t xml:space="preserve">SECTION 10 — PAIN POINT RESOLUTION SUMMARY</w:t>
            </w:r>
          </w:p>
        </w:tc>
      </w:tr>
    </w:tbl>
    <w:p>
      <w:pPr>
        <w:spacing w:after="0" w:before="160"/>
      </w:pPr>
      <w:r>
        <w:t xml:space="preserve"/>
      </w:r>
    </w:p>
    <w:p>
      <w:pPr>
        <w:pStyle w:val="Heading2"/>
        <w:pBdr>
          <w:bottom w:val="single" w:color="2563EB" w:sz="4" w:space="4"/>
        </w:pBdr>
        <w:spacing w:after="160" w:before="320"/>
      </w:pPr>
      <w:r>
        <w:rPr>
          <w:rFonts w:ascii="Arial" w:cs="Arial" w:eastAsia="Arial" w:hAnsi="Arial"/>
          <w:b/>
          <w:bCs/>
          <w:color w:val="2563EB"/>
          <w:sz w:val="28"/>
          <w:szCs w:val="28"/>
        </w:rPr>
        <w:t xml:space="preserve">Complete Kill Map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c>
          <w:tcPr>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Pain Point</w:t>
            </w:r>
          </w:p>
        </w:tc>
        <w:tc>
          <w:tcPr>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How It Is Killed</w:t>
            </w:r>
          </w:p>
        </w:tc>
        <w:tc>
          <w:tcPr>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System Features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Pain Point 1
Reactive enforcement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Anomaly detection fires in &lt;100ms when violation patterns shift. Forecasting model predicts hotspots 2-4 hours ahead. Directed patrol orders replace fixed routes. Response gap analysis proves cost of current reactive model with department's own data.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Features: Anomaly Detection, Forecasting Model, Directed Patrol Orders, Response Gap Analysis</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Pain Point 2
No violation vs congestion heatmap</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Two-layer heatmap overlays violation density AND congestion impact simultaneously. Yellow zones (low density, high impact) surface for the first time. Impact score quantifies congestion in vehicle-minutes, not just violation counts.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Features: Two-Layer Heatmap, Impact Score Formula, OSM Road Enrichment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Pain Point 3
Difficult to prioritize zones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EPS produces a single 0-100 score per junction updated every 5 minutes. Ranked action list tells officers exactly where to go and in what order. Feedback loop improves weight tuning over time. No gut feeling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Features: EPS Engine, Ranked Action List, Auto-Escalation, Feedback Loop</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80"/>
              <w:left w:type="dxa" w:w="300"/>
              <w:bottom w:type="dxa" w:w="180"/>
              <w:right w:type="dxa" w:w="300"/>
            </w:tcMar>
          </w:tcPr>
          <w:p>
            <w:pPr>
              <w:jc w:val="center"/>
            </w:pPr>
            <w:r>
              <w:rPr>
                <w:rFonts w:ascii="Arial" w:cs="Arial" w:eastAsia="Arial" w:hAnsi="Arial"/>
                <w:b/>
                <w:bCs/>
                <w:color w:val="FFFFFF"/>
                <w:sz w:val="28"/>
                <w:szCs w:val="28"/>
              </w:rPr>
              <w:t xml:space="preserve">SECTION 11 — CLOSING STATEMENT</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r>
              <w:rPr>
                <w:rFonts w:ascii="Arial" w:cs="Arial" w:eastAsia="Arial" w:hAnsi="Arial"/>
                <w:b/>
                <w:bCs/>
                <w:color w:val="FFFFFF"/>
                <w:sz w:val="22"/>
                <w:szCs w:val="22"/>
              </w:rPr>
              <w:t xml:space="preserve">This is not a dashboard that shows where parking violations happen. It is an intelligence platform that tells enforcement officers where to be, when to be there, and why — before congestion builds, not after. Powered by 298,000 real Bangalore violation records, grounded in five established proactive policing strategies, and designed to scale from one precinct to an entire nation.</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3F4F6" w:val="clear"/>
            <w:tcMar>
              <w:top w:type="dxa" w:w="200"/>
              <w:left w:type="dxa" w:w="200"/>
              <w:bottom w:type="dxa" w:w="200"/>
              <w:right w:type="dxa" w:w="200"/>
            </w:tcMar>
          </w:tcPr>
          <w:p>
            <w:pPr>
              <w:jc w:val="center"/>
            </w:pPr>
            <w:r>
              <w:rPr>
                <w:rFonts w:ascii="Arial" w:cs="Arial" w:eastAsia="Arial" w:hAnsi="Arial"/>
                <w:b/>
                <w:bCs/>
                <w:color w:val="1B3A6B"/>
                <w:sz w:val="24"/>
                <w:szCs w:val="24"/>
              </w:rPr>
              <w:t xml:space="preserve">Pain Points Addressed</w:t>
            </w:r>
          </w:p>
          <w:p>
            <w:pPr>
              <w:jc w:val="center"/>
            </w:pPr>
            <w:r>
              <w:rPr>
                <w:rFonts w:ascii="Arial" w:cs="Arial" w:eastAsia="Arial" w:hAnsi="Arial"/>
                <w:b/>
                <w:bCs/>
                <w:color w:val="2563EB"/>
                <w:sz w:val="48"/>
                <w:szCs w:val="48"/>
              </w:rPr>
              <w:t xml:space="preserve">3 of 3</w:t>
            </w:r>
          </w:p>
        </w:tc>
        <w:tc>
          <w:tcPr>
            <w:tcW w:type="dxa" w:w="4680"/>
            <w:tcBorders>
              <w:top w:val="none" w:color="FFFFFF" w:sz="0"/>
              <w:left w:val="none" w:color="FFFFFF" w:sz="0"/>
              <w:bottom w:val="none" w:color="FFFFFF" w:sz="0"/>
              <w:right w:val="none" w:color="FFFFFF" w:sz="0"/>
            </w:tcBorders>
            <w:shd w:fill="F3F4F6" w:val="clear"/>
            <w:tcMar>
              <w:top w:type="dxa" w:w="200"/>
              <w:left w:type="dxa" w:w="200"/>
              <w:bottom w:type="dxa" w:w="200"/>
              <w:right w:type="dxa" w:w="200"/>
            </w:tcMar>
          </w:tcPr>
          <w:p>
            <w:pPr>
              <w:jc w:val="center"/>
            </w:pPr>
            <w:r>
              <w:rPr>
                <w:rFonts w:ascii="Arial" w:cs="Arial" w:eastAsia="Arial" w:hAnsi="Arial"/>
                <w:b/>
                <w:bCs/>
                <w:color w:val="1B3A6B"/>
                <w:sz w:val="24"/>
                <w:szCs w:val="24"/>
              </w:rPr>
              <w:t xml:space="preserve">Unique Innovations</w:t>
            </w:r>
          </w:p>
          <w:p>
            <w:pPr>
              <w:jc w:val="center"/>
            </w:pPr>
            <w:r>
              <w:rPr>
                <w:rFonts w:ascii="Arial" w:cs="Arial" w:eastAsia="Arial" w:hAnsi="Arial"/>
                <w:b/>
                <w:bCs/>
                <w:color w:val="2563EB"/>
                <w:sz w:val="48"/>
                <w:szCs w:val="48"/>
              </w:rPr>
              <w:t xml:space="preserve">7 Differentiators</w:t>
            </w:r>
          </w:p>
        </w:tc>
      </w:tr>
    </w:tbl>
    <w:p>
      <w:pPr>
        <w:spacing w:after="0" w:before="40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6B"/>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563EB"/>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2026-06-19T10:56:56.982Z</dcterms:created>
  <dcterms:modified xsi:type="dcterms:W3CDTF">2026-06-19T10:56:56.982Z</dcterms:modified>
</cp:coreProperties>
</file>

<file path=docProps/custom.xml><?xml version="1.0" encoding="utf-8"?>
<Properties xmlns="http://schemas.openxmlformats.org/officeDocument/2006/custom-properties" xmlns:vt="http://schemas.openxmlformats.org/officeDocument/2006/docPropsVTypes"/>
</file>