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Login to continue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Password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Remember 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Login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 sign up using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