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D2BB" w14:textId="1565DB67" w:rsidR="00281201" w:rsidRPr="00281201" w:rsidRDefault="00281201">
      <w:pPr>
        <w:rPr>
          <w:rFonts w:ascii="Algerian" w:hAnsi="Algerian"/>
          <w:sz w:val="56"/>
          <w:szCs w:val="56"/>
        </w:rPr>
      </w:pPr>
      <w:r w:rsidRPr="00281201">
        <w:rPr>
          <w:rFonts w:ascii="Algerian" w:hAnsi="Algerian"/>
          <w:noProof/>
          <w:sz w:val="56"/>
          <w:szCs w:val="56"/>
        </w:rPr>
        <w:t xml:space="preserve"> </w:t>
      </w:r>
      <w:r w:rsidR="00E04F4F">
        <w:rPr>
          <w:rFonts w:ascii="Algerian" w:hAnsi="Algerian"/>
          <w:noProof/>
          <w:sz w:val="56"/>
          <w:szCs w:val="56"/>
        </w:rPr>
        <w:drawing>
          <wp:inline distT="0" distB="0" distL="0" distR="0" wp14:anchorId="7F9EAF45" wp14:editId="211F0651">
            <wp:extent cx="5486400" cy="3200400"/>
            <wp:effectExtent l="0" t="0" r="0" b="0"/>
            <wp:docPr id="8019567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281201">
        <w:rPr>
          <w:rFonts w:ascii="Algerian" w:hAnsi="Algerian"/>
          <w:noProof/>
          <w:sz w:val="56"/>
          <w:szCs w:val="56"/>
        </w:rPr>
        <w:t xml:space="preserve">  POPULATION COMPARISON CHART</w:t>
      </w:r>
    </w:p>
    <w:sectPr w:rsidR="00281201" w:rsidRPr="0028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01"/>
    <w:rsid w:val="00281201"/>
    <w:rsid w:val="00C77556"/>
    <w:rsid w:val="00E0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2863"/>
  <w15:chartTrackingRefBased/>
  <w15:docId w15:val="{B5A2D83A-2433-4B78-A361-3DEC2A2A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INDIA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2024</c:v>
                </c:pt>
                <c:pt idx="1">
                  <c:v>2020</c:v>
                </c:pt>
                <c:pt idx="2">
                  <c:v>2016</c:v>
                </c:pt>
                <c:pt idx="3">
                  <c:v>2014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  <c:pt idx="1">
                  <c:v>179</c:v>
                </c:pt>
                <c:pt idx="2">
                  <c:v>150</c:v>
                </c:pt>
                <c:pt idx="3">
                  <c:v>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9-465D-92BD-6A91EDB7C6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CHINA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2024</c:v>
                </c:pt>
                <c:pt idx="1">
                  <c:v>2020</c:v>
                </c:pt>
                <c:pt idx="2">
                  <c:v>2016</c:v>
                </c:pt>
                <c:pt idx="3">
                  <c:v>2014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170</c:v>
                </c:pt>
                <c:pt idx="1">
                  <c:v>150</c:v>
                </c:pt>
                <c:pt idx="2">
                  <c:v>130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29-465D-92BD-6A91EDB7C6E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2024</c:v>
                </c:pt>
                <c:pt idx="1">
                  <c:v>2020</c:v>
                </c:pt>
                <c:pt idx="2">
                  <c:v>2016</c:v>
                </c:pt>
                <c:pt idx="3">
                  <c:v>2014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130</c:v>
                </c:pt>
                <c:pt idx="1">
                  <c:v>120</c:v>
                </c:pt>
                <c:pt idx="2">
                  <c:v>113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29-465D-92BD-6A91EDB7C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6966512"/>
        <c:axId val="374159512"/>
      </c:lineChart>
      <c:catAx>
        <c:axId val="36696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59512"/>
        <c:crosses val="autoZero"/>
        <c:auto val="1"/>
        <c:lblAlgn val="ctr"/>
        <c:lblOffset val="100"/>
        <c:noMultiLvlLbl val="0"/>
      </c:catAx>
      <c:valAx>
        <c:axId val="37415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9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BIJWASAN11</dc:creator>
  <cp:keywords/>
  <dc:description/>
  <cp:lastModifiedBy>BIJWASAN11</cp:lastModifiedBy>
  <cp:revision>1</cp:revision>
  <dcterms:created xsi:type="dcterms:W3CDTF">2025-04-21T12:04:00Z</dcterms:created>
  <dcterms:modified xsi:type="dcterms:W3CDTF">2025-04-21T12:24:00Z</dcterms:modified>
</cp:coreProperties>
</file>