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High-Level Design (HLD)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robust system capable of detecting fraudulent credit card transactions in real-time, minimizing false positives, and ensuring high accuracy.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bf0wlugyx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Transaction Data: Real-time transaction data including amount, merchant, location, time, etc.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Data: Past transaction data for training and validating models.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Data: Additional data sources such as geolocation, IP address, device information.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Ingestion Layer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 to collect real-time transaction data.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 (Extract, Transform, Load) processes for historical data.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Databases (e.g., PostgreSQL) for structured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Lakes (e.g., Amazon S3) for large volumes of historical data.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extraction from raw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derived features such as transaction frequency, average spend, location patterns, etc.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learning models (e.g., Logistic Regression, Decision Trees, Random Forest, Gradient Boosting, Neural Networks).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Anomaly detection models (e.g., Autoencoders, Isolation Forests).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 and Evaluation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pipeline for model development.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Cross-validation and performance metrics (precision, recall, F1-score, ROC-AUC).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